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26.09.2016 N 350-пп</w:t>
              <w:br/>
              <w:t xml:space="preserve">(ред. от 27.04.2020)</w:t>
              <w:br/>
              <w:t xml:space="preserve">"Об утверждении территориальной схемы обращения с отходами, в том числе с твердыми коммунальными отходами, на территории Белгородской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22.05.2023</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26 сентября 2016 г. N 350-пп</w:t>
      </w:r>
    </w:p>
    <w:p>
      <w:pPr>
        <w:pStyle w:val="2"/>
        <w:jc w:val="center"/>
      </w:pPr>
      <w:r>
        <w:rPr>
          <w:sz w:val="20"/>
        </w:rPr>
      </w:r>
    </w:p>
    <w:p>
      <w:pPr>
        <w:pStyle w:val="2"/>
        <w:jc w:val="center"/>
      </w:pPr>
      <w:r>
        <w:rPr>
          <w:sz w:val="20"/>
        </w:rPr>
        <w:t xml:space="preserve">ОБ УТВЕРЖДЕНИИ ТЕРРИТОРИАЛЬНОЙ СХЕМЫ ОБРАЩЕНИЯ С ОТХОДАМИ,</w:t>
      </w:r>
    </w:p>
    <w:p>
      <w:pPr>
        <w:pStyle w:val="2"/>
        <w:jc w:val="center"/>
      </w:pPr>
      <w:r>
        <w:rPr>
          <w:sz w:val="20"/>
        </w:rPr>
        <w:t xml:space="preserve">В ТОМ ЧИСЛЕ С ТВЕРДЫМИ КОММУНАЛЬНЫМИ ОТХОДАМИ,</w:t>
      </w:r>
    </w:p>
    <w:p>
      <w:pPr>
        <w:pStyle w:val="2"/>
        <w:jc w:val="center"/>
      </w:pPr>
      <w:r>
        <w:rPr>
          <w:sz w:val="20"/>
        </w:rPr>
        <w:t xml:space="preserve">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29.01.2018 </w:t>
            </w:r>
            <w:hyperlink w:history="0" r:id="rId7" w:tooltip="Постановление Правительства Белгородской обл. от 29.01.2018 N 28-пп &quot;О внесении изменений в постановление Правительства Белгородской области от 26 сентября 2016 года N 350-пп&quot; {КонсультантПлюс}">
              <w:r>
                <w:rPr>
                  <w:sz w:val="20"/>
                  <w:color w:val="0000ff"/>
                </w:rPr>
                <w:t xml:space="preserve">N 28-пп</w:t>
              </w:r>
            </w:hyperlink>
            <w:r>
              <w:rPr>
                <w:sz w:val="20"/>
                <w:color w:val="392c69"/>
              </w:rPr>
              <w:t xml:space="preserve">, от 27.04.2020 </w:t>
            </w:r>
            <w:hyperlink w:history="0" r:id="rId8" w:tooltip="Постановление Правительства Белгородской обл. от 27.04.2020 N 170-пп &quot;О внесении изменений в постановление Правительства Белгородской области от 26 сентября 2016 года N 350-пп&quot; {КонсультантПлюс}">
              <w:r>
                <w:rPr>
                  <w:sz w:val="20"/>
                  <w:color w:val="0000ff"/>
                </w:rPr>
                <w:t xml:space="preserve">N 170-пп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В соответствии с Федеральным </w:t>
      </w:r>
      <w:hyperlink w:history="0" r:id="rId9" w:tooltip="Федеральный закон от 24.06.1998 N 89-ФЗ (ред. от 19.12.2022) &quot;Об отходах производства и потребления&quot; (с изм. и доп., вступ. в силу с 01.03.2023) {КонсультантПлюс}">
        <w:r>
          <w:rPr>
            <w:sz w:val="20"/>
            <w:color w:val="0000ff"/>
          </w:rPr>
          <w:t xml:space="preserve">законом</w:t>
        </w:r>
      </w:hyperlink>
      <w:r>
        <w:rPr>
          <w:sz w:val="20"/>
        </w:rPr>
        <w:t xml:space="preserve"> от 24 июня 1998 года N 89-ФЗ "Об отходах производства и потребления", а также </w:t>
      </w:r>
      <w:hyperlink w:history="0" r:id="rId10" w:tooltip="Постановление Правительства РФ от 16.03.2016 N 197 &quot;Об утверждении требований к составу и содержанию территориальных схем обращения с отходами, в том числе с твердыми коммунальными отходами&quot; ------------ Утратил силу или отменен {КонсультантПлюс}">
        <w:r>
          <w:rPr>
            <w:sz w:val="20"/>
            <w:color w:val="0000ff"/>
          </w:rPr>
          <w:t xml:space="preserve">Постановлением</w:t>
        </w:r>
      </w:hyperlink>
      <w:r>
        <w:rPr>
          <w:sz w:val="20"/>
        </w:rPr>
        <w:t xml:space="preserve"> Правительства Российской Федерации от 16 марта 2016 года N 197 "Об утверждении требований к составу и содержанию территориальных схем обращения с отходами, в том числе с твердыми коммунальными отходами" Правительство Белгородской области постановляет:</w:t>
      </w:r>
    </w:p>
    <w:p>
      <w:pPr>
        <w:pStyle w:val="0"/>
        <w:jc w:val="both"/>
      </w:pPr>
      <w:r>
        <w:rPr>
          <w:sz w:val="20"/>
        </w:rPr>
      </w:r>
    </w:p>
    <w:p>
      <w:pPr>
        <w:pStyle w:val="0"/>
        <w:ind w:firstLine="540"/>
        <w:jc w:val="both"/>
      </w:pPr>
      <w:r>
        <w:rPr>
          <w:sz w:val="20"/>
        </w:rPr>
        <w:t xml:space="preserve">1. Утвердить территориальную </w:t>
      </w:r>
      <w:hyperlink w:history="0" w:anchor="P33" w:tooltip="ТЕРРИТОРИАЛЬНАЯ СХЕМА">
        <w:r>
          <w:rPr>
            <w:sz w:val="20"/>
            <w:color w:val="0000ff"/>
          </w:rPr>
          <w:t xml:space="preserve">схему</w:t>
        </w:r>
      </w:hyperlink>
      <w:r>
        <w:rPr>
          <w:sz w:val="20"/>
        </w:rPr>
        <w:t xml:space="preserve"> обращения с отходами, в том числе с твердыми коммунальными отходами, на территории Белгородской области (прилагается).</w:t>
      </w:r>
    </w:p>
    <w:p>
      <w:pPr>
        <w:pStyle w:val="0"/>
        <w:jc w:val="both"/>
      </w:pPr>
      <w:r>
        <w:rPr>
          <w:sz w:val="20"/>
        </w:rPr>
      </w:r>
    </w:p>
    <w:p>
      <w:pPr>
        <w:pStyle w:val="0"/>
        <w:ind w:firstLine="540"/>
        <w:jc w:val="both"/>
      </w:pPr>
      <w:r>
        <w:rPr>
          <w:sz w:val="20"/>
        </w:rPr>
        <w:t xml:space="preserve">2. Контроль за исполнением постановления возложить на департамент жилищно-коммунального хозяйства Белгородской области (Галдун Ю.В.).</w:t>
      </w:r>
    </w:p>
    <w:p>
      <w:pPr>
        <w:pStyle w:val="0"/>
        <w:jc w:val="both"/>
      </w:pPr>
      <w:r>
        <w:rPr>
          <w:sz w:val="20"/>
        </w:rPr>
      </w:r>
    </w:p>
    <w:p>
      <w:pPr>
        <w:pStyle w:val="0"/>
        <w:ind w:firstLine="540"/>
        <w:jc w:val="both"/>
      </w:pPr>
      <w:r>
        <w:rPr>
          <w:sz w:val="20"/>
        </w:rPr>
        <w:t xml:space="preserve">3. Настоящее постановление вступает в силу со дня его официального опубликования.</w:t>
      </w:r>
    </w:p>
    <w:p>
      <w:pPr>
        <w:pStyle w:val="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Утверждена</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26 сентября 2016 г. N 350-пп</w:t>
      </w:r>
    </w:p>
    <w:p>
      <w:pPr>
        <w:pStyle w:val="0"/>
        <w:jc w:val="both"/>
      </w:pPr>
      <w:r>
        <w:rPr>
          <w:sz w:val="20"/>
        </w:rPr>
      </w:r>
    </w:p>
    <w:bookmarkStart w:id="33" w:name="P33"/>
    <w:bookmarkEnd w:id="33"/>
    <w:p>
      <w:pPr>
        <w:pStyle w:val="2"/>
        <w:jc w:val="center"/>
      </w:pPr>
      <w:r>
        <w:rPr>
          <w:sz w:val="20"/>
        </w:rPr>
        <w:t xml:space="preserve">ТЕРРИТОРИАЛЬНАЯ СХЕМА</w:t>
      </w:r>
    </w:p>
    <w:p>
      <w:pPr>
        <w:pStyle w:val="2"/>
        <w:jc w:val="center"/>
      </w:pPr>
      <w:r>
        <w:rPr>
          <w:sz w:val="20"/>
        </w:rPr>
        <w:t xml:space="preserve">ОБРАЩЕНИЯ С ОТХОДАМИ, В ТОМ ЧИСЛЕ С ТВЕРДЫМИ КОММУНАЛЬНЫМИ</w:t>
      </w:r>
    </w:p>
    <w:p>
      <w:pPr>
        <w:pStyle w:val="2"/>
        <w:jc w:val="center"/>
      </w:pPr>
      <w:r>
        <w:rPr>
          <w:sz w:val="20"/>
        </w:rPr>
        <w:t xml:space="preserve">ОТХОДАМИ, 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1" w:tooltip="Постановление Правительства Белгородской обл. от 27.04.2020 N 170-пп &quot;О внесении изменений в постановление Правительства Белгородской области от 26 сентября 2016 года N 35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27.04.2020 N 170-пп)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1"/>
        <w:jc w:val="center"/>
      </w:pPr>
      <w:r>
        <w:rPr>
          <w:sz w:val="20"/>
        </w:rPr>
        <w:t xml:space="preserve">I. Общие положения</w:t>
      </w:r>
    </w:p>
    <w:p>
      <w:pPr>
        <w:pStyle w:val="0"/>
        <w:jc w:val="both"/>
      </w:pPr>
      <w:r>
        <w:rPr>
          <w:sz w:val="20"/>
        </w:rPr>
      </w:r>
    </w:p>
    <w:p>
      <w:pPr>
        <w:pStyle w:val="0"/>
        <w:ind w:firstLine="540"/>
        <w:jc w:val="both"/>
      </w:pPr>
      <w:r>
        <w:rPr>
          <w:sz w:val="20"/>
        </w:rPr>
        <w:t xml:space="preserve">Территориальная схема обращения с отходами, в том числе с твердыми коммунальными отходами, на территории Белгородской области (далее - территориальная схема обращения с отходами) разработана в соответствии с требованиями Федерального </w:t>
      </w:r>
      <w:hyperlink w:history="0" r:id="rId12" w:tooltip="Федеральный закон от 24.06.1998 N 89-ФЗ (ред. от 19.12.2022) &quot;Об отходах производства и потребления&quot; (с изм. и доп., вступ. в силу с 01.03.2023) {КонсультантПлюс}">
        <w:r>
          <w:rPr>
            <w:sz w:val="20"/>
            <w:color w:val="0000ff"/>
          </w:rPr>
          <w:t xml:space="preserve">закона</w:t>
        </w:r>
      </w:hyperlink>
      <w:r>
        <w:rPr>
          <w:sz w:val="20"/>
        </w:rPr>
        <w:t xml:space="preserve"> от 24 июня 1998 года N 89-ФЗ "Об отходах производства и потребления" и </w:t>
      </w:r>
      <w:hyperlink w:history="0" r:id="rId13" w:tooltip="Постановление Правительства РФ от 22.09.2018 N 1130 (ред. от 01.03.2022) &quot;О разработке, общественном обсуждении, утверждении, корректировке территориальных схем в области обращения с отходами производства и потребления, в том числе с твердыми коммунальными отходами, а также о требованиях к составу и содержанию таких схем&quot; (вместе с &quot;Правилами разработки, общественного обсуждения, утверждения, корректировки территориальных схем в области обращения с отходами производства и потребления, в том числе с твердыми {КонсультантПлюс}">
        <w:r>
          <w:rPr>
            <w:sz w:val="20"/>
            <w:color w:val="0000ff"/>
          </w:rPr>
          <w:t xml:space="preserve">постановления</w:t>
        </w:r>
      </w:hyperlink>
      <w:r>
        <w:rPr>
          <w:sz w:val="20"/>
        </w:rPr>
        <w:t xml:space="preserve"> Правительства Российской Федерации от 22 сентября 2018 года N 1130 "О разработке, общественном обсуждении, утверждении, корректировке территориальных схем в области обращения с отходами производства и потребления, в том числе с твердыми коммунальными отходами, а также о требованиях к составу и содержанию таких схем" с целью повышения эффективности деятельности по сбору, транспортированию, обработке, утилизации, обезвреживанию, размещению отходов, образующихся на территории Белгородской области, для предотвращения/снижения негативного воздействия отходов на здоровье человека и окружающую среду. </w:t>
      </w:r>
      <w:hyperlink w:history="0" w:anchor="P20144" w:tooltip="Ссылки на документы и материалы, использованные">
        <w:r>
          <w:rPr>
            <w:sz w:val="20"/>
            <w:color w:val="0000ff"/>
          </w:rPr>
          <w:t xml:space="preserve">Ссылки</w:t>
        </w:r>
      </w:hyperlink>
      <w:r>
        <w:rPr>
          <w:sz w:val="20"/>
        </w:rPr>
        <w:t xml:space="preserve"> на документы и материалы, использованные при подготовке территориальной схемы и обосновывающие приведенную в ней информацию, представлены в приложении N 3 к территориальной схеме обращения с отходами</w:t>
      </w:r>
    </w:p>
    <w:p>
      <w:pPr>
        <w:pStyle w:val="0"/>
        <w:spacing w:before="200" w:line-rule="auto"/>
        <w:ind w:firstLine="540"/>
        <w:jc w:val="both"/>
      </w:pPr>
      <w:r>
        <w:rPr>
          <w:sz w:val="20"/>
        </w:rPr>
        <w:t xml:space="preserve">Для достижения поставленной цели в соответствии с вышеуказанными принципами необходимо решение следующих задач:</w:t>
      </w:r>
    </w:p>
    <w:p>
      <w:pPr>
        <w:pStyle w:val="0"/>
        <w:spacing w:before="200" w:line-rule="auto"/>
        <w:ind w:firstLine="540"/>
        <w:jc w:val="both"/>
      </w:pPr>
      <w:r>
        <w:rPr>
          <w:sz w:val="20"/>
        </w:rPr>
        <w:t xml:space="preserve">а) анализ характеристик источников отходов (нахождение источников, количество, виды отходов, класс опасности), составление баз данных и их визуализация на интерактивной карте с привязкой к топографической основе Белгородской области;</w:t>
      </w:r>
    </w:p>
    <w:p>
      <w:pPr>
        <w:pStyle w:val="0"/>
        <w:spacing w:before="200" w:line-rule="auto"/>
        <w:ind w:firstLine="540"/>
        <w:jc w:val="both"/>
      </w:pPr>
      <w:r>
        <w:rPr>
          <w:sz w:val="20"/>
        </w:rPr>
        <w:t xml:space="preserve">б) анализ целевых показателей по обезвреживанию, утилизации и размещению отходов;</w:t>
      </w:r>
    </w:p>
    <w:p>
      <w:pPr>
        <w:pStyle w:val="0"/>
        <w:spacing w:before="200" w:line-rule="auto"/>
        <w:ind w:firstLine="540"/>
        <w:jc w:val="both"/>
      </w:pPr>
      <w:r>
        <w:rPr>
          <w:sz w:val="20"/>
        </w:rPr>
        <w:t xml:space="preserve">в) анализ характеристик объектов накопления, обработки, утилизации, обезвреживания, размещения отходов, составление баз данных и их визуализация на электронных картах с привязкой к топографической основе Белгородской области;</w:t>
      </w:r>
    </w:p>
    <w:p>
      <w:pPr>
        <w:pStyle w:val="0"/>
        <w:spacing w:before="200" w:line-rule="auto"/>
        <w:ind w:firstLine="540"/>
        <w:jc w:val="both"/>
      </w:pPr>
      <w:r>
        <w:rPr>
          <w:sz w:val="20"/>
        </w:rPr>
        <w:t xml:space="preserve">г) описание схемы движения отходов от источников образования к объектам обработки, утилизации, обезвреживания, размещения отходов, составление баз данных и их визуализация на электронных картах с привязкой к топографической основе Белгородской области;</w:t>
      </w:r>
    </w:p>
    <w:p>
      <w:pPr>
        <w:pStyle w:val="0"/>
        <w:spacing w:before="200" w:line-rule="auto"/>
        <w:ind w:firstLine="540"/>
        <w:jc w:val="both"/>
      </w:pPr>
      <w:r>
        <w:rPr>
          <w:sz w:val="20"/>
        </w:rPr>
        <w:t xml:space="preserve">д) анализ баланса количественных характеристик образования, обработки, утилизации, обезвреживания, размещения отходов;</w:t>
      </w:r>
    </w:p>
    <w:p>
      <w:pPr>
        <w:pStyle w:val="0"/>
        <w:spacing w:before="200" w:line-rule="auto"/>
        <w:ind w:firstLine="540"/>
        <w:jc w:val="both"/>
      </w:pPr>
      <w:r>
        <w:rPr>
          <w:sz w:val="20"/>
        </w:rPr>
        <w:t xml:space="preserve">е) выявление основных проблем существующей системы обращения с отходами;</w:t>
      </w:r>
    </w:p>
    <w:p>
      <w:pPr>
        <w:pStyle w:val="0"/>
        <w:spacing w:before="200" w:line-rule="auto"/>
        <w:ind w:firstLine="540"/>
        <w:jc w:val="both"/>
      </w:pPr>
      <w:r>
        <w:rPr>
          <w:sz w:val="20"/>
        </w:rPr>
        <w:t xml:space="preserve">ж) обоснование и разработка перспективной схемы движения отходов, визуализация на электронной карте с привязкой к топографической основе Белгородской области.</w:t>
      </w:r>
    </w:p>
    <w:p>
      <w:pPr>
        <w:pStyle w:val="0"/>
        <w:spacing w:before="200" w:line-rule="auto"/>
        <w:ind w:firstLine="540"/>
        <w:jc w:val="both"/>
      </w:pPr>
      <w:r>
        <w:rPr>
          <w:sz w:val="20"/>
        </w:rPr>
        <w:t xml:space="preserve">Территориальная схема обращения с отходами содержит текстовые, табличные, графические и электронные материалы, отражающие текущее состояние системы обращения с отходами в Белгородской области. Кроме того, здесь отражены направления развития системы организации и осуществления деятельности по сбору, транспортированию, обработке, утилизации, обезвреживанию, размещению отходов; представлена перспективная схема движения отходов, содержащая информацию о строительстве, реконструкции и модернизации объектов по обработке, утилизации, обезвреживанию, размещению отходов, об изменении потоков отходов; представлено описание электронной модели территориальной схемы.</w:t>
      </w:r>
    </w:p>
    <w:p>
      <w:pPr>
        <w:pStyle w:val="0"/>
        <w:spacing w:before="200" w:line-rule="auto"/>
        <w:ind w:firstLine="540"/>
        <w:jc w:val="both"/>
      </w:pPr>
      <w:r>
        <w:rPr>
          <w:sz w:val="20"/>
        </w:rPr>
        <w:t xml:space="preserve">На основании территориальной схемы обращения с отходами разрабатываются проектные предложения и формируются региональные программы в области обращения с отходами.</w:t>
      </w:r>
    </w:p>
    <w:p>
      <w:pPr>
        <w:pStyle w:val="0"/>
        <w:spacing w:before="200" w:line-rule="auto"/>
        <w:ind w:firstLine="540"/>
        <w:jc w:val="both"/>
      </w:pPr>
      <w:r>
        <w:rPr>
          <w:sz w:val="20"/>
        </w:rPr>
        <w:t xml:space="preserve">Разработка территориальной схемы обращения с отходами основывается на следующих основных принципах:</w:t>
      </w:r>
    </w:p>
    <w:p>
      <w:pPr>
        <w:pStyle w:val="0"/>
        <w:spacing w:before="200" w:line-rule="auto"/>
        <w:ind w:firstLine="540"/>
        <w:jc w:val="both"/>
      </w:pPr>
      <w:r>
        <w:rPr>
          <w:sz w:val="20"/>
        </w:rPr>
        <w:t xml:space="preserve">1) соблюдение прав человека на благоприятную окружающую среду;</w:t>
      </w:r>
    </w:p>
    <w:p>
      <w:pPr>
        <w:pStyle w:val="0"/>
        <w:spacing w:before="200" w:line-rule="auto"/>
        <w:ind w:firstLine="540"/>
        <w:jc w:val="both"/>
      </w:pPr>
      <w:r>
        <w:rPr>
          <w:sz w:val="20"/>
        </w:rPr>
        <w:t xml:space="preserve">2) обеспечение обращения с отходами в соответствии с требованиями действующего законодательства;</w:t>
      </w:r>
    </w:p>
    <w:p>
      <w:pPr>
        <w:pStyle w:val="0"/>
        <w:spacing w:before="200" w:line-rule="auto"/>
        <w:ind w:firstLine="540"/>
        <w:jc w:val="both"/>
      </w:pPr>
      <w:r>
        <w:rPr>
          <w:sz w:val="20"/>
        </w:rPr>
        <w:t xml:space="preserve">3) рациональное использование природных и иных материальных ресурсов, содержащихся в потребляемых товарах (продукции);</w:t>
      </w:r>
    </w:p>
    <w:p>
      <w:pPr>
        <w:pStyle w:val="0"/>
        <w:spacing w:before="200" w:line-rule="auto"/>
        <w:ind w:firstLine="540"/>
        <w:jc w:val="both"/>
      </w:pPr>
      <w:r>
        <w:rPr>
          <w:sz w:val="20"/>
        </w:rPr>
        <w:t xml:space="preserve">4) предотвращение и снижение образования отходов;</w:t>
      </w:r>
    </w:p>
    <w:p>
      <w:pPr>
        <w:pStyle w:val="0"/>
        <w:spacing w:before="200" w:line-rule="auto"/>
        <w:ind w:firstLine="540"/>
        <w:jc w:val="both"/>
      </w:pPr>
      <w:r>
        <w:rPr>
          <w:sz w:val="20"/>
        </w:rPr>
        <w:t xml:space="preserve">5) уменьшение количества размещаемых отходов;</w:t>
      </w:r>
    </w:p>
    <w:p>
      <w:pPr>
        <w:pStyle w:val="0"/>
        <w:spacing w:before="200" w:line-rule="auto"/>
        <w:ind w:firstLine="540"/>
        <w:jc w:val="both"/>
      </w:pPr>
      <w:r>
        <w:rPr>
          <w:sz w:val="20"/>
        </w:rPr>
        <w:t xml:space="preserve">6) предотвращение образования объектов несанкционированного размещения отходов;</w:t>
      </w:r>
    </w:p>
    <w:p>
      <w:pPr>
        <w:pStyle w:val="0"/>
        <w:spacing w:before="200" w:line-rule="auto"/>
        <w:ind w:firstLine="540"/>
        <w:jc w:val="both"/>
      </w:pPr>
      <w:r>
        <w:rPr>
          <w:sz w:val="20"/>
        </w:rPr>
        <w:t xml:space="preserve">7) снижение экологической нагрузки на окружающую среду и здоровье населения при обращении с отходами;</w:t>
      </w:r>
    </w:p>
    <w:p>
      <w:pPr>
        <w:pStyle w:val="0"/>
        <w:spacing w:before="200" w:line-rule="auto"/>
        <w:ind w:firstLine="540"/>
        <w:jc w:val="both"/>
      </w:pPr>
      <w:r>
        <w:rPr>
          <w:sz w:val="20"/>
        </w:rPr>
        <w:t xml:space="preserve">8) совершенствование схемы движения отходов;</w:t>
      </w:r>
    </w:p>
    <w:p>
      <w:pPr>
        <w:pStyle w:val="0"/>
        <w:spacing w:before="200" w:line-rule="auto"/>
        <w:ind w:firstLine="540"/>
        <w:jc w:val="both"/>
      </w:pPr>
      <w:r>
        <w:rPr>
          <w:sz w:val="20"/>
        </w:rPr>
        <w:t xml:space="preserve">9) обеспечение достоверности и доступности информации в сфере обращения с отходами.</w:t>
      </w:r>
    </w:p>
    <w:p>
      <w:pPr>
        <w:pStyle w:val="0"/>
        <w:spacing w:before="200" w:line-rule="auto"/>
        <w:ind w:firstLine="540"/>
        <w:jc w:val="both"/>
      </w:pPr>
      <w:r>
        <w:rPr>
          <w:sz w:val="20"/>
        </w:rPr>
        <w:t xml:space="preserve">В территориальной схеме обращения с отходами используются термины и понятия, установленные Федеральным </w:t>
      </w:r>
      <w:hyperlink w:history="0" r:id="rId14" w:tooltip="Федеральный закон от 24.06.1998 N 89-ФЗ (ред. от 19.12.2022) &quot;Об отходах производства и потребления&quot; (с изм. и доп., вступ. в силу с 01.03.2023) {КонсультантПлюс}">
        <w:r>
          <w:rPr>
            <w:sz w:val="20"/>
            <w:color w:val="0000ff"/>
          </w:rPr>
          <w:t xml:space="preserve">законом</w:t>
        </w:r>
      </w:hyperlink>
      <w:r>
        <w:rPr>
          <w:sz w:val="20"/>
        </w:rPr>
        <w:t xml:space="preserve"> от 24 июня 1998 года N 89-ФЗ "Об отходах производства и потребления", </w:t>
      </w:r>
      <w:hyperlink w:history="0" r:id="rId15" w:tooltip="Постановление Правительства РФ от 12.11.2016 N 1156 (ред. от 18.03.2021) &quot;Об обращении с твердыми коммунальными отходами и внесении изменения в постановление Правительства Российской Федерации от 25 августа 2008 г. N 641&quot; (вместе с &quot;Правилами обращения с твердыми коммунальными отходами&quot;) {КонсультантПлюс}">
        <w:r>
          <w:rPr>
            <w:sz w:val="20"/>
            <w:color w:val="0000ff"/>
          </w:rPr>
          <w:t xml:space="preserve">Постановлением</w:t>
        </w:r>
      </w:hyperlink>
      <w:r>
        <w:rPr>
          <w:sz w:val="20"/>
        </w:rPr>
        <w:t xml:space="preserve"> Правительства Российской Федерации от 12 ноября 2016 года N 1156 "Об обращении с твердыми коммунальными отходами и внесении изменения в Постановление Правительства Российской Федерации от 25 августа 2008 года N 641", </w:t>
      </w:r>
      <w:hyperlink w:history="0" r:id="rId16" w:tooltip="Постановление Правительства РФ от 31.08.2018 N 1039 &quot;Об утверждении Правил обустройства мест (площадок) накопления твердых коммунальных отходов и ведения их реестра&quot; {КонсультантПлюс}">
        <w:r>
          <w:rPr>
            <w:sz w:val="20"/>
            <w:color w:val="0000ff"/>
          </w:rPr>
          <w:t xml:space="preserve">постановлением</w:t>
        </w:r>
      </w:hyperlink>
      <w:r>
        <w:rPr>
          <w:sz w:val="20"/>
        </w:rPr>
        <w:t xml:space="preserve"> Правительства Российской Федерации от 31 августа 2018 года N 1039 "Об утверждении Правил обустройства мест (площадок) накопления твердых коммунальных отходов и ведения их реестра" и </w:t>
      </w:r>
      <w:hyperlink w:history="0" r:id="rId17" w:tooltip="Постановление Правительства РФ от 22.09.2018 N 1130 (ред. от 01.03.2022) &quot;О разработке, общественном обсуждении, утверждении, корректировке территориальных схем в области обращения с отходами производства и потребления, в том числе с твердыми коммунальными отходами, а также о требованиях к составу и содержанию таких схем&quot; (вместе с &quot;Правилами разработки, общественного обсуждения, утверждения, корректировки территориальных схем в области обращения с отходами производства и потребления, в том числе с твердыми {КонсультантПлюс}">
        <w:r>
          <w:rPr>
            <w:sz w:val="20"/>
            <w:color w:val="0000ff"/>
          </w:rPr>
          <w:t xml:space="preserve">Постановлением</w:t>
        </w:r>
      </w:hyperlink>
      <w:r>
        <w:rPr>
          <w:sz w:val="20"/>
        </w:rPr>
        <w:t xml:space="preserve"> Правительства Российской Федерации от 22 сентября 2018 года N 1130 "О разработке, общественном обсуждении, утверждении, корректировке территориальных схем в области обращения с отходами производства и потребления, в том числе с твердыми коммунальными отходами, а также о требованиях к составу и содержанию таких схем".</w:t>
      </w:r>
    </w:p>
    <w:p>
      <w:pPr>
        <w:pStyle w:val="0"/>
        <w:jc w:val="both"/>
      </w:pPr>
      <w:r>
        <w:rPr>
          <w:sz w:val="20"/>
        </w:rPr>
      </w:r>
    </w:p>
    <w:p>
      <w:pPr>
        <w:pStyle w:val="2"/>
        <w:outlineLvl w:val="1"/>
        <w:jc w:val="center"/>
      </w:pPr>
      <w:r>
        <w:rPr>
          <w:sz w:val="20"/>
        </w:rPr>
        <w:t xml:space="preserve">II. Общая характеристика Белгородской области</w:t>
      </w:r>
    </w:p>
    <w:p>
      <w:pPr>
        <w:pStyle w:val="0"/>
        <w:jc w:val="both"/>
      </w:pPr>
      <w:r>
        <w:rPr>
          <w:sz w:val="20"/>
        </w:rPr>
      </w:r>
    </w:p>
    <w:p>
      <w:pPr>
        <w:pStyle w:val="0"/>
        <w:ind w:firstLine="540"/>
        <w:jc w:val="both"/>
      </w:pPr>
      <w:r>
        <w:rPr>
          <w:sz w:val="20"/>
        </w:rPr>
        <w:t xml:space="preserve">Площадь Белгородской области составляет 27,1 тыс. кв. км, протяженность с севера на юг - около 190 км, с запада на восток - около 270 км. На юге и западе она граничит с Луганской, Харьковской и Сумской областями Украины, на севере и северо-западе - с Курской, на востоке - с Воронежской областями Российской Федерации.</w:t>
      </w:r>
    </w:p>
    <w:p>
      <w:pPr>
        <w:pStyle w:val="0"/>
        <w:spacing w:before="200" w:line-rule="auto"/>
        <w:ind w:firstLine="540"/>
        <w:jc w:val="both"/>
      </w:pPr>
      <w:r>
        <w:rPr>
          <w:sz w:val="20"/>
        </w:rPr>
        <w:t xml:space="preserve">В Белгородской области проживает около 1549,2 тыс. человек, в том числе, 1045,5 тыс. человек городского населения (67,5 процента), около 503,63 тыс. человек (32,5 процента) - сельского. Плотность населения - 57 человек на 1 кв. км. Кроме того, в последнее годы в Белгородскую область прибывает значительное количество мигрантов, что способствует постоянному росту численности населения.</w:t>
      </w:r>
    </w:p>
    <w:p>
      <w:pPr>
        <w:pStyle w:val="0"/>
        <w:spacing w:before="200" w:line-rule="auto"/>
        <w:ind w:firstLine="540"/>
        <w:jc w:val="both"/>
      </w:pPr>
      <w:r>
        <w:rPr>
          <w:sz w:val="20"/>
        </w:rPr>
        <w:t xml:space="preserve">В рамках административного деления территория области включает в себя 13 районов (Белгородский, Борисовский, Вейделевский, Волоконовский, Ивнянский, Корочанский, Красненский, Красногвардейский, Краснояружский, Прохоровский, Ракитянский, Ровеньский, Чернянский) и 9 городских округов (город Белгород, Алексеевский, Валуйский, Грайворонский, Губкинский, Новооскольский, Старооскольский, Шебекинский, Яковлевский).</w:t>
      </w:r>
    </w:p>
    <w:p>
      <w:pPr>
        <w:pStyle w:val="0"/>
        <w:jc w:val="both"/>
      </w:pPr>
      <w:r>
        <w:rPr>
          <w:sz w:val="20"/>
        </w:rPr>
      </w:r>
    </w:p>
    <w:p>
      <w:pPr>
        <w:pStyle w:val="2"/>
        <w:outlineLvl w:val="1"/>
        <w:jc w:val="center"/>
      </w:pPr>
      <w:r>
        <w:rPr>
          <w:sz w:val="20"/>
        </w:rPr>
        <w:t xml:space="preserve">III. Нахождение источников образования отходов</w:t>
      </w:r>
    </w:p>
    <w:p>
      <w:pPr>
        <w:pStyle w:val="2"/>
        <w:jc w:val="center"/>
      </w:pPr>
      <w:r>
        <w:rPr>
          <w:sz w:val="20"/>
        </w:rPr>
        <w:t xml:space="preserve">на территории Белгородской области</w:t>
      </w:r>
    </w:p>
    <w:p>
      <w:pPr>
        <w:pStyle w:val="0"/>
        <w:jc w:val="both"/>
      </w:pPr>
      <w:r>
        <w:rPr>
          <w:sz w:val="20"/>
        </w:rPr>
      </w:r>
    </w:p>
    <w:p>
      <w:pPr>
        <w:pStyle w:val="0"/>
        <w:ind w:firstLine="540"/>
        <w:jc w:val="both"/>
      </w:pPr>
      <w:r>
        <w:rPr>
          <w:sz w:val="20"/>
        </w:rPr>
        <w:t xml:space="preserve">Источниками образования отходов, в том числе твердых коммунальных отходов (далее - ТКО), на территориях муниципальных образований Белгородской области являются жилые индивидуальные и многоквартирные дома, различные бюджетные организации, предприятия промышленного производства, сельскохозяйственные предприятия и другие.</w:t>
      </w:r>
    </w:p>
    <w:p>
      <w:pPr>
        <w:pStyle w:val="0"/>
        <w:spacing w:before="200" w:line-rule="auto"/>
        <w:ind w:firstLine="540"/>
        <w:jc w:val="both"/>
      </w:pPr>
      <w:r>
        <w:rPr>
          <w:sz w:val="20"/>
        </w:rPr>
        <w:t xml:space="preserve">В таблице 3.1 представлена характеристика источников образования ТКО в разрезе муниципальных образований Белгородской области.</w:t>
      </w:r>
    </w:p>
    <w:p>
      <w:pPr>
        <w:pStyle w:val="0"/>
        <w:spacing w:before="200" w:line-rule="auto"/>
        <w:ind w:firstLine="540"/>
        <w:jc w:val="both"/>
      </w:pPr>
      <w:r>
        <w:rPr>
          <w:sz w:val="20"/>
        </w:rPr>
        <w:t xml:space="preserve">Полный перечень источников образования ТКО на территории Белгородской области представлен в электронной модели территориальной схемы обращения с отходами.</w:t>
      </w:r>
    </w:p>
    <w:p>
      <w:pPr>
        <w:pStyle w:val="0"/>
        <w:jc w:val="both"/>
      </w:pPr>
      <w:r>
        <w:rPr>
          <w:sz w:val="20"/>
        </w:rPr>
      </w:r>
    </w:p>
    <w:p>
      <w:pPr>
        <w:pStyle w:val="0"/>
        <w:outlineLvl w:val="2"/>
        <w:jc w:val="right"/>
      </w:pPr>
      <w:r>
        <w:rPr>
          <w:sz w:val="20"/>
        </w:rPr>
        <w:t xml:space="preserve">Таблица 3.1</w:t>
      </w:r>
    </w:p>
    <w:p>
      <w:pPr>
        <w:pStyle w:val="0"/>
        <w:jc w:val="both"/>
      </w:pPr>
      <w:r>
        <w:rPr>
          <w:sz w:val="20"/>
        </w:rPr>
      </w:r>
    </w:p>
    <w:p>
      <w:pPr>
        <w:pStyle w:val="2"/>
        <w:jc w:val="center"/>
      </w:pPr>
      <w:r>
        <w:rPr>
          <w:sz w:val="20"/>
        </w:rPr>
        <w:t xml:space="preserve">Источники образования ТКО в разрезе муниципальных районов</w:t>
      </w:r>
    </w:p>
    <w:p>
      <w:pPr>
        <w:pStyle w:val="2"/>
        <w:jc w:val="center"/>
      </w:pPr>
      <w:r>
        <w:rPr>
          <w:sz w:val="20"/>
        </w:rPr>
        <w:t xml:space="preserve">и городских округов Белгородской области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149"/>
        <w:gridCol w:w="1587"/>
        <w:gridCol w:w="1644"/>
        <w:gridCol w:w="1757"/>
        <w:gridCol w:w="1474"/>
      </w:tblGrid>
      <w:tr>
        <w:tc>
          <w:tcPr>
            <w:tcW w:w="454" w:type="dxa"/>
            <w:vMerge w:val="restart"/>
          </w:tcPr>
          <w:p>
            <w:pPr>
              <w:pStyle w:val="0"/>
            </w:pPr>
            <w:r>
              <w:rPr>
                <w:sz w:val="20"/>
              </w:rPr>
              <w:t xml:space="preserve">N п/п</w:t>
            </w:r>
          </w:p>
        </w:tc>
        <w:tc>
          <w:tcPr>
            <w:tcW w:w="2149" w:type="dxa"/>
            <w:vMerge w:val="restart"/>
          </w:tcPr>
          <w:p>
            <w:pPr>
              <w:pStyle w:val="0"/>
              <w:jc w:val="center"/>
            </w:pPr>
            <w:r>
              <w:rPr>
                <w:sz w:val="20"/>
              </w:rPr>
              <w:t xml:space="preserve">Муниципальное образование</w:t>
            </w:r>
          </w:p>
        </w:tc>
        <w:tc>
          <w:tcPr>
            <w:gridSpan w:val="2"/>
            <w:tcW w:w="3231" w:type="dxa"/>
          </w:tcPr>
          <w:p>
            <w:pPr>
              <w:pStyle w:val="0"/>
              <w:jc w:val="center"/>
            </w:pPr>
            <w:r>
              <w:rPr>
                <w:sz w:val="20"/>
              </w:rPr>
              <w:t xml:space="preserve">Население, куб. м</w:t>
            </w:r>
          </w:p>
        </w:tc>
        <w:tc>
          <w:tcPr>
            <w:tcW w:w="1757" w:type="dxa"/>
            <w:vMerge w:val="restart"/>
          </w:tcPr>
          <w:p>
            <w:pPr>
              <w:pStyle w:val="0"/>
              <w:jc w:val="center"/>
            </w:pPr>
            <w:r>
              <w:rPr>
                <w:sz w:val="20"/>
              </w:rPr>
              <w:t xml:space="preserve">Юридические лица и индивидуальные предприниматели,</w:t>
            </w:r>
          </w:p>
          <w:p>
            <w:pPr>
              <w:pStyle w:val="0"/>
              <w:jc w:val="center"/>
            </w:pPr>
            <w:r>
              <w:rPr>
                <w:sz w:val="20"/>
              </w:rPr>
              <w:t xml:space="preserve">куб. м</w:t>
            </w:r>
          </w:p>
        </w:tc>
        <w:tc>
          <w:tcPr>
            <w:tcW w:w="1474" w:type="dxa"/>
            <w:vMerge w:val="restart"/>
          </w:tcPr>
          <w:p>
            <w:pPr>
              <w:pStyle w:val="0"/>
              <w:jc w:val="center"/>
            </w:pPr>
            <w:r>
              <w:rPr>
                <w:sz w:val="20"/>
              </w:rPr>
              <w:t xml:space="preserve">ВСЕГО</w:t>
            </w:r>
          </w:p>
        </w:tc>
      </w:tr>
      <w:tr>
        <w:tc>
          <w:tcPr>
            <w:vMerge w:val="continue"/>
          </w:tcPr>
          <w:p/>
        </w:tc>
        <w:tc>
          <w:tcPr>
            <w:vMerge w:val="continue"/>
          </w:tcPr>
          <w:p/>
        </w:tc>
        <w:tc>
          <w:tcPr>
            <w:tcW w:w="1587" w:type="dxa"/>
          </w:tcPr>
          <w:p>
            <w:pPr>
              <w:pStyle w:val="0"/>
              <w:jc w:val="center"/>
            </w:pPr>
            <w:r>
              <w:rPr>
                <w:sz w:val="20"/>
              </w:rPr>
              <w:t xml:space="preserve">индивидуальные жилые дома</w:t>
            </w:r>
          </w:p>
        </w:tc>
        <w:tc>
          <w:tcPr>
            <w:tcW w:w="1644" w:type="dxa"/>
          </w:tcPr>
          <w:p>
            <w:pPr>
              <w:pStyle w:val="0"/>
              <w:jc w:val="center"/>
            </w:pPr>
            <w:r>
              <w:rPr>
                <w:sz w:val="20"/>
              </w:rPr>
              <w:t xml:space="preserve">многоквартирные дома</w:t>
            </w:r>
          </w:p>
        </w:tc>
        <w:tc>
          <w:tcPr>
            <w:vMerge w:val="continue"/>
          </w:tcPr>
          <w:p/>
        </w:tc>
        <w:tc>
          <w:tcPr>
            <w:vMerge w:val="continue"/>
          </w:tcPr>
          <w:p/>
        </w:tc>
      </w:tr>
      <w:tr>
        <w:tc>
          <w:tcPr>
            <w:tcW w:w="454" w:type="dxa"/>
          </w:tcPr>
          <w:p>
            <w:pPr>
              <w:pStyle w:val="0"/>
            </w:pPr>
            <w:r>
              <w:rPr>
                <w:sz w:val="20"/>
              </w:rPr>
              <w:t xml:space="preserve">1</w:t>
            </w:r>
          </w:p>
        </w:tc>
        <w:tc>
          <w:tcPr>
            <w:tcW w:w="2149" w:type="dxa"/>
          </w:tcPr>
          <w:p>
            <w:pPr>
              <w:pStyle w:val="0"/>
              <w:jc w:val="center"/>
            </w:pPr>
            <w:r>
              <w:rPr>
                <w:sz w:val="20"/>
              </w:rPr>
              <w:t xml:space="preserve">2</w:t>
            </w:r>
          </w:p>
        </w:tc>
        <w:tc>
          <w:tcPr>
            <w:tcW w:w="1587" w:type="dxa"/>
          </w:tcPr>
          <w:p>
            <w:pPr>
              <w:pStyle w:val="0"/>
              <w:jc w:val="center"/>
            </w:pPr>
            <w:r>
              <w:rPr>
                <w:sz w:val="20"/>
              </w:rPr>
              <w:t xml:space="preserve">3</w:t>
            </w:r>
          </w:p>
        </w:tc>
        <w:tc>
          <w:tcPr>
            <w:tcW w:w="1644" w:type="dxa"/>
          </w:tcPr>
          <w:p>
            <w:pPr>
              <w:pStyle w:val="0"/>
              <w:jc w:val="center"/>
            </w:pPr>
            <w:r>
              <w:rPr>
                <w:sz w:val="20"/>
              </w:rPr>
              <w:t xml:space="preserve">4</w:t>
            </w:r>
          </w:p>
        </w:tc>
        <w:tc>
          <w:tcPr>
            <w:tcW w:w="1757" w:type="dxa"/>
          </w:tcPr>
          <w:p>
            <w:pPr>
              <w:pStyle w:val="0"/>
              <w:jc w:val="center"/>
            </w:pPr>
            <w:r>
              <w:rPr>
                <w:sz w:val="20"/>
              </w:rPr>
              <w:t xml:space="preserve">5</w:t>
            </w:r>
          </w:p>
        </w:tc>
        <w:tc>
          <w:tcPr>
            <w:tcW w:w="1474" w:type="dxa"/>
          </w:tcPr>
          <w:p>
            <w:pPr>
              <w:pStyle w:val="0"/>
              <w:jc w:val="center"/>
            </w:pPr>
            <w:r>
              <w:rPr>
                <w:sz w:val="20"/>
              </w:rPr>
              <w:t xml:space="preserve">6</w:t>
            </w:r>
          </w:p>
        </w:tc>
      </w:tr>
      <w:tr>
        <w:tc>
          <w:tcPr>
            <w:tcW w:w="454" w:type="dxa"/>
          </w:tcPr>
          <w:p>
            <w:pPr>
              <w:pStyle w:val="0"/>
            </w:pPr>
            <w:r>
              <w:rPr>
                <w:sz w:val="20"/>
              </w:rPr>
              <w:t xml:space="preserve">1.</w:t>
            </w:r>
          </w:p>
        </w:tc>
        <w:tc>
          <w:tcPr>
            <w:tcW w:w="2149" w:type="dxa"/>
          </w:tcPr>
          <w:p>
            <w:pPr>
              <w:pStyle w:val="0"/>
            </w:pPr>
            <w:r>
              <w:rPr>
                <w:sz w:val="20"/>
              </w:rPr>
              <w:t xml:space="preserve">Алексеевский городской округ</w:t>
            </w:r>
          </w:p>
        </w:tc>
        <w:tc>
          <w:tcPr>
            <w:tcW w:w="1587" w:type="dxa"/>
          </w:tcPr>
          <w:p>
            <w:pPr>
              <w:pStyle w:val="0"/>
              <w:jc w:val="center"/>
            </w:pPr>
            <w:r>
              <w:rPr>
                <w:sz w:val="20"/>
              </w:rPr>
              <w:t xml:space="preserve">102 729,60</w:t>
            </w:r>
          </w:p>
        </w:tc>
        <w:tc>
          <w:tcPr>
            <w:tcW w:w="1644" w:type="dxa"/>
          </w:tcPr>
          <w:p>
            <w:pPr>
              <w:pStyle w:val="0"/>
              <w:jc w:val="center"/>
            </w:pPr>
            <w:r>
              <w:rPr>
                <w:sz w:val="20"/>
              </w:rPr>
              <w:t xml:space="preserve">48 802,60</w:t>
            </w:r>
          </w:p>
        </w:tc>
        <w:tc>
          <w:tcPr>
            <w:tcW w:w="1757" w:type="dxa"/>
          </w:tcPr>
          <w:p>
            <w:pPr>
              <w:pStyle w:val="0"/>
              <w:jc w:val="center"/>
            </w:pPr>
            <w:r>
              <w:rPr>
                <w:sz w:val="20"/>
              </w:rPr>
              <w:t xml:space="preserve">100 572,65</w:t>
            </w:r>
          </w:p>
        </w:tc>
        <w:tc>
          <w:tcPr>
            <w:tcW w:w="1474" w:type="dxa"/>
          </w:tcPr>
          <w:p>
            <w:pPr>
              <w:pStyle w:val="0"/>
              <w:jc w:val="center"/>
            </w:pPr>
            <w:r>
              <w:rPr>
                <w:sz w:val="20"/>
              </w:rPr>
              <w:t xml:space="preserve">252 104,85</w:t>
            </w:r>
          </w:p>
        </w:tc>
      </w:tr>
      <w:tr>
        <w:tc>
          <w:tcPr>
            <w:tcW w:w="454" w:type="dxa"/>
          </w:tcPr>
          <w:p>
            <w:pPr>
              <w:pStyle w:val="0"/>
            </w:pPr>
            <w:r>
              <w:rPr>
                <w:sz w:val="20"/>
              </w:rPr>
              <w:t xml:space="preserve">2.</w:t>
            </w:r>
          </w:p>
        </w:tc>
        <w:tc>
          <w:tcPr>
            <w:tcW w:w="2149" w:type="dxa"/>
          </w:tcPr>
          <w:p>
            <w:pPr>
              <w:pStyle w:val="0"/>
            </w:pPr>
            <w:r>
              <w:rPr>
                <w:sz w:val="20"/>
              </w:rPr>
              <w:t xml:space="preserve">Белгородский район</w:t>
            </w:r>
          </w:p>
        </w:tc>
        <w:tc>
          <w:tcPr>
            <w:tcW w:w="1587" w:type="dxa"/>
          </w:tcPr>
          <w:p>
            <w:pPr>
              <w:pStyle w:val="0"/>
              <w:jc w:val="center"/>
            </w:pPr>
            <w:r>
              <w:rPr>
                <w:sz w:val="20"/>
              </w:rPr>
              <w:t xml:space="preserve">191 959,20</w:t>
            </w:r>
          </w:p>
        </w:tc>
        <w:tc>
          <w:tcPr>
            <w:tcW w:w="1644" w:type="dxa"/>
          </w:tcPr>
          <w:p>
            <w:pPr>
              <w:pStyle w:val="0"/>
              <w:jc w:val="center"/>
            </w:pPr>
            <w:r>
              <w:rPr>
                <w:sz w:val="20"/>
              </w:rPr>
              <w:t xml:space="preserve">117 682,40</w:t>
            </w:r>
          </w:p>
        </w:tc>
        <w:tc>
          <w:tcPr>
            <w:tcW w:w="1757" w:type="dxa"/>
          </w:tcPr>
          <w:p>
            <w:pPr>
              <w:pStyle w:val="0"/>
              <w:jc w:val="center"/>
            </w:pPr>
            <w:r>
              <w:rPr>
                <w:sz w:val="20"/>
              </w:rPr>
              <w:t xml:space="preserve">36 813,01</w:t>
            </w:r>
          </w:p>
        </w:tc>
        <w:tc>
          <w:tcPr>
            <w:tcW w:w="1474" w:type="dxa"/>
          </w:tcPr>
          <w:p>
            <w:pPr>
              <w:pStyle w:val="0"/>
              <w:jc w:val="center"/>
            </w:pPr>
            <w:r>
              <w:rPr>
                <w:sz w:val="20"/>
              </w:rPr>
              <w:t xml:space="preserve">346 454,61</w:t>
            </w:r>
          </w:p>
        </w:tc>
      </w:tr>
      <w:tr>
        <w:tc>
          <w:tcPr>
            <w:tcW w:w="454" w:type="dxa"/>
          </w:tcPr>
          <w:p>
            <w:pPr>
              <w:pStyle w:val="0"/>
            </w:pPr>
            <w:r>
              <w:rPr>
                <w:sz w:val="20"/>
              </w:rPr>
              <w:t xml:space="preserve">3.</w:t>
            </w:r>
          </w:p>
        </w:tc>
        <w:tc>
          <w:tcPr>
            <w:tcW w:w="2149" w:type="dxa"/>
          </w:tcPr>
          <w:p>
            <w:pPr>
              <w:pStyle w:val="0"/>
            </w:pPr>
            <w:r>
              <w:rPr>
                <w:sz w:val="20"/>
              </w:rPr>
              <w:t xml:space="preserve">Борисовский район</w:t>
            </w:r>
          </w:p>
        </w:tc>
        <w:tc>
          <w:tcPr>
            <w:tcW w:w="1587" w:type="dxa"/>
          </w:tcPr>
          <w:p>
            <w:pPr>
              <w:pStyle w:val="0"/>
              <w:jc w:val="center"/>
            </w:pPr>
            <w:r>
              <w:rPr>
                <w:sz w:val="20"/>
              </w:rPr>
              <w:t xml:space="preserve">48 895,20</w:t>
            </w:r>
          </w:p>
        </w:tc>
        <w:tc>
          <w:tcPr>
            <w:tcW w:w="1644" w:type="dxa"/>
          </w:tcPr>
          <w:p>
            <w:pPr>
              <w:pStyle w:val="0"/>
              <w:jc w:val="center"/>
            </w:pPr>
            <w:r>
              <w:rPr>
                <w:sz w:val="20"/>
              </w:rPr>
              <w:t xml:space="preserve">13 644,40</w:t>
            </w:r>
          </w:p>
        </w:tc>
        <w:tc>
          <w:tcPr>
            <w:tcW w:w="1757" w:type="dxa"/>
          </w:tcPr>
          <w:p>
            <w:pPr>
              <w:pStyle w:val="0"/>
              <w:jc w:val="center"/>
            </w:pPr>
            <w:r>
              <w:rPr>
                <w:sz w:val="20"/>
              </w:rPr>
              <w:t xml:space="preserve">8 033,04</w:t>
            </w:r>
          </w:p>
        </w:tc>
        <w:tc>
          <w:tcPr>
            <w:tcW w:w="1474" w:type="dxa"/>
          </w:tcPr>
          <w:p>
            <w:pPr>
              <w:pStyle w:val="0"/>
              <w:jc w:val="center"/>
            </w:pPr>
            <w:r>
              <w:rPr>
                <w:sz w:val="20"/>
              </w:rPr>
              <w:t xml:space="preserve">70 572,64</w:t>
            </w:r>
          </w:p>
        </w:tc>
      </w:tr>
      <w:tr>
        <w:tc>
          <w:tcPr>
            <w:tcW w:w="454" w:type="dxa"/>
          </w:tcPr>
          <w:p>
            <w:pPr>
              <w:pStyle w:val="0"/>
            </w:pPr>
            <w:r>
              <w:rPr>
                <w:sz w:val="20"/>
              </w:rPr>
              <w:t xml:space="preserve">4.</w:t>
            </w:r>
          </w:p>
        </w:tc>
        <w:tc>
          <w:tcPr>
            <w:tcW w:w="2149" w:type="dxa"/>
          </w:tcPr>
          <w:p>
            <w:pPr>
              <w:pStyle w:val="0"/>
            </w:pPr>
            <w:r>
              <w:rPr>
                <w:sz w:val="20"/>
              </w:rPr>
              <w:t xml:space="preserve">Валуйский городской округ</w:t>
            </w:r>
          </w:p>
        </w:tc>
        <w:tc>
          <w:tcPr>
            <w:tcW w:w="1587" w:type="dxa"/>
          </w:tcPr>
          <w:p>
            <w:pPr>
              <w:pStyle w:val="0"/>
              <w:jc w:val="center"/>
            </w:pPr>
            <w:r>
              <w:rPr>
                <w:sz w:val="20"/>
              </w:rPr>
              <w:t xml:space="preserve">74 085,60</w:t>
            </w:r>
          </w:p>
        </w:tc>
        <w:tc>
          <w:tcPr>
            <w:tcW w:w="1644" w:type="dxa"/>
          </w:tcPr>
          <w:p>
            <w:pPr>
              <w:pStyle w:val="0"/>
              <w:jc w:val="center"/>
            </w:pPr>
            <w:r>
              <w:rPr>
                <w:sz w:val="20"/>
              </w:rPr>
              <w:t xml:space="preserve">44 297,00</w:t>
            </w:r>
          </w:p>
        </w:tc>
        <w:tc>
          <w:tcPr>
            <w:tcW w:w="1757" w:type="dxa"/>
          </w:tcPr>
          <w:p>
            <w:pPr>
              <w:pStyle w:val="0"/>
              <w:jc w:val="center"/>
            </w:pPr>
            <w:r>
              <w:rPr>
                <w:sz w:val="20"/>
              </w:rPr>
              <w:t xml:space="preserve">23 587,05</w:t>
            </w:r>
          </w:p>
        </w:tc>
        <w:tc>
          <w:tcPr>
            <w:tcW w:w="1474" w:type="dxa"/>
          </w:tcPr>
          <w:p>
            <w:pPr>
              <w:pStyle w:val="0"/>
              <w:jc w:val="center"/>
            </w:pPr>
            <w:r>
              <w:rPr>
                <w:sz w:val="20"/>
              </w:rPr>
              <w:t xml:space="preserve">141 969,65</w:t>
            </w:r>
          </w:p>
        </w:tc>
      </w:tr>
      <w:tr>
        <w:tc>
          <w:tcPr>
            <w:tcW w:w="454" w:type="dxa"/>
          </w:tcPr>
          <w:p>
            <w:pPr>
              <w:pStyle w:val="0"/>
            </w:pPr>
            <w:r>
              <w:rPr>
                <w:sz w:val="20"/>
              </w:rPr>
              <w:t xml:space="preserve">5.</w:t>
            </w:r>
          </w:p>
        </w:tc>
        <w:tc>
          <w:tcPr>
            <w:tcW w:w="2149" w:type="dxa"/>
          </w:tcPr>
          <w:p>
            <w:pPr>
              <w:pStyle w:val="0"/>
            </w:pPr>
            <w:r>
              <w:rPr>
                <w:sz w:val="20"/>
              </w:rPr>
              <w:t xml:space="preserve">Вейделевский район</w:t>
            </w:r>
          </w:p>
        </w:tc>
        <w:tc>
          <w:tcPr>
            <w:tcW w:w="1587" w:type="dxa"/>
          </w:tcPr>
          <w:p>
            <w:pPr>
              <w:pStyle w:val="0"/>
              <w:jc w:val="center"/>
            </w:pPr>
            <w:r>
              <w:rPr>
                <w:sz w:val="20"/>
              </w:rPr>
              <w:t xml:space="preserve">32 217,60</w:t>
            </w:r>
          </w:p>
        </w:tc>
        <w:tc>
          <w:tcPr>
            <w:tcW w:w="1644" w:type="dxa"/>
          </w:tcPr>
          <w:p>
            <w:pPr>
              <w:pStyle w:val="0"/>
              <w:jc w:val="center"/>
            </w:pPr>
            <w:r>
              <w:rPr>
                <w:sz w:val="20"/>
              </w:rPr>
              <w:t xml:space="preserve">9 233,40</w:t>
            </w:r>
          </w:p>
        </w:tc>
        <w:tc>
          <w:tcPr>
            <w:tcW w:w="1757" w:type="dxa"/>
          </w:tcPr>
          <w:p>
            <w:pPr>
              <w:pStyle w:val="0"/>
              <w:jc w:val="center"/>
            </w:pPr>
            <w:r>
              <w:rPr>
                <w:sz w:val="20"/>
              </w:rPr>
              <w:t xml:space="preserve">4 123,94</w:t>
            </w:r>
          </w:p>
        </w:tc>
        <w:tc>
          <w:tcPr>
            <w:tcW w:w="1474" w:type="dxa"/>
          </w:tcPr>
          <w:p>
            <w:pPr>
              <w:pStyle w:val="0"/>
              <w:jc w:val="center"/>
            </w:pPr>
            <w:r>
              <w:rPr>
                <w:sz w:val="20"/>
              </w:rPr>
              <w:t xml:space="preserve">45 574,94</w:t>
            </w:r>
          </w:p>
        </w:tc>
      </w:tr>
      <w:tr>
        <w:tc>
          <w:tcPr>
            <w:tcW w:w="454" w:type="dxa"/>
          </w:tcPr>
          <w:p>
            <w:pPr>
              <w:pStyle w:val="0"/>
            </w:pPr>
            <w:r>
              <w:rPr>
                <w:sz w:val="20"/>
              </w:rPr>
              <w:t xml:space="preserve">6.</w:t>
            </w:r>
          </w:p>
        </w:tc>
        <w:tc>
          <w:tcPr>
            <w:tcW w:w="2149" w:type="dxa"/>
          </w:tcPr>
          <w:p>
            <w:pPr>
              <w:pStyle w:val="0"/>
            </w:pPr>
            <w:r>
              <w:rPr>
                <w:sz w:val="20"/>
              </w:rPr>
              <w:t xml:space="preserve">Волоконовский район</w:t>
            </w:r>
          </w:p>
        </w:tc>
        <w:tc>
          <w:tcPr>
            <w:tcW w:w="1587" w:type="dxa"/>
          </w:tcPr>
          <w:p>
            <w:pPr>
              <w:pStyle w:val="0"/>
              <w:jc w:val="center"/>
            </w:pPr>
            <w:r>
              <w:rPr>
                <w:sz w:val="20"/>
              </w:rPr>
              <w:t xml:space="preserve">56 469,60</w:t>
            </w:r>
          </w:p>
        </w:tc>
        <w:tc>
          <w:tcPr>
            <w:tcW w:w="1644" w:type="dxa"/>
          </w:tcPr>
          <w:p>
            <w:pPr>
              <w:pStyle w:val="0"/>
              <w:jc w:val="center"/>
            </w:pPr>
            <w:r>
              <w:rPr>
                <w:sz w:val="20"/>
              </w:rPr>
              <w:t xml:space="preserve">15 378,00</w:t>
            </w:r>
          </w:p>
        </w:tc>
        <w:tc>
          <w:tcPr>
            <w:tcW w:w="1757" w:type="dxa"/>
          </w:tcPr>
          <w:p>
            <w:pPr>
              <w:pStyle w:val="0"/>
              <w:jc w:val="center"/>
            </w:pPr>
            <w:r>
              <w:rPr>
                <w:sz w:val="20"/>
              </w:rPr>
              <w:t xml:space="preserve">7 220,63</w:t>
            </w:r>
          </w:p>
        </w:tc>
        <w:tc>
          <w:tcPr>
            <w:tcW w:w="1474" w:type="dxa"/>
          </w:tcPr>
          <w:p>
            <w:pPr>
              <w:pStyle w:val="0"/>
              <w:jc w:val="center"/>
            </w:pPr>
            <w:r>
              <w:rPr>
                <w:sz w:val="20"/>
              </w:rPr>
              <w:t xml:space="preserve">79 068,23</w:t>
            </w:r>
          </w:p>
        </w:tc>
      </w:tr>
      <w:tr>
        <w:tc>
          <w:tcPr>
            <w:tcW w:w="454" w:type="dxa"/>
          </w:tcPr>
          <w:p>
            <w:pPr>
              <w:pStyle w:val="0"/>
            </w:pPr>
            <w:r>
              <w:rPr>
                <w:sz w:val="20"/>
              </w:rPr>
              <w:t xml:space="preserve">7.</w:t>
            </w:r>
          </w:p>
        </w:tc>
        <w:tc>
          <w:tcPr>
            <w:tcW w:w="2149" w:type="dxa"/>
          </w:tcPr>
          <w:p>
            <w:pPr>
              <w:pStyle w:val="0"/>
            </w:pPr>
            <w:r>
              <w:rPr>
                <w:sz w:val="20"/>
              </w:rPr>
              <w:t xml:space="preserve">Городской округ "Город Белгород"</w:t>
            </w:r>
          </w:p>
        </w:tc>
        <w:tc>
          <w:tcPr>
            <w:tcW w:w="1587" w:type="dxa"/>
          </w:tcPr>
          <w:p>
            <w:pPr>
              <w:pStyle w:val="0"/>
              <w:jc w:val="center"/>
            </w:pPr>
            <w:r>
              <w:rPr>
                <w:sz w:val="20"/>
              </w:rPr>
              <w:t xml:space="preserve">79 094,40</w:t>
            </w:r>
          </w:p>
        </w:tc>
        <w:tc>
          <w:tcPr>
            <w:tcW w:w="1644" w:type="dxa"/>
          </w:tcPr>
          <w:p>
            <w:pPr>
              <w:pStyle w:val="0"/>
              <w:jc w:val="center"/>
            </w:pPr>
            <w:r>
              <w:rPr>
                <w:sz w:val="20"/>
              </w:rPr>
              <w:t xml:space="preserve">687 139,20</w:t>
            </w:r>
          </w:p>
        </w:tc>
        <w:tc>
          <w:tcPr>
            <w:tcW w:w="1757" w:type="dxa"/>
          </w:tcPr>
          <w:p>
            <w:pPr>
              <w:pStyle w:val="0"/>
              <w:jc w:val="center"/>
            </w:pPr>
            <w:r>
              <w:rPr>
                <w:sz w:val="20"/>
              </w:rPr>
              <w:t xml:space="preserve">330 558,25</w:t>
            </w:r>
          </w:p>
        </w:tc>
        <w:tc>
          <w:tcPr>
            <w:tcW w:w="1474" w:type="dxa"/>
          </w:tcPr>
          <w:p>
            <w:pPr>
              <w:pStyle w:val="0"/>
              <w:jc w:val="center"/>
            </w:pPr>
            <w:r>
              <w:rPr>
                <w:sz w:val="20"/>
              </w:rPr>
              <w:t xml:space="preserve">1 096 791,85</w:t>
            </w:r>
          </w:p>
        </w:tc>
      </w:tr>
      <w:tr>
        <w:tc>
          <w:tcPr>
            <w:tcW w:w="454" w:type="dxa"/>
          </w:tcPr>
          <w:p>
            <w:pPr>
              <w:pStyle w:val="0"/>
            </w:pPr>
            <w:r>
              <w:rPr>
                <w:sz w:val="20"/>
              </w:rPr>
              <w:t xml:space="preserve">8.</w:t>
            </w:r>
          </w:p>
        </w:tc>
        <w:tc>
          <w:tcPr>
            <w:tcW w:w="2149" w:type="dxa"/>
          </w:tcPr>
          <w:p>
            <w:pPr>
              <w:pStyle w:val="0"/>
            </w:pPr>
            <w:r>
              <w:rPr>
                <w:sz w:val="20"/>
              </w:rPr>
              <w:t xml:space="preserve">Грайворонский городской округ</w:t>
            </w:r>
          </w:p>
        </w:tc>
        <w:tc>
          <w:tcPr>
            <w:tcW w:w="1587" w:type="dxa"/>
          </w:tcPr>
          <w:p>
            <w:pPr>
              <w:pStyle w:val="0"/>
              <w:jc w:val="center"/>
            </w:pPr>
            <w:r>
              <w:rPr>
                <w:sz w:val="20"/>
              </w:rPr>
              <w:t xml:space="preserve">47 529,60</w:t>
            </w:r>
          </w:p>
        </w:tc>
        <w:tc>
          <w:tcPr>
            <w:tcW w:w="1644" w:type="dxa"/>
          </w:tcPr>
          <w:p>
            <w:pPr>
              <w:pStyle w:val="0"/>
              <w:jc w:val="center"/>
            </w:pPr>
            <w:r>
              <w:rPr>
                <w:sz w:val="20"/>
              </w:rPr>
              <w:t xml:space="preserve">12 174,80</w:t>
            </w:r>
          </w:p>
        </w:tc>
        <w:tc>
          <w:tcPr>
            <w:tcW w:w="1757" w:type="dxa"/>
          </w:tcPr>
          <w:p>
            <w:pPr>
              <w:pStyle w:val="0"/>
              <w:jc w:val="center"/>
            </w:pPr>
            <w:r>
              <w:rPr>
                <w:sz w:val="20"/>
              </w:rPr>
              <w:t xml:space="preserve">8 195,87</w:t>
            </w:r>
          </w:p>
        </w:tc>
        <w:tc>
          <w:tcPr>
            <w:tcW w:w="1474" w:type="dxa"/>
          </w:tcPr>
          <w:p>
            <w:pPr>
              <w:pStyle w:val="0"/>
              <w:jc w:val="center"/>
            </w:pPr>
            <w:r>
              <w:rPr>
                <w:sz w:val="20"/>
              </w:rPr>
              <w:t xml:space="preserve">67 900,27</w:t>
            </w:r>
          </w:p>
        </w:tc>
      </w:tr>
      <w:tr>
        <w:tc>
          <w:tcPr>
            <w:tcW w:w="454" w:type="dxa"/>
          </w:tcPr>
          <w:p>
            <w:pPr>
              <w:pStyle w:val="0"/>
            </w:pPr>
            <w:r>
              <w:rPr>
                <w:sz w:val="20"/>
              </w:rPr>
              <w:t xml:space="preserve">9.</w:t>
            </w:r>
          </w:p>
        </w:tc>
        <w:tc>
          <w:tcPr>
            <w:tcW w:w="2149" w:type="dxa"/>
          </w:tcPr>
          <w:p>
            <w:pPr>
              <w:pStyle w:val="0"/>
            </w:pPr>
            <w:r>
              <w:rPr>
                <w:sz w:val="20"/>
              </w:rPr>
              <w:t xml:space="preserve">Губкинский городской округ</w:t>
            </w:r>
          </w:p>
        </w:tc>
        <w:tc>
          <w:tcPr>
            <w:tcW w:w="1587" w:type="dxa"/>
          </w:tcPr>
          <w:p>
            <w:pPr>
              <w:pStyle w:val="0"/>
              <w:jc w:val="center"/>
            </w:pPr>
            <w:r>
              <w:rPr>
                <w:sz w:val="20"/>
              </w:rPr>
              <w:t xml:space="preserve">77 625,60</w:t>
            </w:r>
          </w:p>
        </w:tc>
        <w:tc>
          <w:tcPr>
            <w:tcW w:w="1644" w:type="dxa"/>
          </w:tcPr>
          <w:p>
            <w:pPr>
              <w:pStyle w:val="0"/>
              <w:jc w:val="center"/>
            </w:pPr>
            <w:r>
              <w:rPr>
                <w:sz w:val="20"/>
              </w:rPr>
              <w:t xml:space="preserve">152 240,00</w:t>
            </w:r>
          </w:p>
        </w:tc>
        <w:tc>
          <w:tcPr>
            <w:tcW w:w="1757" w:type="dxa"/>
          </w:tcPr>
          <w:p>
            <w:pPr>
              <w:pStyle w:val="0"/>
              <w:jc w:val="center"/>
            </w:pPr>
            <w:r>
              <w:rPr>
                <w:sz w:val="20"/>
              </w:rPr>
              <w:t xml:space="preserve">115 538,46</w:t>
            </w:r>
          </w:p>
        </w:tc>
        <w:tc>
          <w:tcPr>
            <w:tcW w:w="1474" w:type="dxa"/>
          </w:tcPr>
          <w:p>
            <w:pPr>
              <w:pStyle w:val="0"/>
              <w:jc w:val="center"/>
            </w:pPr>
            <w:r>
              <w:rPr>
                <w:sz w:val="20"/>
              </w:rPr>
              <w:t xml:space="preserve">345 404,06</w:t>
            </w:r>
          </w:p>
        </w:tc>
      </w:tr>
      <w:tr>
        <w:tc>
          <w:tcPr>
            <w:tcW w:w="454" w:type="dxa"/>
          </w:tcPr>
          <w:p>
            <w:pPr>
              <w:pStyle w:val="0"/>
            </w:pPr>
            <w:r>
              <w:rPr>
                <w:sz w:val="20"/>
              </w:rPr>
              <w:t xml:space="preserve">10.</w:t>
            </w:r>
          </w:p>
        </w:tc>
        <w:tc>
          <w:tcPr>
            <w:tcW w:w="2149" w:type="dxa"/>
          </w:tcPr>
          <w:p>
            <w:pPr>
              <w:pStyle w:val="0"/>
            </w:pPr>
            <w:r>
              <w:rPr>
                <w:sz w:val="20"/>
              </w:rPr>
              <w:t xml:space="preserve">Ивнянский район</w:t>
            </w:r>
          </w:p>
        </w:tc>
        <w:tc>
          <w:tcPr>
            <w:tcW w:w="1587" w:type="dxa"/>
          </w:tcPr>
          <w:p>
            <w:pPr>
              <w:pStyle w:val="0"/>
              <w:jc w:val="center"/>
            </w:pPr>
            <w:r>
              <w:rPr>
                <w:sz w:val="20"/>
              </w:rPr>
              <w:t xml:space="preserve">35 378,40</w:t>
            </w:r>
          </w:p>
        </w:tc>
        <w:tc>
          <w:tcPr>
            <w:tcW w:w="1644" w:type="dxa"/>
          </w:tcPr>
          <w:p>
            <w:pPr>
              <w:pStyle w:val="0"/>
              <w:jc w:val="center"/>
            </w:pPr>
            <w:r>
              <w:rPr>
                <w:sz w:val="20"/>
              </w:rPr>
              <w:t xml:space="preserve">13 571,80</w:t>
            </w:r>
          </w:p>
        </w:tc>
        <w:tc>
          <w:tcPr>
            <w:tcW w:w="1757" w:type="dxa"/>
          </w:tcPr>
          <w:p>
            <w:pPr>
              <w:pStyle w:val="0"/>
              <w:jc w:val="center"/>
            </w:pPr>
            <w:r>
              <w:rPr>
                <w:sz w:val="20"/>
              </w:rPr>
              <w:t xml:space="preserve">4 879,12</w:t>
            </w:r>
          </w:p>
        </w:tc>
        <w:tc>
          <w:tcPr>
            <w:tcW w:w="1474" w:type="dxa"/>
          </w:tcPr>
          <w:p>
            <w:pPr>
              <w:pStyle w:val="0"/>
              <w:jc w:val="center"/>
            </w:pPr>
            <w:r>
              <w:rPr>
                <w:sz w:val="20"/>
              </w:rPr>
              <w:t xml:space="preserve">53 829,32</w:t>
            </w:r>
          </w:p>
        </w:tc>
      </w:tr>
      <w:tr>
        <w:tc>
          <w:tcPr>
            <w:tcW w:w="454" w:type="dxa"/>
          </w:tcPr>
          <w:p>
            <w:pPr>
              <w:pStyle w:val="0"/>
            </w:pPr>
            <w:r>
              <w:rPr>
                <w:sz w:val="20"/>
              </w:rPr>
              <w:t xml:space="preserve">11.</w:t>
            </w:r>
          </w:p>
        </w:tc>
        <w:tc>
          <w:tcPr>
            <w:tcW w:w="2149" w:type="dxa"/>
          </w:tcPr>
          <w:p>
            <w:pPr>
              <w:pStyle w:val="0"/>
            </w:pPr>
            <w:r>
              <w:rPr>
                <w:sz w:val="20"/>
              </w:rPr>
              <w:t xml:space="preserve">Корочанский район</w:t>
            </w:r>
          </w:p>
        </w:tc>
        <w:tc>
          <w:tcPr>
            <w:tcW w:w="1587" w:type="dxa"/>
          </w:tcPr>
          <w:p>
            <w:pPr>
              <w:pStyle w:val="0"/>
              <w:jc w:val="center"/>
            </w:pPr>
            <w:r>
              <w:rPr>
                <w:sz w:val="20"/>
              </w:rPr>
              <w:t xml:space="preserve">66 153,60</w:t>
            </w:r>
          </w:p>
        </w:tc>
        <w:tc>
          <w:tcPr>
            <w:tcW w:w="1644" w:type="dxa"/>
          </w:tcPr>
          <w:p>
            <w:pPr>
              <w:pStyle w:val="0"/>
              <w:jc w:val="center"/>
            </w:pPr>
            <w:r>
              <w:rPr>
                <w:sz w:val="20"/>
              </w:rPr>
              <w:t xml:space="preserve">18 928,80</w:t>
            </w:r>
          </w:p>
        </w:tc>
        <w:tc>
          <w:tcPr>
            <w:tcW w:w="1757" w:type="dxa"/>
          </w:tcPr>
          <w:p>
            <w:pPr>
              <w:pStyle w:val="0"/>
              <w:jc w:val="center"/>
            </w:pPr>
            <w:r>
              <w:rPr>
                <w:sz w:val="20"/>
              </w:rPr>
              <w:t xml:space="preserve">12 517,00</w:t>
            </w:r>
          </w:p>
        </w:tc>
        <w:tc>
          <w:tcPr>
            <w:tcW w:w="1474" w:type="dxa"/>
          </w:tcPr>
          <w:p>
            <w:pPr>
              <w:pStyle w:val="0"/>
              <w:jc w:val="center"/>
            </w:pPr>
            <w:r>
              <w:rPr>
                <w:sz w:val="20"/>
              </w:rPr>
              <w:t xml:space="preserve">97 599,40</w:t>
            </w:r>
          </w:p>
        </w:tc>
      </w:tr>
      <w:tr>
        <w:tc>
          <w:tcPr>
            <w:tcW w:w="454" w:type="dxa"/>
          </w:tcPr>
          <w:p>
            <w:pPr>
              <w:pStyle w:val="0"/>
            </w:pPr>
            <w:r>
              <w:rPr>
                <w:sz w:val="20"/>
              </w:rPr>
              <w:t xml:space="preserve">12.</w:t>
            </w:r>
          </w:p>
        </w:tc>
        <w:tc>
          <w:tcPr>
            <w:tcW w:w="2149" w:type="dxa"/>
          </w:tcPr>
          <w:p>
            <w:pPr>
              <w:pStyle w:val="0"/>
            </w:pPr>
            <w:r>
              <w:rPr>
                <w:sz w:val="20"/>
              </w:rPr>
              <w:t xml:space="preserve">Красненский район</w:t>
            </w:r>
          </w:p>
        </w:tc>
        <w:tc>
          <w:tcPr>
            <w:tcW w:w="1587" w:type="dxa"/>
          </w:tcPr>
          <w:p>
            <w:pPr>
              <w:pStyle w:val="0"/>
              <w:jc w:val="center"/>
            </w:pPr>
            <w:r>
              <w:rPr>
                <w:sz w:val="20"/>
              </w:rPr>
              <w:t xml:space="preserve">19 178,40</w:t>
            </w:r>
          </w:p>
        </w:tc>
        <w:tc>
          <w:tcPr>
            <w:tcW w:w="1644" w:type="dxa"/>
          </w:tcPr>
          <w:p>
            <w:pPr>
              <w:pStyle w:val="0"/>
              <w:jc w:val="center"/>
            </w:pPr>
            <w:r>
              <w:rPr>
                <w:sz w:val="20"/>
              </w:rPr>
              <w:t xml:space="preserve">5 502,20</w:t>
            </w:r>
          </w:p>
        </w:tc>
        <w:tc>
          <w:tcPr>
            <w:tcW w:w="1757" w:type="dxa"/>
          </w:tcPr>
          <w:p>
            <w:pPr>
              <w:pStyle w:val="0"/>
              <w:jc w:val="center"/>
            </w:pPr>
            <w:r>
              <w:rPr>
                <w:sz w:val="20"/>
              </w:rPr>
              <w:t xml:space="preserve">3 640,10</w:t>
            </w:r>
          </w:p>
        </w:tc>
        <w:tc>
          <w:tcPr>
            <w:tcW w:w="1474" w:type="dxa"/>
          </w:tcPr>
          <w:p>
            <w:pPr>
              <w:pStyle w:val="0"/>
              <w:jc w:val="center"/>
            </w:pPr>
            <w:r>
              <w:rPr>
                <w:sz w:val="20"/>
              </w:rPr>
              <w:t xml:space="preserve">28 320,70</w:t>
            </w:r>
          </w:p>
        </w:tc>
      </w:tr>
      <w:tr>
        <w:tc>
          <w:tcPr>
            <w:tcW w:w="454" w:type="dxa"/>
          </w:tcPr>
          <w:p>
            <w:pPr>
              <w:pStyle w:val="0"/>
            </w:pPr>
            <w:r>
              <w:rPr>
                <w:sz w:val="20"/>
              </w:rPr>
              <w:t xml:space="preserve">13.</w:t>
            </w:r>
          </w:p>
        </w:tc>
        <w:tc>
          <w:tcPr>
            <w:tcW w:w="2149" w:type="dxa"/>
          </w:tcPr>
          <w:p>
            <w:pPr>
              <w:pStyle w:val="0"/>
            </w:pPr>
            <w:r>
              <w:rPr>
                <w:sz w:val="20"/>
              </w:rPr>
              <w:t xml:space="preserve">Красногвардейский район</w:t>
            </w:r>
          </w:p>
        </w:tc>
        <w:tc>
          <w:tcPr>
            <w:tcW w:w="1587" w:type="dxa"/>
          </w:tcPr>
          <w:p>
            <w:pPr>
              <w:pStyle w:val="0"/>
              <w:jc w:val="center"/>
            </w:pPr>
            <w:r>
              <w:rPr>
                <w:sz w:val="20"/>
              </w:rPr>
              <w:t xml:space="preserve">77 395,20</w:t>
            </w:r>
          </w:p>
        </w:tc>
        <w:tc>
          <w:tcPr>
            <w:tcW w:w="1644" w:type="dxa"/>
          </w:tcPr>
          <w:p>
            <w:pPr>
              <w:pStyle w:val="0"/>
              <w:jc w:val="center"/>
            </w:pPr>
            <w:r>
              <w:rPr>
                <w:sz w:val="20"/>
              </w:rPr>
              <w:t xml:space="preserve">11 996,60</w:t>
            </w:r>
          </w:p>
        </w:tc>
        <w:tc>
          <w:tcPr>
            <w:tcW w:w="1757" w:type="dxa"/>
          </w:tcPr>
          <w:p>
            <w:pPr>
              <w:pStyle w:val="0"/>
              <w:jc w:val="center"/>
            </w:pPr>
            <w:r>
              <w:rPr>
                <w:sz w:val="20"/>
              </w:rPr>
              <w:t xml:space="preserve">5 457,15</w:t>
            </w:r>
          </w:p>
        </w:tc>
        <w:tc>
          <w:tcPr>
            <w:tcW w:w="1474" w:type="dxa"/>
          </w:tcPr>
          <w:p>
            <w:pPr>
              <w:pStyle w:val="0"/>
              <w:jc w:val="center"/>
            </w:pPr>
            <w:r>
              <w:rPr>
                <w:sz w:val="20"/>
              </w:rPr>
              <w:t xml:space="preserve">94 848,95</w:t>
            </w:r>
          </w:p>
        </w:tc>
      </w:tr>
      <w:tr>
        <w:tc>
          <w:tcPr>
            <w:tcW w:w="454" w:type="dxa"/>
          </w:tcPr>
          <w:p>
            <w:pPr>
              <w:pStyle w:val="0"/>
            </w:pPr>
            <w:r>
              <w:rPr>
                <w:sz w:val="20"/>
              </w:rPr>
              <w:t xml:space="preserve">14.</w:t>
            </w:r>
          </w:p>
        </w:tc>
        <w:tc>
          <w:tcPr>
            <w:tcW w:w="2149" w:type="dxa"/>
          </w:tcPr>
          <w:p>
            <w:pPr>
              <w:pStyle w:val="0"/>
            </w:pPr>
            <w:r>
              <w:rPr>
                <w:sz w:val="20"/>
              </w:rPr>
              <w:t xml:space="preserve">Краснояружский район</w:t>
            </w:r>
          </w:p>
        </w:tc>
        <w:tc>
          <w:tcPr>
            <w:tcW w:w="1587" w:type="dxa"/>
          </w:tcPr>
          <w:p>
            <w:pPr>
              <w:pStyle w:val="0"/>
              <w:jc w:val="center"/>
            </w:pPr>
            <w:r>
              <w:rPr>
                <w:sz w:val="20"/>
              </w:rPr>
              <w:t xml:space="preserve">25 512,00</w:t>
            </w:r>
          </w:p>
        </w:tc>
        <w:tc>
          <w:tcPr>
            <w:tcW w:w="1644" w:type="dxa"/>
          </w:tcPr>
          <w:p>
            <w:pPr>
              <w:pStyle w:val="0"/>
              <w:jc w:val="center"/>
            </w:pPr>
            <w:r>
              <w:rPr>
                <w:sz w:val="20"/>
              </w:rPr>
              <w:t xml:space="preserve">5 238,20</w:t>
            </w:r>
          </w:p>
        </w:tc>
        <w:tc>
          <w:tcPr>
            <w:tcW w:w="1757" w:type="dxa"/>
          </w:tcPr>
          <w:p>
            <w:pPr>
              <w:pStyle w:val="0"/>
              <w:jc w:val="center"/>
            </w:pPr>
            <w:r>
              <w:rPr>
                <w:sz w:val="20"/>
              </w:rPr>
              <w:t xml:space="preserve">4 401,26</w:t>
            </w:r>
          </w:p>
        </w:tc>
        <w:tc>
          <w:tcPr>
            <w:tcW w:w="1474" w:type="dxa"/>
          </w:tcPr>
          <w:p>
            <w:pPr>
              <w:pStyle w:val="0"/>
              <w:jc w:val="center"/>
            </w:pPr>
            <w:r>
              <w:rPr>
                <w:sz w:val="20"/>
              </w:rPr>
              <w:t xml:space="preserve">35 151,46</w:t>
            </w:r>
          </w:p>
        </w:tc>
      </w:tr>
      <w:tr>
        <w:tc>
          <w:tcPr>
            <w:tcW w:w="454" w:type="dxa"/>
          </w:tcPr>
          <w:p>
            <w:pPr>
              <w:pStyle w:val="0"/>
            </w:pPr>
            <w:r>
              <w:rPr>
                <w:sz w:val="20"/>
              </w:rPr>
              <w:t xml:space="preserve">15.</w:t>
            </w:r>
          </w:p>
        </w:tc>
        <w:tc>
          <w:tcPr>
            <w:tcW w:w="2149" w:type="dxa"/>
          </w:tcPr>
          <w:p>
            <w:pPr>
              <w:pStyle w:val="0"/>
            </w:pPr>
            <w:r>
              <w:rPr>
                <w:sz w:val="20"/>
              </w:rPr>
              <w:t xml:space="preserve">Новооскольский городской округ</w:t>
            </w:r>
          </w:p>
        </w:tc>
        <w:tc>
          <w:tcPr>
            <w:tcW w:w="1587" w:type="dxa"/>
          </w:tcPr>
          <w:p>
            <w:pPr>
              <w:pStyle w:val="0"/>
              <w:jc w:val="center"/>
            </w:pPr>
            <w:r>
              <w:rPr>
                <w:sz w:val="20"/>
              </w:rPr>
              <w:t xml:space="preserve">67 269,60</w:t>
            </w:r>
          </w:p>
        </w:tc>
        <w:tc>
          <w:tcPr>
            <w:tcW w:w="1644" w:type="dxa"/>
          </w:tcPr>
          <w:p>
            <w:pPr>
              <w:pStyle w:val="0"/>
              <w:jc w:val="center"/>
            </w:pPr>
            <w:r>
              <w:rPr>
                <w:sz w:val="20"/>
              </w:rPr>
              <w:t xml:space="preserve">33 431,20</w:t>
            </w:r>
          </w:p>
        </w:tc>
        <w:tc>
          <w:tcPr>
            <w:tcW w:w="1757" w:type="dxa"/>
          </w:tcPr>
          <w:p>
            <w:pPr>
              <w:pStyle w:val="0"/>
              <w:jc w:val="center"/>
            </w:pPr>
            <w:r>
              <w:rPr>
                <w:sz w:val="20"/>
              </w:rPr>
              <w:t xml:space="preserve">27 821,72</w:t>
            </w:r>
          </w:p>
        </w:tc>
        <w:tc>
          <w:tcPr>
            <w:tcW w:w="1474" w:type="dxa"/>
          </w:tcPr>
          <w:p>
            <w:pPr>
              <w:pStyle w:val="0"/>
              <w:jc w:val="center"/>
            </w:pPr>
            <w:r>
              <w:rPr>
                <w:sz w:val="20"/>
              </w:rPr>
              <w:t xml:space="preserve">128 522,52</w:t>
            </w:r>
          </w:p>
        </w:tc>
      </w:tr>
      <w:tr>
        <w:tc>
          <w:tcPr>
            <w:tcW w:w="454" w:type="dxa"/>
          </w:tcPr>
          <w:p>
            <w:pPr>
              <w:pStyle w:val="0"/>
            </w:pPr>
            <w:r>
              <w:rPr>
                <w:sz w:val="20"/>
              </w:rPr>
              <w:t xml:space="preserve">16.</w:t>
            </w:r>
          </w:p>
        </w:tc>
        <w:tc>
          <w:tcPr>
            <w:tcW w:w="2149" w:type="dxa"/>
          </w:tcPr>
          <w:p>
            <w:pPr>
              <w:pStyle w:val="0"/>
            </w:pPr>
            <w:r>
              <w:rPr>
                <w:sz w:val="20"/>
              </w:rPr>
              <w:t xml:space="preserve">Прохоровский район</w:t>
            </w:r>
          </w:p>
        </w:tc>
        <w:tc>
          <w:tcPr>
            <w:tcW w:w="1587" w:type="dxa"/>
          </w:tcPr>
          <w:p>
            <w:pPr>
              <w:pStyle w:val="0"/>
              <w:jc w:val="center"/>
            </w:pPr>
            <w:r>
              <w:rPr>
                <w:sz w:val="20"/>
              </w:rPr>
              <w:t xml:space="preserve">30 465,60</w:t>
            </w:r>
          </w:p>
        </w:tc>
        <w:tc>
          <w:tcPr>
            <w:tcW w:w="1644" w:type="dxa"/>
          </w:tcPr>
          <w:p>
            <w:pPr>
              <w:pStyle w:val="0"/>
              <w:jc w:val="center"/>
            </w:pPr>
            <w:r>
              <w:rPr>
                <w:sz w:val="20"/>
              </w:rPr>
              <w:t xml:space="preserve">15 727,80</w:t>
            </w:r>
          </w:p>
        </w:tc>
        <w:tc>
          <w:tcPr>
            <w:tcW w:w="1757" w:type="dxa"/>
          </w:tcPr>
          <w:p>
            <w:pPr>
              <w:pStyle w:val="0"/>
              <w:jc w:val="center"/>
            </w:pPr>
            <w:r>
              <w:rPr>
                <w:sz w:val="20"/>
              </w:rPr>
              <w:t xml:space="preserve">6 840,07</w:t>
            </w:r>
          </w:p>
        </w:tc>
        <w:tc>
          <w:tcPr>
            <w:tcW w:w="1474" w:type="dxa"/>
          </w:tcPr>
          <w:p>
            <w:pPr>
              <w:pStyle w:val="0"/>
              <w:jc w:val="center"/>
            </w:pPr>
            <w:r>
              <w:rPr>
                <w:sz w:val="20"/>
              </w:rPr>
              <w:t xml:space="preserve">53 033,47</w:t>
            </w:r>
          </w:p>
        </w:tc>
      </w:tr>
      <w:tr>
        <w:tc>
          <w:tcPr>
            <w:tcW w:w="454" w:type="dxa"/>
          </w:tcPr>
          <w:p>
            <w:pPr>
              <w:pStyle w:val="0"/>
            </w:pPr>
            <w:r>
              <w:rPr>
                <w:sz w:val="20"/>
              </w:rPr>
              <w:t xml:space="preserve">17.</w:t>
            </w:r>
          </w:p>
        </w:tc>
        <w:tc>
          <w:tcPr>
            <w:tcW w:w="2149" w:type="dxa"/>
          </w:tcPr>
          <w:p>
            <w:pPr>
              <w:pStyle w:val="0"/>
            </w:pPr>
            <w:r>
              <w:rPr>
                <w:sz w:val="20"/>
              </w:rPr>
              <w:t xml:space="preserve">Ракитянский район</w:t>
            </w:r>
          </w:p>
        </w:tc>
        <w:tc>
          <w:tcPr>
            <w:tcW w:w="1587" w:type="dxa"/>
          </w:tcPr>
          <w:p>
            <w:pPr>
              <w:pStyle w:val="0"/>
              <w:jc w:val="center"/>
            </w:pPr>
            <w:r>
              <w:rPr>
                <w:sz w:val="20"/>
              </w:rPr>
              <w:t xml:space="preserve">55 689,60</w:t>
            </w:r>
          </w:p>
        </w:tc>
        <w:tc>
          <w:tcPr>
            <w:tcW w:w="1644" w:type="dxa"/>
          </w:tcPr>
          <w:p>
            <w:pPr>
              <w:pStyle w:val="0"/>
              <w:jc w:val="center"/>
            </w:pPr>
            <w:r>
              <w:rPr>
                <w:sz w:val="20"/>
              </w:rPr>
              <w:t xml:space="preserve">29 587,80</w:t>
            </w:r>
          </w:p>
        </w:tc>
        <w:tc>
          <w:tcPr>
            <w:tcW w:w="1757" w:type="dxa"/>
          </w:tcPr>
          <w:p>
            <w:pPr>
              <w:pStyle w:val="0"/>
              <w:jc w:val="center"/>
            </w:pPr>
            <w:r>
              <w:rPr>
                <w:sz w:val="20"/>
              </w:rPr>
              <w:t xml:space="preserve">8 887,90</w:t>
            </w:r>
          </w:p>
        </w:tc>
        <w:tc>
          <w:tcPr>
            <w:tcW w:w="1474" w:type="dxa"/>
          </w:tcPr>
          <w:p>
            <w:pPr>
              <w:pStyle w:val="0"/>
              <w:jc w:val="center"/>
            </w:pPr>
            <w:r>
              <w:rPr>
                <w:sz w:val="20"/>
              </w:rPr>
              <w:t xml:space="preserve">94 165,30</w:t>
            </w:r>
          </w:p>
        </w:tc>
      </w:tr>
      <w:tr>
        <w:tc>
          <w:tcPr>
            <w:tcW w:w="454" w:type="dxa"/>
          </w:tcPr>
          <w:p>
            <w:pPr>
              <w:pStyle w:val="0"/>
            </w:pPr>
            <w:r>
              <w:rPr>
                <w:sz w:val="20"/>
              </w:rPr>
              <w:t xml:space="preserve">18.</w:t>
            </w:r>
          </w:p>
        </w:tc>
        <w:tc>
          <w:tcPr>
            <w:tcW w:w="2149" w:type="dxa"/>
          </w:tcPr>
          <w:p>
            <w:pPr>
              <w:pStyle w:val="0"/>
            </w:pPr>
            <w:r>
              <w:rPr>
                <w:sz w:val="20"/>
              </w:rPr>
              <w:t xml:space="preserve">Ровеньский район</w:t>
            </w:r>
          </w:p>
        </w:tc>
        <w:tc>
          <w:tcPr>
            <w:tcW w:w="1587" w:type="dxa"/>
          </w:tcPr>
          <w:p>
            <w:pPr>
              <w:pStyle w:val="0"/>
              <w:jc w:val="center"/>
            </w:pPr>
            <w:r>
              <w:rPr>
                <w:sz w:val="20"/>
              </w:rPr>
              <w:t xml:space="preserve">35 680,80</w:t>
            </w:r>
          </w:p>
        </w:tc>
        <w:tc>
          <w:tcPr>
            <w:tcW w:w="1644" w:type="dxa"/>
          </w:tcPr>
          <w:p>
            <w:pPr>
              <w:pStyle w:val="0"/>
              <w:jc w:val="center"/>
            </w:pPr>
            <w:r>
              <w:rPr>
                <w:sz w:val="20"/>
              </w:rPr>
              <w:t xml:space="preserve">6 725,40</w:t>
            </w:r>
          </w:p>
        </w:tc>
        <w:tc>
          <w:tcPr>
            <w:tcW w:w="1757" w:type="dxa"/>
          </w:tcPr>
          <w:p>
            <w:pPr>
              <w:pStyle w:val="0"/>
              <w:jc w:val="center"/>
            </w:pPr>
            <w:r>
              <w:rPr>
                <w:sz w:val="20"/>
              </w:rPr>
              <w:t xml:space="preserve">4 653,11</w:t>
            </w:r>
          </w:p>
        </w:tc>
        <w:tc>
          <w:tcPr>
            <w:tcW w:w="1474" w:type="dxa"/>
          </w:tcPr>
          <w:p>
            <w:pPr>
              <w:pStyle w:val="0"/>
              <w:jc w:val="center"/>
            </w:pPr>
            <w:r>
              <w:rPr>
                <w:sz w:val="20"/>
              </w:rPr>
              <w:t xml:space="preserve">47 059,31</w:t>
            </w:r>
          </w:p>
        </w:tc>
      </w:tr>
      <w:tr>
        <w:tc>
          <w:tcPr>
            <w:tcW w:w="454" w:type="dxa"/>
          </w:tcPr>
          <w:p>
            <w:pPr>
              <w:pStyle w:val="0"/>
            </w:pPr>
            <w:r>
              <w:rPr>
                <w:sz w:val="20"/>
              </w:rPr>
              <w:t xml:space="preserve">19.</w:t>
            </w:r>
          </w:p>
        </w:tc>
        <w:tc>
          <w:tcPr>
            <w:tcW w:w="2149" w:type="dxa"/>
          </w:tcPr>
          <w:p>
            <w:pPr>
              <w:pStyle w:val="0"/>
            </w:pPr>
            <w:r>
              <w:rPr>
                <w:sz w:val="20"/>
              </w:rPr>
              <w:t xml:space="preserve">Старооскольский городской округ</w:t>
            </w:r>
          </w:p>
        </w:tc>
        <w:tc>
          <w:tcPr>
            <w:tcW w:w="1587" w:type="dxa"/>
          </w:tcPr>
          <w:p>
            <w:pPr>
              <w:pStyle w:val="0"/>
              <w:jc w:val="center"/>
            </w:pPr>
            <w:r>
              <w:rPr>
                <w:sz w:val="20"/>
              </w:rPr>
              <w:t xml:space="preserve">132 650,40</w:t>
            </w:r>
          </w:p>
        </w:tc>
        <w:tc>
          <w:tcPr>
            <w:tcW w:w="1644" w:type="dxa"/>
          </w:tcPr>
          <w:p>
            <w:pPr>
              <w:pStyle w:val="0"/>
              <w:jc w:val="center"/>
            </w:pPr>
            <w:r>
              <w:rPr>
                <w:sz w:val="20"/>
              </w:rPr>
              <w:t xml:space="preserve">463 856,80</w:t>
            </w:r>
          </w:p>
        </w:tc>
        <w:tc>
          <w:tcPr>
            <w:tcW w:w="1757" w:type="dxa"/>
          </w:tcPr>
          <w:p>
            <w:pPr>
              <w:pStyle w:val="0"/>
              <w:jc w:val="center"/>
            </w:pPr>
            <w:r>
              <w:rPr>
                <w:sz w:val="20"/>
              </w:rPr>
              <w:t xml:space="preserve">266 161,31</w:t>
            </w:r>
          </w:p>
        </w:tc>
        <w:tc>
          <w:tcPr>
            <w:tcW w:w="1474" w:type="dxa"/>
          </w:tcPr>
          <w:p>
            <w:pPr>
              <w:pStyle w:val="0"/>
              <w:jc w:val="center"/>
            </w:pPr>
            <w:r>
              <w:rPr>
                <w:sz w:val="20"/>
              </w:rPr>
              <w:t xml:space="preserve">862 668,51</w:t>
            </w:r>
          </w:p>
        </w:tc>
      </w:tr>
      <w:tr>
        <w:tc>
          <w:tcPr>
            <w:tcW w:w="454" w:type="dxa"/>
          </w:tcPr>
          <w:p>
            <w:pPr>
              <w:pStyle w:val="0"/>
            </w:pPr>
            <w:r>
              <w:rPr>
                <w:sz w:val="20"/>
              </w:rPr>
              <w:t xml:space="preserve">20.</w:t>
            </w:r>
          </w:p>
        </w:tc>
        <w:tc>
          <w:tcPr>
            <w:tcW w:w="2149" w:type="dxa"/>
          </w:tcPr>
          <w:p>
            <w:pPr>
              <w:pStyle w:val="0"/>
            </w:pPr>
            <w:r>
              <w:rPr>
                <w:sz w:val="20"/>
              </w:rPr>
              <w:t xml:space="preserve">Чернянский район</w:t>
            </w:r>
          </w:p>
        </w:tc>
        <w:tc>
          <w:tcPr>
            <w:tcW w:w="1587" w:type="dxa"/>
          </w:tcPr>
          <w:p>
            <w:pPr>
              <w:pStyle w:val="0"/>
              <w:jc w:val="center"/>
            </w:pPr>
            <w:r>
              <w:rPr>
                <w:sz w:val="20"/>
              </w:rPr>
              <w:t xml:space="preserve">59 032,80</w:t>
            </w:r>
          </w:p>
        </w:tc>
        <w:tc>
          <w:tcPr>
            <w:tcW w:w="1644" w:type="dxa"/>
          </w:tcPr>
          <w:p>
            <w:pPr>
              <w:pStyle w:val="0"/>
              <w:jc w:val="center"/>
            </w:pPr>
            <w:r>
              <w:rPr>
                <w:sz w:val="20"/>
              </w:rPr>
              <w:t xml:space="preserve">15 001,80</w:t>
            </w:r>
          </w:p>
        </w:tc>
        <w:tc>
          <w:tcPr>
            <w:tcW w:w="1757" w:type="dxa"/>
          </w:tcPr>
          <w:p>
            <w:pPr>
              <w:pStyle w:val="0"/>
              <w:jc w:val="center"/>
            </w:pPr>
            <w:r>
              <w:rPr>
                <w:sz w:val="20"/>
              </w:rPr>
              <w:t xml:space="preserve">12 385,28</w:t>
            </w:r>
          </w:p>
        </w:tc>
        <w:tc>
          <w:tcPr>
            <w:tcW w:w="1474" w:type="dxa"/>
          </w:tcPr>
          <w:p>
            <w:pPr>
              <w:pStyle w:val="0"/>
              <w:jc w:val="center"/>
            </w:pPr>
            <w:r>
              <w:rPr>
                <w:sz w:val="20"/>
              </w:rPr>
              <w:t xml:space="preserve">86 419,88</w:t>
            </w:r>
          </w:p>
        </w:tc>
      </w:tr>
      <w:tr>
        <w:tc>
          <w:tcPr>
            <w:tcW w:w="454" w:type="dxa"/>
          </w:tcPr>
          <w:p>
            <w:pPr>
              <w:pStyle w:val="0"/>
            </w:pPr>
            <w:r>
              <w:rPr>
                <w:sz w:val="20"/>
              </w:rPr>
              <w:t xml:space="preserve">21.</w:t>
            </w:r>
          </w:p>
        </w:tc>
        <w:tc>
          <w:tcPr>
            <w:tcW w:w="2149" w:type="dxa"/>
          </w:tcPr>
          <w:p>
            <w:pPr>
              <w:pStyle w:val="0"/>
            </w:pPr>
            <w:r>
              <w:rPr>
                <w:sz w:val="20"/>
              </w:rPr>
              <w:t xml:space="preserve">Шебекинский городской округ</w:t>
            </w:r>
          </w:p>
        </w:tc>
        <w:tc>
          <w:tcPr>
            <w:tcW w:w="1587" w:type="dxa"/>
          </w:tcPr>
          <w:p>
            <w:pPr>
              <w:pStyle w:val="0"/>
              <w:jc w:val="center"/>
            </w:pPr>
            <w:r>
              <w:rPr>
                <w:sz w:val="20"/>
              </w:rPr>
              <w:t xml:space="preserve">102 724,80</w:t>
            </w:r>
          </w:p>
        </w:tc>
        <w:tc>
          <w:tcPr>
            <w:tcW w:w="1644" w:type="dxa"/>
          </w:tcPr>
          <w:p>
            <w:pPr>
              <w:pStyle w:val="0"/>
              <w:jc w:val="center"/>
            </w:pPr>
            <w:r>
              <w:rPr>
                <w:sz w:val="20"/>
              </w:rPr>
              <w:t xml:space="preserve">113 176,80</w:t>
            </w:r>
          </w:p>
        </w:tc>
        <w:tc>
          <w:tcPr>
            <w:tcW w:w="1757" w:type="dxa"/>
          </w:tcPr>
          <w:p>
            <w:pPr>
              <w:pStyle w:val="0"/>
              <w:jc w:val="center"/>
            </w:pPr>
            <w:r>
              <w:rPr>
                <w:sz w:val="20"/>
              </w:rPr>
              <w:t xml:space="preserve">27 749,92</w:t>
            </w:r>
          </w:p>
        </w:tc>
        <w:tc>
          <w:tcPr>
            <w:tcW w:w="1474" w:type="dxa"/>
          </w:tcPr>
          <w:p>
            <w:pPr>
              <w:pStyle w:val="0"/>
              <w:jc w:val="center"/>
            </w:pPr>
            <w:r>
              <w:rPr>
                <w:sz w:val="20"/>
              </w:rPr>
              <w:t xml:space="preserve">243 651,52</w:t>
            </w:r>
          </w:p>
        </w:tc>
      </w:tr>
      <w:tr>
        <w:tc>
          <w:tcPr>
            <w:tcW w:w="454" w:type="dxa"/>
          </w:tcPr>
          <w:p>
            <w:pPr>
              <w:pStyle w:val="0"/>
            </w:pPr>
            <w:r>
              <w:rPr>
                <w:sz w:val="20"/>
              </w:rPr>
              <w:t xml:space="preserve">22.</w:t>
            </w:r>
          </w:p>
        </w:tc>
        <w:tc>
          <w:tcPr>
            <w:tcW w:w="2149" w:type="dxa"/>
          </w:tcPr>
          <w:p>
            <w:pPr>
              <w:pStyle w:val="0"/>
            </w:pPr>
            <w:r>
              <w:rPr>
                <w:sz w:val="20"/>
              </w:rPr>
              <w:t xml:space="preserve">Яковлевский городской округ</w:t>
            </w:r>
          </w:p>
        </w:tc>
        <w:tc>
          <w:tcPr>
            <w:tcW w:w="1587" w:type="dxa"/>
          </w:tcPr>
          <w:p>
            <w:pPr>
              <w:pStyle w:val="0"/>
              <w:jc w:val="center"/>
            </w:pPr>
            <w:r>
              <w:rPr>
                <w:sz w:val="20"/>
              </w:rPr>
              <w:t xml:space="preserve">85 749,60</w:t>
            </w:r>
          </w:p>
        </w:tc>
        <w:tc>
          <w:tcPr>
            <w:tcW w:w="1644" w:type="dxa"/>
          </w:tcPr>
          <w:p>
            <w:pPr>
              <w:pStyle w:val="0"/>
              <w:jc w:val="center"/>
            </w:pPr>
            <w:r>
              <w:rPr>
                <w:sz w:val="20"/>
              </w:rPr>
              <w:t xml:space="preserve">61 153,40</w:t>
            </w:r>
          </w:p>
        </w:tc>
        <w:tc>
          <w:tcPr>
            <w:tcW w:w="1757" w:type="dxa"/>
          </w:tcPr>
          <w:p>
            <w:pPr>
              <w:pStyle w:val="0"/>
              <w:jc w:val="center"/>
            </w:pPr>
            <w:r>
              <w:rPr>
                <w:sz w:val="20"/>
              </w:rPr>
              <w:t xml:space="preserve">19 221,64</w:t>
            </w:r>
          </w:p>
        </w:tc>
        <w:tc>
          <w:tcPr>
            <w:tcW w:w="1474" w:type="dxa"/>
          </w:tcPr>
          <w:p>
            <w:pPr>
              <w:pStyle w:val="0"/>
              <w:jc w:val="center"/>
            </w:pPr>
            <w:r>
              <w:rPr>
                <w:sz w:val="20"/>
              </w:rPr>
              <w:t xml:space="preserve">166 124,64</w:t>
            </w:r>
          </w:p>
        </w:tc>
      </w:tr>
      <w:tr>
        <w:tc>
          <w:tcPr>
            <w:gridSpan w:val="2"/>
            <w:tcW w:w="2603" w:type="dxa"/>
          </w:tcPr>
          <w:p>
            <w:pPr>
              <w:pStyle w:val="0"/>
            </w:pPr>
            <w:r>
              <w:rPr>
                <w:sz w:val="20"/>
              </w:rPr>
              <w:t xml:space="preserve">Итого</w:t>
            </w:r>
          </w:p>
        </w:tc>
        <w:tc>
          <w:tcPr>
            <w:tcW w:w="1587" w:type="dxa"/>
          </w:tcPr>
          <w:p>
            <w:pPr>
              <w:pStyle w:val="0"/>
              <w:jc w:val="center"/>
            </w:pPr>
            <w:r>
              <w:rPr>
                <w:sz w:val="20"/>
              </w:rPr>
              <w:t xml:space="preserve">1 503 487,20</w:t>
            </w:r>
          </w:p>
        </w:tc>
        <w:tc>
          <w:tcPr>
            <w:tcW w:w="1644" w:type="dxa"/>
          </w:tcPr>
          <w:p>
            <w:pPr>
              <w:pStyle w:val="0"/>
              <w:jc w:val="center"/>
            </w:pPr>
            <w:r>
              <w:rPr>
                <w:sz w:val="20"/>
              </w:rPr>
              <w:t xml:space="preserve">1 894 490,40</w:t>
            </w:r>
          </w:p>
        </w:tc>
        <w:tc>
          <w:tcPr>
            <w:tcW w:w="1757" w:type="dxa"/>
          </w:tcPr>
          <w:p>
            <w:pPr>
              <w:pStyle w:val="0"/>
              <w:jc w:val="center"/>
            </w:pPr>
            <w:r>
              <w:rPr>
                <w:sz w:val="20"/>
              </w:rPr>
              <w:t xml:space="preserve">1 039 258,48</w:t>
            </w:r>
          </w:p>
        </w:tc>
        <w:tc>
          <w:tcPr>
            <w:tcW w:w="1474" w:type="dxa"/>
          </w:tcPr>
          <w:p>
            <w:pPr>
              <w:pStyle w:val="0"/>
              <w:jc w:val="center"/>
            </w:pPr>
            <w:r>
              <w:rPr>
                <w:sz w:val="20"/>
              </w:rPr>
              <w:t xml:space="preserve">4 437 236,08</w:t>
            </w:r>
          </w:p>
        </w:tc>
      </w:tr>
    </w:tbl>
    <w:p>
      <w:pPr>
        <w:pStyle w:val="0"/>
        <w:jc w:val="both"/>
      </w:pPr>
      <w:r>
        <w:rPr>
          <w:sz w:val="20"/>
        </w:rPr>
      </w:r>
    </w:p>
    <w:p>
      <w:pPr>
        <w:pStyle w:val="0"/>
        <w:ind w:firstLine="540"/>
        <w:jc w:val="both"/>
      </w:pPr>
      <w:r>
        <w:rPr>
          <w:sz w:val="20"/>
        </w:rPr>
        <w:t xml:space="preserve">Таблица 3.1 подготовлена на основании информации за 2019 год, представленной региональным оператором по обращению с твердыми коммунальными отходами на территории Белгородской области.</w:t>
      </w:r>
    </w:p>
    <w:p>
      <w:pPr>
        <w:pStyle w:val="0"/>
        <w:spacing w:before="200" w:line-rule="auto"/>
        <w:ind w:firstLine="540"/>
        <w:jc w:val="both"/>
      </w:pPr>
      <w:r>
        <w:rPr>
          <w:sz w:val="20"/>
        </w:rPr>
        <w:t xml:space="preserve">Белгородская область является регионом с быстроразвивающейся экономикой, особенно в промышленной и аграрной сферах. В силу своего географического местоположения Белгородская область располагает 96-процентным запасом железосодержащих руд Курской магнитной аномалии, что составляет более 50 процентов запасов железорудного сырья страны. Состав и огромные запасы полезных ископаемых определяют особенность сформированных промышленно-территориальных кластеров и основной характер деятельности промышленных предприятий региона (в основном, горнодобывающих, сталелитейных, перерабатывающих), наименования и почтовые адреса основных из которых представлены в таблице 3.2.</w:t>
      </w:r>
    </w:p>
    <w:p>
      <w:pPr>
        <w:pStyle w:val="0"/>
        <w:spacing w:before="200" w:line-rule="auto"/>
        <w:ind w:firstLine="540"/>
        <w:jc w:val="both"/>
      </w:pPr>
      <w:r>
        <w:rPr>
          <w:sz w:val="20"/>
        </w:rPr>
        <w:t xml:space="preserve">Полный адресный перечень промышленных предприятий с указанием объемов образования отходов по видам и классам опасности представлен в электронной модели территориальной схемы обращения с отходами.</w:t>
      </w:r>
    </w:p>
    <w:p>
      <w:pPr>
        <w:pStyle w:val="0"/>
        <w:spacing w:before="200" w:line-rule="auto"/>
        <w:ind w:firstLine="540"/>
        <w:jc w:val="both"/>
      </w:pPr>
      <w:r>
        <w:rPr>
          <w:sz w:val="20"/>
        </w:rPr>
        <w:t xml:space="preserve">На </w:t>
      </w:r>
      <w:hyperlink w:history="0" w:anchor="P558" w:tooltip="Рисунок 3.1. Нахождение основных промышленных предприятий">
        <w:r>
          <w:rPr>
            <w:sz w:val="20"/>
            <w:color w:val="0000ff"/>
          </w:rPr>
          <w:t xml:space="preserve">рисунке 3.1</w:t>
        </w:r>
      </w:hyperlink>
      <w:r>
        <w:rPr>
          <w:sz w:val="20"/>
        </w:rPr>
        <w:t xml:space="preserve"> (не приводится) отображено нахождение основных промышленных предприятий на территории Белгородской области.</w:t>
      </w:r>
    </w:p>
    <w:p>
      <w:pPr>
        <w:pStyle w:val="0"/>
        <w:jc w:val="both"/>
      </w:pPr>
      <w:r>
        <w:rPr>
          <w:sz w:val="20"/>
        </w:rPr>
      </w:r>
    </w:p>
    <w:p>
      <w:pPr>
        <w:pStyle w:val="0"/>
        <w:outlineLvl w:val="2"/>
        <w:jc w:val="right"/>
      </w:pPr>
      <w:r>
        <w:rPr>
          <w:sz w:val="20"/>
        </w:rPr>
        <w:t xml:space="preserve">Таблица 3.2</w:t>
      </w:r>
    </w:p>
    <w:p>
      <w:pPr>
        <w:pStyle w:val="0"/>
        <w:jc w:val="both"/>
      </w:pPr>
      <w:r>
        <w:rPr>
          <w:sz w:val="20"/>
        </w:rPr>
      </w:r>
    </w:p>
    <w:p>
      <w:pPr>
        <w:pStyle w:val="2"/>
        <w:jc w:val="center"/>
      </w:pPr>
      <w:r>
        <w:rPr>
          <w:sz w:val="20"/>
        </w:rPr>
        <w:t xml:space="preserve">Основные источники образования</w:t>
      </w:r>
    </w:p>
    <w:p>
      <w:pPr>
        <w:pStyle w:val="2"/>
        <w:jc w:val="center"/>
      </w:pPr>
      <w:r>
        <w:rPr>
          <w:sz w:val="20"/>
        </w:rPr>
        <w:t xml:space="preserve">промышленных отходов региона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8"/>
        <w:gridCol w:w="3061"/>
        <w:gridCol w:w="1324"/>
        <w:gridCol w:w="4082"/>
      </w:tblGrid>
      <w:tr>
        <w:tc>
          <w:tcPr>
            <w:tcW w:w="568" w:type="dxa"/>
          </w:tcPr>
          <w:p>
            <w:pPr>
              <w:pStyle w:val="0"/>
              <w:jc w:val="center"/>
            </w:pPr>
            <w:r>
              <w:rPr>
                <w:sz w:val="20"/>
              </w:rPr>
              <w:t xml:space="preserve">N п/п</w:t>
            </w:r>
          </w:p>
        </w:tc>
        <w:tc>
          <w:tcPr>
            <w:tcW w:w="3061" w:type="dxa"/>
          </w:tcPr>
          <w:p>
            <w:pPr>
              <w:pStyle w:val="0"/>
              <w:jc w:val="center"/>
            </w:pPr>
            <w:r>
              <w:rPr>
                <w:sz w:val="20"/>
              </w:rPr>
              <w:t xml:space="preserve">Наименование источника образования отходов</w:t>
            </w:r>
          </w:p>
        </w:tc>
        <w:tc>
          <w:tcPr>
            <w:tcW w:w="1324" w:type="dxa"/>
          </w:tcPr>
          <w:p>
            <w:pPr>
              <w:pStyle w:val="0"/>
              <w:jc w:val="center"/>
            </w:pPr>
            <w:r>
              <w:rPr>
                <w:sz w:val="20"/>
              </w:rPr>
              <w:t xml:space="preserve">ИНН</w:t>
            </w:r>
          </w:p>
        </w:tc>
        <w:tc>
          <w:tcPr>
            <w:tcW w:w="4082" w:type="dxa"/>
          </w:tcPr>
          <w:p>
            <w:pPr>
              <w:pStyle w:val="0"/>
              <w:jc w:val="center"/>
            </w:pPr>
            <w:r>
              <w:rPr>
                <w:sz w:val="20"/>
              </w:rPr>
              <w:t xml:space="preserve">Почтовый адрес</w:t>
            </w:r>
          </w:p>
        </w:tc>
      </w:tr>
      <w:tr>
        <w:tc>
          <w:tcPr>
            <w:tcW w:w="568" w:type="dxa"/>
          </w:tcPr>
          <w:p>
            <w:pPr>
              <w:pStyle w:val="0"/>
              <w:jc w:val="center"/>
            </w:pPr>
            <w:r>
              <w:rPr>
                <w:sz w:val="20"/>
              </w:rPr>
              <w:t xml:space="preserve">1</w:t>
            </w:r>
          </w:p>
        </w:tc>
        <w:tc>
          <w:tcPr>
            <w:tcW w:w="3061" w:type="dxa"/>
          </w:tcPr>
          <w:p>
            <w:pPr>
              <w:pStyle w:val="0"/>
              <w:jc w:val="center"/>
            </w:pPr>
            <w:r>
              <w:rPr>
                <w:sz w:val="20"/>
              </w:rPr>
              <w:t xml:space="preserve">2</w:t>
            </w:r>
          </w:p>
        </w:tc>
        <w:tc>
          <w:tcPr>
            <w:tcW w:w="1324" w:type="dxa"/>
          </w:tcPr>
          <w:p>
            <w:pPr>
              <w:pStyle w:val="0"/>
              <w:jc w:val="center"/>
            </w:pPr>
            <w:r>
              <w:rPr>
                <w:sz w:val="20"/>
              </w:rPr>
              <w:t xml:space="preserve">3</w:t>
            </w:r>
          </w:p>
        </w:tc>
        <w:tc>
          <w:tcPr>
            <w:tcW w:w="4082" w:type="dxa"/>
          </w:tcPr>
          <w:p>
            <w:pPr>
              <w:pStyle w:val="0"/>
              <w:jc w:val="center"/>
            </w:pPr>
            <w:r>
              <w:rPr>
                <w:sz w:val="20"/>
              </w:rPr>
              <w:t xml:space="preserve">4</w:t>
            </w:r>
          </w:p>
        </w:tc>
      </w:tr>
      <w:tr>
        <w:tc>
          <w:tcPr>
            <w:tcW w:w="568" w:type="dxa"/>
          </w:tcPr>
          <w:p>
            <w:pPr>
              <w:pStyle w:val="0"/>
              <w:jc w:val="center"/>
            </w:pPr>
            <w:r>
              <w:rPr>
                <w:sz w:val="20"/>
              </w:rPr>
              <w:t xml:space="preserve">1.</w:t>
            </w:r>
          </w:p>
        </w:tc>
        <w:tc>
          <w:tcPr>
            <w:tcW w:w="3061" w:type="dxa"/>
          </w:tcPr>
          <w:p>
            <w:pPr>
              <w:pStyle w:val="0"/>
            </w:pPr>
            <w:r>
              <w:rPr>
                <w:sz w:val="20"/>
              </w:rPr>
              <w:t xml:space="preserve">АО "Лебединский горно-обогатительный комбинат"</w:t>
            </w:r>
          </w:p>
        </w:tc>
        <w:tc>
          <w:tcPr>
            <w:tcW w:w="1324" w:type="dxa"/>
          </w:tcPr>
          <w:p>
            <w:pPr>
              <w:pStyle w:val="0"/>
            </w:pPr>
            <w:r>
              <w:rPr>
                <w:sz w:val="20"/>
              </w:rPr>
              <w:t xml:space="preserve">3127000014</w:t>
            </w:r>
          </w:p>
        </w:tc>
        <w:tc>
          <w:tcPr>
            <w:tcW w:w="4082" w:type="dxa"/>
          </w:tcPr>
          <w:p>
            <w:pPr>
              <w:pStyle w:val="0"/>
            </w:pPr>
            <w:r>
              <w:rPr>
                <w:sz w:val="20"/>
              </w:rPr>
              <w:t xml:space="preserve">309191, Белгородская область, Губкинский городской округ, г. Губкин, промышленная зона, промплощадка ЛГОКа</w:t>
            </w:r>
          </w:p>
        </w:tc>
      </w:tr>
      <w:tr>
        <w:tc>
          <w:tcPr>
            <w:tcW w:w="568" w:type="dxa"/>
          </w:tcPr>
          <w:p>
            <w:pPr>
              <w:pStyle w:val="0"/>
              <w:jc w:val="center"/>
            </w:pPr>
            <w:r>
              <w:rPr>
                <w:sz w:val="20"/>
              </w:rPr>
              <w:t xml:space="preserve">2.</w:t>
            </w:r>
          </w:p>
        </w:tc>
        <w:tc>
          <w:tcPr>
            <w:tcW w:w="3061" w:type="dxa"/>
          </w:tcPr>
          <w:p>
            <w:pPr>
              <w:pStyle w:val="0"/>
            </w:pPr>
            <w:r>
              <w:rPr>
                <w:sz w:val="20"/>
              </w:rPr>
              <w:t xml:space="preserve">АО "Стойленский горно-обогатительный комбинат"</w:t>
            </w:r>
          </w:p>
        </w:tc>
        <w:tc>
          <w:tcPr>
            <w:tcW w:w="1324" w:type="dxa"/>
          </w:tcPr>
          <w:p>
            <w:pPr>
              <w:pStyle w:val="0"/>
            </w:pPr>
            <w:r>
              <w:rPr>
                <w:sz w:val="20"/>
              </w:rPr>
              <w:t xml:space="preserve">3128011788</w:t>
            </w:r>
          </w:p>
        </w:tc>
        <w:tc>
          <w:tcPr>
            <w:tcW w:w="4082" w:type="dxa"/>
          </w:tcPr>
          <w:p>
            <w:pPr>
              <w:pStyle w:val="0"/>
            </w:pPr>
            <w:r>
              <w:rPr>
                <w:sz w:val="20"/>
              </w:rPr>
              <w:t xml:space="preserve">309504, Белгородская область, Старооскольский городской округ, г. Старый Оскол, территория Юго-западный промрайон, площадка Фабричная, проезд 4</w:t>
            </w:r>
          </w:p>
        </w:tc>
      </w:tr>
      <w:tr>
        <w:tc>
          <w:tcPr>
            <w:tcW w:w="568" w:type="dxa"/>
          </w:tcPr>
          <w:p>
            <w:pPr>
              <w:pStyle w:val="0"/>
              <w:jc w:val="center"/>
            </w:pPr>
            <w:r>
              <w:rPr>
                <w:sz w:val="20"/>
              </w:rPr>
              <w:t xml:space="preserve">3.</w:t>
            </w:r>
          </w:p>
        </w:tc>
        <w:tc>
          <w:tcPr>
            <w:tcW w:w="3061" w:type="dxa"/>
          </w:tcPr>
          <w:p>
            <w:pPr>
              <w:pStyle w:val="0"/>
            </w:pPr>
            <w:r>
              <w:rPr>
                <w:sz w:val="20"/>
              </w:rPr>
              <w:t xml:space="preserve">АО "Комбинат КМАруда"</w:t>
            </w:r>
          </w:p>
        </w:tc>
        <w:tc>
          <w:tcPr>
            <w:tcW w:w="1324" w:type="dxa"/>
          </w:tcPr>
          <w:p>
            <w:pPr>
              <w:pStyle w:val="0"/>
            </w:pPr>
            <w:r>
              <w:rPr>
                <w:sz w:val="20"/>
              </w:rPr>
              <w:t xml:space="preserve">3127000021</w:t>
            </w:r>
          </w:p>
        </w:tc>
        <w:tc>
          <w:tcPr>
            <w:tcW w:w="4082" w:type="dxa"/>
          </w:tcPr>
          <w:p>
            <w:pPr>
              <w:pStyle w:val="0"/>
            </w:pPr>
            <w:r>
              <w:rPr>
                <w:sz w:val="20"/>
              </w:rPr>
              <w:t xml:space="preserve">309182, Белгородская область, Губкинский городской округ, г. Губкин, ул. Артема, д. 2</w:t>
            </w:r>
          </w:p>
        </w:tc>
      </w:tr>
      <w:tr>
        <w:tc>
          <w:tcPr>
            <w:tcW w:w="568" w:type="dxa"/>
          </w:tcPr>
          <w:p>
            <w:pPr>
              <w:pStyle w:val="0"/>
              <w:jc w:val="center"/>
            </w:pPr>
            <w:r>
              <w:rPr>
                <w:sz w:val="20"/>
              </w:rPr>
              <w:t xml:space="preserve">4.</w:t>
            </w:r>
          </w:p>
        </w:tc>
        <w:tc>
          <w:tcPr>
            <w:tcW w:w="3061" w:type="dxa"/>
          </w:tcPr>
          <w:p>
            <w:pPr>
              <w:pStyle w:val="0"/>
            </w:pPr>
            <w:r>
              <w:rPr>
                <w:sz w:val="20"/>
              </w:rPr>
              <w:t xml:space="preserve">АО "АО "Оскольский электрометаллургический комбинат"</w:t>
            </w:r>
          </w:p>
        </w:tc>
        <w:tc>
          <w:tcPr>
            <w:tcW w:w="1324" w:type="dxa"/>
          </w:tcPr>
          <w:p>
            <w:pPr>
              <w:pStyle w:val="0"/>
            </w:pPr>
            <w:r>
              <w:rPr>
                <w:sz w:val="20"/>
              </w:rPr>
              <w:t xml:space="preserve">3128005752</w:t>
            </w:r>
          </w:p>
        </w:tc>
        <w:tc>
          <w:tcPr>
            <w:tcW w:w="4082" w:type="dxa"/>
          </w:tcPr>
          <w:p>
            <w:pPr>
              <w:pStyle w:val="0"/>
            </w:pPr>
            <w:r>
              <w:rPr>
                <w:sz w:val="20"/>
              </w:rPr>
              <w:t xml:space="preserve">309515, Белгородская область, г. Старый Оскол, просп. Алексея Угарова, д. 218, здание 2</w:t>
            </w:r>
          </w:p>
        </w:tc>
      </w:tr>
      <w:tr>
        <w:tc>
          <w:tcPr>
            <w:tcW w:w="568" w:type="dxa"/>
          </w:tcPr>
          <w:p>
            <w:pPr>
              <w:pStyle w:val="0"/>
              <w:jc w:val="center"/>
            </w:pPr>
            <w:r>
              <w:rPr>
                <w:sz w:val="20"/>
              </w:rPr>
              <w:t xml:space="preserve">5.</w:t>
            </w:r>
          </w:p>
        </w:tc>
        <w:tc>
          <w:tcPr>
            <w:tcW w:w="3061" w:type="dxa"/>
          </w:tcPr>
          <w:p>
            <w:pPr>
              <w:pStyle w:val="0"/>
            </w:pPr>
            <w:r>
              <w:rPr>
                <w:sz w:val="20"/>
              </w:rPr>
              <w:t xml:space="preserve">ООО "Русагро-Белгород"</w:t>
            </w:r>
          </w:p>
        </w:tc>
        <w:tc>
          <w:tcPr>
            <w:tcW w:w="1324" w:type="dxa"/>
          </w:tcPr>
          <w:p>
            <w:pPr>
              <w:pStyle w:val="0"/>
            </w:pPr>
            <w:r>
              <w:rPr>
                <w:sz w:val="20"/>
              </w:rPr>
              <w:t xml:space="preserve">3126019943</w:t>
            </w:r>
          </w:p>
        </w:tc>
        <w:tc>
          <w:tcPr>
            <w:tcW w:w="4082" w:type="dxa"/>
          </w:tcPr>
          <w:p>
            <w:pPr>
              <w:pStyle w:val="0"/>
            </w:pPr>
            <w:r>
              <w:rPr>
                <w:sz w:val="20"/>
              </w:rPr>
              <w:t xml:space="preserve">309994, Белгородская область, Валуйский городской округ, г. Валуйки, Степной пер., д. 34</w:t>
            </w:r>
          </w:p>
        </w:tc>
      </w:tr>
      <w:tr>
        <w:tc>
          <w:tcPr>
            <w:tcW w:w="568" w:type="dxa"/>
          </w:tcPr>
          <w:p>
            <w:pPr>
              <w:pStyle w:val="0"/>
              <w:jc w:val="center"/>
            </w:pPr>
            <w:r>
              <w:rPr>
                <w:sz w:val="20"/>
              </w:rPr>
              <w:t xml:space="preserve">6.</w:t>
            </w:r>
          </w:p>
        </w:tc>
        <w:tc>
          <w:tcPr>
            <w:tcW w:w="3061" w:type="dxa"/>
          </w:tcPr>
          <w:p>
            <w:pPr>
              <w:pStyle w:val="0"/>
            </w:pPr>
            <w:r>
              <w:rPr>
                <w:sz w:val="20"/>
              </w:rPr>
              <w:t xml:space="preserve">ООО "Управляющая компания Продимекс-сахар" (ООО "Дмитротарановский сахарный завод")</w:t>
            </w:r>
          </w:p>
        </w:tc>
        <w:tc>
          <w:tcPr>
            <w:tcW w:w="1324" w:type="dxa"/>
          </w:tcPr>
          <w:p>
            <w:pPr>
              <w:pStyle w:val="0"/>
            </w:pPr>
            <w:r>
              <w:rPr>
                <w:sz w:val="20"/>
              </w:rPr>
              <w:t xml:space="preserve">3102022471</w:t>
            </w:r>
          </w:p>
        </w:tc>
        <w:tc>
          <w:tcPr>
            <w:tcW w:w="4082" w:type="dxa"/>
          </w:tcPr>
          <w:p>
            <w:pPr>
              <w:pStyle w:val="0"/>
            </w:pPr>
            <w:r>
              <w:rPr>
                <w:sz w:val="20"/>
              </w:rPr>
              <w:t xml:space="preserve">308590, Белгородская область, Белгородский район, пгт Октябрьский, ул. Чернышевского, д. 2</w:t>
            </w:r>
          </w:p>
        </w:tc>
      </w:tr>
      <w:tr>
        <w:tc>
          <w:tcPr>
            <w:tcW w:w="568" w:type="dxa"/>
          </w:tcPr>
          <w:p>
            <w:pPr>
              <w:pStyle w:val="0"/>
              <w:jc w:val="center"/>
            </w:pPr>
            <w:r>
              <w:rPr>
                <w:sz w:val="20"/>
              </w:rPr>
              <w:t xml:space="preserve">7.</w:t>
            </w:r>
          </w:p>
        </w:tc>
        <w:tc>
          <w:tcPr>
            <w:tcW w:w="3061" w:type="dxa"/>
          </w:tcPr>
          <w:p>
            <w:pPr>
              <w:pStyle w:val="0"/>
            </w:pPr>
            <w:r>
              <w:rPr>
                <w:sz w:val="20"/>
              </w:rPr>
              <w:t xml:space="preserve">АО "Сахарный комбинат Большевик"</w:t>
            </w:r>
          </w:p>
        </w:tc>
        <w:tc>
          <w:tcPr>
            <w:tcW w:w="1324" w:type="dxa"/>
          </w:tcPr>
          <w:p>
            <w:pPr>
              <w:pStyle w:val="0"/>
            </w:pPr>
            <w:r>
              <w:rPr>
                <w:sz w:val="20"/>
              </w:rPr>
              <w:t xml:space="preserve">3108004214</w:t>
            </w:r>
          </w:p>
        </w:tc>
        <w:tc>
          <w:tcPr>
            <w:tcW w:w="4082" w:type="dxa"/>
          </w:tcPr>
          <w:p>
            <w:pPr>
              <w:pStyle w:val="0"/>
            </w:pPr>
            <w:r>
              <w:rPr>
                <w:sz w:val="20"/>
              </w:rPr>
              <w:t xml:space="preserve">309377, Белгородская область, Грайворонский городской округ, с. Головчино, ул. Центральная, д. 7</w:t>
            </w:r>
          </w:p>
        </w:tc>
      </w:tr>
      <w:tr>
        <w:tc>
          <w:tcPr>
            <w:tcW w:w="568" w:type="dxa"/>
          </w:tcPr>
          <w:p>
            <w:pPr>
              <w:pStyle w:val="0"/>
              <w:jc w:val="center"/>
            </w:pPr>
            <w:r>
              <w:rPr>
                <w:sz w:val="20"/>
              </w:rPr>
              <w:t xml:space="preserve">8.</w:t>
            </w:r>
          </w:p>
        </w:tc>
        <w:tc>
          <w:tcPr>
            <w:tcW w:w="3061" w:type="dxa"/>
          </w:tcPr>
          <w:p>
            <w:pPr>
              <w:pStyle w:val="0"/>
            </w:pPr>
            <w:r>
              <w:rPr>
                <w:sz w:val="20"/>
              </w:rPr>
              <w:t xml:space="preserve">ОАО "Валуйский комбинат растительных масел"</w:t>
            </w:r>
          </w:p>
        </w:tc>
        <w:tc>
          <w:tcPr>
            <w:tcW w:w="1324" w:type="dxa"/>
          </w:tcPr>
          <w:p>
            <w:pPr>
              <w:pStyle w:val="0"/>
            </w:pPr>
            <w:r>
              <w:rPr>
                <w:sz w:val="20"/>
              </w:rPr>
              <w:t xml:space="preserve">3126000540</w:t>
            </w:r>
          </w:p>
        </w:tc>
        <w:tc>
          <w:tcPr>
            <w:tcW w:w="4082" w:type="dxa"/>
          </w:tcPr>
          <w:p>
            <w:pPr>
              <w:pStyle w:val="0"/>
            </w:pPr>
            <w:r>
              <w:rPr>
                <w:sz w:val="20"/>
              </w:rPr>
              <w:t xml:space="preserve">309992, Белгородская область, Валуйский городской округ, г. Валуйки, ул. Никольская, д. 119</w:t>
            </w:r>
          </w:p>
        </w:tc>
      </w:tr>
      <w:tr>
        <w:tc>
          <w:tcPr>
            <w:tcW w:w="568" w:type="dxa"/>
          </w:tcPr>
          <w:p>
            <w:pPr>
              <w:pStyle w:val="0"/>
              <w:jc w:val="center"/>
            </w:pPr>
            <w:r>
              <w:rPr>
                <w:sz w:val="20"/>
              </w:rPr>
              <w:t xml:space="preserve">9.</w:t>
            </w:r>
          </w:p>
        </w:tc>
        <w:tc>
          <w:tcPr>
            <w:tcW w:w="3061" w:type="dxa"/>
          </w:tcPr>
          <w:p>
            <w:pPr>
              <w:pStyle w:val="0"/>
            </w:pPr>
            <w:r>
              <w:rPr>
                <w:sz w:val="20"/>
              </w:rPr>
              <w:t xml:space="preserve">ООО "Управляющая компания Продимекс-сахар" (ООО "Краснояружский сахарник")</w:t>
            </w:r>
          </w:p>
        </w:tc>
        <w:tc>
          <w:tcPr>
            <w:tcW w:w="1324" w:type="dxa"/>
          </w:tcPr>
          <w:p>
            <w:pPr>
              <w:pStyle w:val="0"/>
            </w:pPr>
            <w:r>
              <w:rPr>
                <w:sz w:val="20"/>
              </w:rPr>
              <w:t xml:space="preserve">3113001360</w:t>
            </w:r>
          </w:p>
        </w:tc>
        <w:tc>
          <w:tcPr>
            <w:tcW w:w="4082" w:type="dxa"/>
          </w:tcPr>
          <w:p>
            <w:pPr>
              <w:pStyle w:val="0"/>
            </w:pPr>
            <w:r>
              <w:rPr>
                <w:sz w:val="20"/>
              </w:rPr>
              <w:t xml:space="preserve">309421, Белгородская область, Краснояружский район, п. Красная Яруга, ул. Полевая, д. 1</w:t>
            </w:r>
          </w:p>
        </w:tc>
      </w:tr>
      <w:tr>
        <w:tc>
          <w:tcPr>
            <w:tcW w:w="568" w:type="dxa"/>
          </w:tcPr>
          <w:p>
            <w:pPr>
              <w:pStyle w:val="0"/>
              <w:jc w:val="center"/>
            </w:pPr>
            <w:r>
              <w:rPr>
                <w:sz w:val="20"/>
              </w:rPr>
              <w:t xml:space="preserve">10.</w:t>
            </w:r>
          </w:p>
        </w:tc>
        <w:tc>
          <w:tcPr>
            <w:tcW w:w="3061" w:type="dxa"/>
          </w:tcPr>
          <w:p>
            <w:pPr>
              <w:pStyle w:val="0"/>
            </w:pPr>
            <w:r>
              <w:rPr>
                <w:sz w:val="20"/>
              </w:rPr>
              <w:t xml:space="preserve">ЗАО "Осколцемент"</w:t>
            </w:r>
          </w:p>
        </w:tc>
        <w:tc>
          <w:tcPr>
            <w:tcW w:w="1324" w:type="dxa"/>
          </w:tcPr>
          <w:p>
            <w:pPr>
              <w:pStyle w:val="0"/>
            </w:pPr>
            <w:r>
              <w:rPr>
                <w:sz w:val="20"/>
              </w:rPr>
              <w:t xml:space="preserve">3128000313</w:t>
            </w:r>
          </w:p>
        </w:tc>
        <w:tc>
          <w:tcPr>
            <w:tcW w:w="4082" w:type="dxa"/>
          </w:tcPr>
          <w:p>
            <w:pPr>
              <w:pStyle w:val="0"/>
            </w:pPr>
            <w:r>
              <w:rPr>
                <w:sz w:val="20"/>
              </w:rPr>
              <w:t xml:space="preserve">309504, Белгородская область, Старооскольский городской округ, г. Старый Оскол, площадка Цемзавода</w:t>
            </w:r>
          </w:p>
        </w:tc>
      </w:tr>
      <w:tr>
        <w:tc>
          <w:tcPr>
            <w:tcW w:w="568" w:type="dxa"/>
          </w:tcPr>
          <w:p>
            <w:pPr>
              <w:pStyle w:val="0"/>
              <w:jc w:val="center"/>
            </w:pPr>
            <w:r>
              <w:rPr>
                <w:sz w:val="20"/>
              </w:rPr>
              <w:t xml:space="preserve">11.</w:t>
            </w:r>
          </w:p>
        </w:tc>
        <w:tc>
          <w:tcPr>
            <w:tcW w:w="3061" w:type="dxa"/>
          </w:tcPr>
          <w:p>
            <w:pPr>
              <w:pStyle w:val="0"/>
            </w:pPr>
            <w:r>
              <w:rPr>
                <w:sz w:val="20"/>
              </w:rPr>
              <w:t xml:space="preserve">ООО "Белдорстрой" Белгород</w:t>
            </w:r>
          </w:p>
        </w:tc>
        <w:tc>
          <w:tcPr>
            <w:tcW w:w="1324" w:type="dxa"/>
          </w:tcPr>
          <w:p>
            <w:pPr>
              <w:pStyle w:val="0"/>
            </w:pPr>
            <w:r>
              <w:rPr>
                <w:sz w:val="20"/>
              </w:rPr>
              <w:t xml:space="preserve">3113100241</w:t>
            </w:r>
          </w:p>
        </w:tc>
        <w:tc>
          <w:tcPr>
            <w:tcW w:w="4082" w:type="dxa"/>
          </w:tcPr>
          <w:p>
            <w:pPr>
              <w:pStyle w:val="0"/>
            </w:pPr>
            <w:r>
              <w:rPr>
                <w:sz w:val="20"/>
              </w:rPr>
              <w:t xml:space="preserve">308024, Белгородская область, г. Белгород, ул. Мокроусова, д. 23а, офис 517</w:t>
            </w:r>
          </w:p>
        </w:tc>
      </w:tr>
      <w:tr>
        <w:tc>
          <w:tcPr>
            <w:tcW w:w="568" w:type="dxa"/>
          </w:tcPr>
          <w:p>
            <w:pPr>
              <w:pStyle w:val="0"/>
              <w:jc w:val="center"/>
            </w:pPr>
            <w:r>
              <w:rPr>
                <w:sz w:val="20"/>
              </w:rPr>
              <w:t xml:space="preserve">12.</w:t>
            </w:r>
          </w:p>
        </w:tc>
        <w:tc>
          <w:tcPr>
            <w:tcW w:w="3061" w:type="dxa"/>
          </w:tcPr>
          <w:p>
            <w:pPr>
              <w:pStyle w:val="0"/>
            </w:pPr>
            <w:r>
              <w:rPr>
                <w:sz w:val="20"/>
              </w:rPr>
              <w:t xml:space="preserve">ООО "ХохландРуссланд"</w:t>
            </w:r>
          </w:p>
        </w:tc>
        <w:tc>
          <w:tcPr>
            <w:tcW w:w="1324" w:type="dxa"/>
          </w:tcPr>
          <w:p>
            <w:pPr>
              <w:pStyle w:val="0"/>
            </w:pPr>
            <w:r>
              <w:rPr>
                <w:sz w:val="20"/>
              </w:rPr>
              <w:t xml:space="preserve">5040048921</w:t>
            </w:r>
          </w:p>
        </w:tc>
        <w:tc>
          <w:tcPr>
            <w:tcW w:w="4082" w:type="dxa"/>
          </w:tcPr>
          <w:p>
            <w:pPr>
              <w:pStyle w:val="0"/>
            </w:pPr>
            <w:r>
              <w:rPr>
                <w:sz w:val="20"/>
              </w:rPr>
              <w:t xml:space="preserve">309000, Белгородская область, Прохоровский район, пгт Прохоровка, ул. Мичурина, д. 48</w:t>
            </w:r>
          </w:p>
        </w:tc>
      </w:tr>
      <w:tr>
        <w:tc>
          <w:tcPr>
            <w:tcW w:w="568" w:type="dxa"/>
          </w:tcPr>
          <w:p>
            <w:pPr>
              <w:pStyle w:val="0"/>
              <w:jc w:val="center"/>
            </w:pPr>
            <w:r>
              <w:rPr>
                <w:sz w:val="20"/>
              </w:rPr>
              <w:t xml:space="preserve">13.</w:t>
            </w:r>
          </w:p>
        </w:tc>
        <w:tc>
          <w:tcPr>
            <w:tcW w:w="3061" w:type="dxa"/>
          </w:tcPr>
          <w:p>
            <w:pPr>
              <w:pStyle w:val="0"/>
            </w:pPr>
            <w:r>
              <w:rPr>
                <w:sz w:val="20"/>
              </w:rPr>
              <w:t xml:space="preserve">АО "КМАрудоремонт"</w:t>
            </w:r>
          </w:p>
        </w:tc>
        <w:tc>
          <w:tcPr>
            <w:tcW w:w="1324" w:type="dxa"/>
          </w:tcPr>
          <w:p>
            <w:pPr>
              <w:pStyle w:val="0"/>
            </w:pPr>
            <w:r>
              <w:rPr>
                <w:sz w:val="20"/>
              </w:rPr>
              <w:t xml:space="preserve">3127000046</w:t>
            </w:r>
          </w:p>
        </w:tc>
        <w:tc>
          <w:tcPr>
            <w:tcW w:w="4082" w:type="dxa"/>
          </w:tcPr>
          <w:p>
            <w:pPr>
              <w:pStyle w:val="0"/>
            </w:pPr>
            <w:r>
              <w:rPr>
                <w:sz w:val="20"/>
              </w:rPr>
              <w:t xml:space="preserve">309182, Белгородская область, Губкинский городской округ, г. Губкин, промышленная зона "Южные коробки"</w:t>
            </w:r>
          </w:p>
        </w:tc>
      </w:tr>
      <w:tr>
        <w:tc>
          <w:tcPr>
            <w:tcW w:w="568" w:type="dxa"/>
          </w:tcPr>
          <w:p>
            <w:pPr>
              <w:pStyle w:val="0"/>
              <w:jc w:val="center"/>
            </w:pPr>
            <w:r>
              <w:rPr>
                <w:sz w:val="20"/>
              </w:rPr>
              <w:t xml:space="preserve">14.</w:t>
            </w:r>
          </w:p>
        </w:tc>
        <w:tc>
          <w:tcPr>
            <w:tcW w:w="3061" w:type="dxa"/>
          </w:tcPr>
          <w:p>
            <w:pPr>
              <w:pStyle w:val="0"/>
            </w:pPr>
            <w:r>
              <w:rPr>
                <w:sz w:val="20"/>
              </w:rPr>
              <w:t xml:space="preserve">ООО "Лабазъ"</w:t>
            </w:r>
          </w:p>
        </w:tc>
        <w:tc>
          <w:tcPr>
            <w:tcW w:w="1324" w:type="dxa"/>
          </w:tcPr>
          <w:p>
            <w:pPr>
              <w:pStyle w:val="0"/>
            </w:pPr>
            <w:r>
              <w:rPr>
                <w:sz w:val="20"/>
              </w:rPr>
              <w:t xml:space="preserve">3126010235</w:t>
            </w:r>
          </w:p>
        </w:tc>
        <w:tc>
          <w:tcPr>
            <w:tcW w:w="4082" w:type="dxa"/>
          </w:tcPr>
          <w:p>
            <w:pPr>
              <w:pStyle w:val="0"/>
            </w:pPr>
            <w:r>
              <w:rPr>
                <w:sz w:val="20"/>
              </w:rPr>
              <w:t xml:space="preserve">309993, Белгородская область, Валуйский городской округ, г. Валуйки, ул. Суржикова, д. 88</w:t>
            </w:r>
          </w:p>
        </w:tc>
      </w:tr>
      <w:tr>
        <w:tc>
          <w:tcPr>
            <w:tcW w:w="568" w:type="dxa"/>
          </w:tcPr>
          <w:p>
            <w:pPr>
              <w:pStyle w:val="0"/>
              <w:jc w:val="center"/>
            </w:pPr>
            <w:r>
              <w:rPr>
                <w:sz w:val="20"/>
              </w:rPr>
              <w:t xml:space="preserve">15.</w:t>
            </w:r>
          </w:p>
        </w:tc>
        <w:tc>
          <w:tcPr>
            <w:tcW w:w="3061" w:type="dxa"/>
          </w:tcPr>
          <w:p>
            <w:pPr>
              <w:pStyle w:val="0"/>
            </w:pPr>
            <w:r>
              <w:rPr>
                <w:sz w:val="20"/>
              </w:rPr>
              <w:t xml:space="preserve">ООО "Белэнергомаш - БЗЭМ"</w:t>
            </w:r>
          </w:p>
        </w:tc>
        <w:tc>
          <w:tcPr>
            <w:tcW w:w="1324" w:type="dxa"/>
          </w:tcPr>
          <w:p>
            <w:pPr>
              <w:pStyle w:val="0"/>
            </w:pPr>
            <w:r>
              <w:rPr>
                <w:sz w:val="20"/>
              </w:rPr>
              <w:t xml:space="preserve">3123315768</w:t>
            </w:r>
          </w:p>
        </w:tc>
        <w:tc>
          <w:tcPr>
            <w:tcW w:w="4082" w:type="dxa"/>
          </w:tcPr>
          <w:p>
            <w:pPr>
              <w:pStyle w:val="0"/>
            </w:pPr>
            <w:r>
              <w:rPr>
                <w:sz w:val="20"/>
              </w:rPr>
              <w:t xml:space="preserve">308017, Белгородская область, г. Белгород, ул. Волчанская, д. 165</w:t>
            </w:r>
          </w:p>
        </w:tc>
      </w:tr>
      <w:tr>
        <w:tc>
          <w:tcPr>
            <w:tcW w:w="568" w:type="dxa"/>
          </w:tcPr>
          <w:p>
            <w:pPr>
              <w:pStyle w:val="0"/>
              <w:jc w:val="center"/>
            </w:pPr>
            <w:r>
              <w:rPr>
                <w:sz w:val="20"/>
              </w:rPr>
              <w:t xml:space="preserve">16.</w:t>
            </w:r>
          </w:p>
        </w:tc>
        <w:tc>
          <w:tcPr>
            <w:tcW w:w="3061" w:type="dxa"/>
          </w:tcPr>
          <w:p>
            <w:pPr>
              <w:pStyle w:val="0"/>
            </w:pPr>
            <w:r>
              <w:rPr>
                <w:sz w:val="20"/>
              </w:rPr>
              <w:t xml:space="preserve">ЗАО "Новооскольский комбикормовый завод"</w:t>
            </w:r>
          </w:p>
        </w:tc>
        <w:tc>
          <w:tcPr>
            <w:tcW w:w="1324" w:type="dxa"/>
          </w:tcPr>
          <w:p>
            <w:pPr>
              <w:pStyle w:val="0"/>
            </w:pPr>
            <w:r>
              <w:rPr>
                <w:sz w:val="20"/>
              </w:rPr>
              <w:t xml:space="preserve">3114007982</w:t>
            </w:r>
          </w:p>
        </w:tc>
        <w:tc>
          <w:tcPr>
            <w:tcW w:w="4082" w:type="dxa"/>
          </w:tcPr>
          <w:p>
            <w:pPr>
              <w:pStyle w:val="0"/>
            </w:pPr>
            <w:r>
              <w:rPr>
                <w:sz w:val="20"/>
              </w:rPr>
              <w:t xml:space="preserve">309641, Белгородская область, Новооскольский городской округ, г. Новый Оскол, ул. Бондарева, д. 2</w:t>
            </w:r>
          </w:p>
        </w:tc>
      </w:tr>
      <w:tr>
        <w:tc>
          <w:tcPr>
            <w:tcW w:w="568" w:type="dxa"/>
          </w:tcPr>
          <w:p>
            <w:pPr>
              <w:pStyle w:val="0"/>
              <w:jc w:val="center"/>
            </w:pPr>
            <w:r>
              <w:rPr>
                <w:sz w:val="20"/>
              </w:rPr>
              <w:t xml:space="preserve">17.</w:t>
            </w:r>
          </w:p>
        </w:tc>
        <w:tc>
          <w:tcPr>
            <w:tcW w:w="3061" w:type="dxa"/>
          </w:tcPr>
          <w:p>
            <w:pPr>
              <w:pStyle w:val="0"/>
            </w:pPr>
            <w:r>
              <w:rPr>
                <w:sz w:val="20"/>
              </w:rPr>
              <w:t xml:space="preserve">ОА "Оскольский завод металлургического машиностроения"</w:t>
            </w:r>
          </w:p>
        </w:tc>
        <w:tc>
          <w:tcPr>
            <w:tcW w:w="1324" w:type="dxa"/>
          </w:tcPr>
          <w:p>
            <w:pPr>
              <w:pStyle w:val="0"/>
            </w:pPr>
            <w:r>
              <w:rPr>
                <w:sz w:val="20"/>
              </w:rPr>
              <w:t xml:space="preserve">3128005590</w:t>
            </w:r>
          </w:p>
        </w:tc>
        <w:tc>
          <w:tcPr>
            <w:tcW w:w="4082" w:type="dxa"/>
          </w:tcPr>
          <w:p>
            <w:pPr>
              <w:pStyle w:val="0"/>
            </w:pPr>
            <w:r>
              <w:rPr>
                <w:sz w:val="20"/>
              </w:rPr>
              <w:t xml:space="preserve">309501, Белгородская область, Старооскольский городской округ, г. Старый Оскол</w:t>
            </w:r>
          </w:p>
        </w:tc>
      </w:tr>
      <w:tr>
        <w:tc>
          <w:tcPr>
            <w:tcW w:w="568" w:type="dxa"/>
          </w:tcPr>
          <w:p>
            <w:pPr>
              <w:pStyle w:val="0"/>
              <w:jc w:val="center"/>
            </w:pPr>
            <w:r>
              <w:rPr>
                <w:sz w:val="20"/>
              </w:rPr>
              <w:t xml:space="preserve">18.</w:t>
            </w:r>
          </w:p>
        </w:tc>
        <w:tc>
          <w:tcPr>
            <w:tcW w:w="3061" w:type="dxa"/>
          </w:tcPr>
          <w:p>
            <w:pPr>
              <w:pStyle w:val="0"/>
            </w:pPr>
            <w:r>
              <w:rPr>
                <w:sz w:val="20"/>
              </w:rPr>
              <w:t xml:space="preserve">ООО "Объединение строительных материалов и бытовой техники"</w:t>
            </w:r>
          </w:p>
        </w:tc>
        <w:tc>
          <w:tcPr>
            <w:tcW w:w="1324" w:type="dxa"/>
          </w:tcPr>
          <w:p>
            <w:pPr>
              <w:pStyle w:val="0"/>
            </w:pPr>
            <w:r>
              <w:rPr>
                <w:sz w:val="20"/>
              </w:rPr>
              <w:t xml:space="preserve">3128037345</w:t>
            </w:r>
          </w:p>
        </w:tc>
        <w:tc>
          <w:tcPr>
            <w:tcW w:w="4082" w:type="dxa"/>
          </w:tcPr>
          <w:p>
            <w:pPr>
              <w:pStyle w:val="0"/>
            </w:pPr>
            <w:r>
              <w:rPr>
                <w:sz w:val="20"/>
              </w:rPr>
              <w:t xml:space="preserve">309515, Белгородская область, Старооскольский городской округ, г. Старый Оскол, просп. Алексея Угарова, д. 200, строение 2</w:t>
            </w:r>
          </w:p>
        </w:tc>
      </w:tr>
      <w:tr>
        <w:tc>
          <w:tcPr>
            <w:tcW w:w="568" w:type="dxa"/>
          </w:tcPr>
          <w:p>
            <w:pPr>
              <w:pStyle w:val="0"/>
              <w:jc w:val="center"/>
            </w:pPr>
            <w:r>
              <w:rPr>
                <w:sz w:val="20"/>
              </w:rPr>
              <w:t xml:space="preserve">19.</w:t>
            </w:r>
          </w:p>
        </w:tc>
        <w:tc>
          <w:tcPr>
            <w:tcW w:w="3061" w:type="dxa"/>
          </w:tcPr>
          <w:p>
            <w:pPr>
              <w:pStyle w:val="0"/>
            </w:pPr>
            <w:r>
              <w:rPr>
                <w:sz w:val="20"/>
              </w:rPr>
              <w:t xml:space="preserve">ОАО "Эфирное"</w:t>
            </w:r>
          </w:p>
        </w:tc>
        <w:tc>
          <w:tcPr>
            <w:tcW w:w="1324" w:type="dxa"/>
          </w:tcPr>
          <w:p>
            <w:pPr>
              <w:pStyle w:val="0"/>
            </w:pPr>
            <w:r>
              <w:rPr>
                <w:sz w:val="20"/>
              </w:rPr>
              <w:t xml:space="preserve">3122000300</w:t>
            </w:r>
          </w:p>
        </w:tc>
        <w:tc>
          <w:tcPr>
            <w:tcW w:w="4082" w:type="dxa"/>
          </w:tcPr>
          <w:p>
            <w:pPr>
              <w:pStyle w:val="0"/>
            </w:pPr>
            <w:r>
              <w:rPr>
                <w:sz w:val="20"/>
              </w:rPr>
              <w:t xml:space="preserve">309850, Белгородская область, Алексеевский городской округ, г. Алексеевка, ул. Фрунзе, д. 2</w:t>
            </w:r>
          </w:p>
        </w:tc>
      </w:tr>
      <w:tr>
        <w:tc>
          <w:tcPr>
            <w:tcW w:w="568" w:type="dxa"/>
          </w:tcPr>
          <w:p>
            <w:pPr>
              <w:pStyle w:val="0"/>
              <w:jc w:val="center"/>
            </w:pPr>
            <w:r>
              <w:rPr>
                <w:sz w:val="20"/>
              </w:rPr>
              <w:t xml:space="preserve">20.</w:t>
            </w:r>
          </w:p>
        </w:tc>
        <w:tc>
          <w:tcPr>
            <w:tcW w:w="3061" w:type="dxa"/>
          </w:tcPr>
          <w:p>
            <w:pPr>
              <w:pStyle w:val="0"/>
            </w:pPr>
            <w:r>
              <w:rPr>
                <w:sz w:val="20"/>
              </w:rPr>
              <w:t xml:space="preserve">ООО "ЭФКО Пищевые Ингредиенты"</w:t>
            </w:r>
          </w:p>
        </w:tc>
        <w:tc>
          <w:tcPr>
            <w:tcW w:w="1324" w:type="dxa"/>
          </w:tcPr>
          <w:p>
            <w:pPr>
              <w:pStyle w:val="0"/>
            </w:pPr>
            <w:r>
              <w:rPr>
                <w:sz w:val="20"/>
              </w:rPr>
              <w:t xml:space="preserve">3662065051</w:t>
            </w:r>
          </w:p>
        </w:tc>
        <w:tc>
          <w:tcPr>
            <w:tcW w:w="4082" w:type="dxa"/>
          </w:tcPr>
          <w:p>
            <w:pPr>
              <w:pStyle w:val="0"/>
            </w:pPr>
            <w:r>
              <w:rPr>
                <w:sz w:val="20"/>
              </w:rPr>
              <w:t xml:space="preserve">309850, Белгородская область, Алексеевский городской округ, г. Алексеевка, ул. Фрунзе, д. 4</w:t>
            </w:r>
          </w:p>
        </w:tc>
      </w:tr>
      <w:tr>
        <w:tc>
          <w:tcPr>
            <w:tcW w:w="568" w:type="dxa"/>
          </w:tcPr>
          <w:p>
            <w:pPr>
              <w:pStyle w:val="0"/>
              <w:jc w:val="center"/>
            </w:pPr>
            <w:r>
              <w:rPr>
                <w:sz w:val="20"/>
              </w:rPr>
              <w:t xml:space="preserve">21.</w:t>
            </w:r>
          </w:p>
        </w:tc>
        <w:tc>
          <w:tcPr>
            <w:tcW w:w="3061" w:type="dxa"/>
          </w:tcPr>
          <w:p>
            <w:pPr>
              <w:pStyle w:val="0"/>
            </w:pPr>
            <w:r>
              <w:rPr>
                <w:sz w:val="20"/>
              </w:rPr>
              <w:t xml:space="preserve">АО "Старооскольский завод автотракторного электрооборудования</w:t>
            </w:r>
          </w:p>
          <w:p>
            <w:pPr>
              <w:pStyle w:val="0"/>
            </w:pPr>
            <w:r>
              <w:rPr>
                <w:sz w:val="20"/>
              </w:rPr>
              <w:t xml:space="preserve">им. А.М.Мамонова"</w:t>
            </w:r>
          </w:p>
        </w:tc>
        <w:tc>
          <w:tcPr>
            <w:tcW w:w="1324" w:type="dxa"/>
          </w:tcPr>
          <w:p>
            <w:pPr>
              <w:pStyle w:val="0"/>
            </w:pPr>
            <w:r>
              <w:rPr>
                <w:sz w:val="20"/>
              </w:rPr>
              <w:t xml:space="preserve">3128000673</w:t>
            </w:r>
          </w:p>
        </w:tc>
        <w:tc>
          <w:tcPr>
            <w:tcW w:w="4082" w:type="dxa"/>
          </w:tcPr>
          <w:p>
            <w:pPr>
              <w:pStyle w:val="0"/>
            </w:pPr>
            <w:r>
              <w:rPr>
                <w:sz w:val="20"/>
              </w:rPr>
              <w:t xml:space="preserve">309507, Белгородская область, Старооскольский городской округ, г. Старый Оскол, ул. Ватутина, д. 54</w:t>
            </w:r>
          </w:p>
        </w:tc>
      </w:tr>
      <w:tr>
        <w:tc>
          <w:tcPr>
            <w:tcW w:w="568" w:type="dxa"/>
          </w:tcPr>
          <w:p>
            <w:pPr>
              <w:pStyle w:val="0"/>
              <w:jc w:val="center"/>
            </w:pPr>
            <w:r>
              <w:rPr>
                <w:sz w:val="20"/>
              </w:rPr>
              <w:t xml:space="preserve">22.</w:t>
            </w:r>
          </w:p>
        </w:tc>
        <w:tc>
          <w:tcPr>
            <w:tcW w:w="3061" w:type="dxa"/>
          </w:tcPr>
          <w:p>
            <w:pPr>
              <w:pStyle w:val="0"/>
            </w:pPr>
            <w:r>
              <w:rPr>
                <w:sz w:val="20"/>
              </w:rPr>
              <w:t xml:space="preserve">АО "Белгородский комбинат хлебопродуктов"</w:t>
            </w:r>
          </w:p>
        </w:tc>
        <w:tc>
          <w:tcPr>
            <w:tcW w:w="1324" w:type="dxa"/>
          </w:tcPr>
          <w:p>
            <w:pPr>
              <w:pStyle w:val="0"/>
            </w:pPr>
            <w:r>
              <w:rPr>
                <w:sz w:val="20"/>
              </w:rPr>
              <w:t xml:space="preserve">3125008025</w:t>
            </w:r>
          </w:p>
        </w:tc>
        <w:tc>
          <w:tcPr>
            <w:tcW w:w="4082" w:type="dxa"/>
          </w:tcPr>
          <w:p>
            <w:pPr>
              <w:pStyle w:val="0"/>
            </w:pPr>
            <w:r>
              <w:rPr>
                <w:sz w:val="20"/>
              </w:rPr>
              <w:t xml:space="preserve">308013, Белгородская область, г. Белгород, ул. Макаренко, д. 14</w:t>
            </w:r>
          </w:p>
        </w:tc>
      </w:tr>
      <w:tr>
        <w:tc>
          <w:tcPr>
            <w:tcW w:w="568" w:type="dxa"/>
          </w:tcPr>
          <w:p>
            <w:pPr>
              <w:pStyle w:val="0"/>
              <w:jc w:val="center"/>
            </w:pPr>
            <w:r>
              <w:rPr>
                <w:sz w:val="20"/>
              </w:rPr>
              <w:t xml:space="preserve">23.</w:t>
            </w:r>
          </w:p>
        </w:tc>
        <w:tc>
          <w:tcPr>
            <w:tcW w:w="3061" w:type="dxa"/>
          </w:tcPr>
          <w:p>
            <w:pPr>
              <w:pStyle w:val="0"/>
            </w:pPr>
            <w:r>
              <w:rPr>
                <w:sz w:val="20"/>
              </w:rPr>
              <w:t xml:space="preserve">АО "Белгородский завод горного машиностроения"</w:t>
            </w:r>
          </w:p>
        </w:tc>
        <w:tc>
          <w:tcPr>
            <w:tcW w:w="1324" w:type="dxa"/>
          </w:tcPr>
          <w:p>
            <w:pPr>
              <w:pStyle w:val="0"/>
            </w:pPr>
            <w:r>
              <w:rPr>
                <w:sz w:val="20"/>
              </w:rPr>
              <w:t xml:space="preserve">3124013819</w:t>
            </w:r>
          </w:p>
        </w:tc>
        <w:tc>
          <w:tcPr>
            <w:tcW w:w="4082" w:type="dxa"/>
          </w:tcPr>
          <w:p>
            <w:pPr>
              <w:pStyle w:val="0"/>
            </w:pPr>
            <w:r>
              <w:rPr>
                <w:sz w:val="20"/>
              </w:rPr>
              <w:t xml:space="preserve">308015, Белгородская область, г. Белгород, ул. Сумская, д. 72</w:t>
            </w:r>
          </w:p>
        </w:tc>
      </w:tr>
      <w:tr>
        <w:tc>
          <w:tcPr>
            <w:tcW w:w="568" w:type="dxa"/>
          </w:tcPr>
          <w:p>
            <w:pPr>
              <w:pStyle w:val="0"/>
              <w:jc w:val="center"/>
            </w:pPr>
            <w:r>
              <w:rPr>
                <w:sz w:val="20"/>
              </w:rPr>
              <w:t xml:space="preserve">24.</w:t>
            </w:r>
          </w:p>
        </w:tc>
        <w:tc>
          <w:tcPr>
            <w:tcW w:w="3061" w:type="dxa"/>
          </w:tcPr>
          <w:p>
            <w:pPr>
              <w:pStyle w:val="0"/>
            </w:pPr>
            <w:r>
              <w:rPr>
                <w:sz w:val="20"/>
              </w:rPr>
              <w:t xml:space="preserve">ОАО СП "Губкинагрохолдинг"</w:t>
            </w:r>
          </w:p>
        </w:tc>
        <w:tc>
          <w:tcPr>
            <w:tcW w:w="1324" w:type="dxa"/>
          </w:tcPr>
          <w:p>
            <w:pPr>
              <w:pStyle w:val="0"/>
            </w:pPr>
            <w:r>
              <w:rPr>
                <w:sz w:val="20"/>
              </w:rPr>
              <w:t xml:space="preserve">3127513810</w:t>
            </w:r>
          </w:p>
        </w:tc>
        <w:tc>
          <w:tcPr>
            <w:tcW w:w="4082" w:type="dxa"/>
          </w:tcPr>
          <w:p>
            <w:pPr>
              <w:pStyle w:val="0"/>
            </w:pPr>
            <w:r>
              <w:rPr>
                <w:sz w:val="20"/>
              </w:rPr>
              <w:t xml:space="preserve">309187, Белгородская область, Губкинский городской округ, г. Губкин, ул. Белгородская, д. 333</w:t>
            </w:r>
          </w:p>
        </w:tc>
      </w:tr>
      <w:tr>
        <w:tc>
          <w:tcPr>
            <w:tcW w:w="568" w:type="dxa"/>
          </w:tcPr>
          <w:p>
            <w:pPr>
              <w:pStyle w:val="0"/>
              <w:jc w:val="center"/>
            </w:pPr>
            <w:r>
              <w:rPr>
                <w:sz w:val="20"/>
              </w:rPr>
              <w:t xml:space="preserve">25.</w:t>
            </w:r>
          </w:p>
        </w:tc>
        <w:tc>
          <w:tcPr>
            <w:tcW w:w="3061" w:type="dxa"/>
          </w:tcPr>
          <w:p>
            <w:pPr>
              <w:pStyle w:val="0"/>
            </w:pPr>
            <w:r>
              <w:rPr>
                <w:sz w:val="20"/>
              </w:rPr>
              <w:t xml:space="preserve">ОАО "Белгородасбестоцемент"</w:t>
            </w:r>
          </w:p>
        </w:tc>
        <w:tc>
          <w:tcPr>
            <w:tcW w:w="1324" w:type="dxa"/>
          </w:tcPr>
          <w:p>
            <w:pPr>
              <w:pStyle w:val="0"/>
            </w:pPr>
            <w:r>
              <w:rPr>
                <w:sz w:val="20"/>
              </w:rPr>
              <w:t xml:space="preserve">3123004089</w:t>
            </w:r>
          </w:p>
        </w:tc>
        <w:tc>
          <w:tcPr>
            <w:tcW w:w="4082" w:type="dxa"/>
          </w:tcPr>
          <w:p>
            <w:pPr>
              <w:pStyle w:val="0"/>
            </w:pPr>
            <w:r>
              <w:rPr>
                <w:sz w:val="20"/>
              </w:rPr>
              <w:t xml:space="preserve">308002, Белгородская область, г. Белгород, ул. Мичурина, д. 104</w:t>
            </w:r>
          </w:p>
        </w:tc>
      </w:tr>
      <w:tr>
        <w:tc>
          <w:tcPr>
            <w:tcW w:w="568" w:type="dxa"/>
          </w:tcPr>
          <w:p>
            <w:pPr>
              <w:pStyle w:val="0"/>
              <w:jc w:val="center"/>
            </w:pPr>
            <w:r>
              <w:rPr>
                <w:sz w:val="20"/>
              </w:rPr>
              <w:t xml:space="preserve">26.</w:t>
            </w:r>
          </w:p>
        </w:tc>
        <w:tc>
          <w:tcPr>
            <w:tcW w:w="3061" w:type="dxa"/>
          </w:tcPr>
          <w:p>
            <w:pPr>
              <w:pStyle w:val="0"/>
            </w:pPr>
            <w:r>
              <w:rPr>
                <w:sz w:val="20"/>
              </w:rPr>
              <w:t xml:space="preserve">ООО "Алтек"</w:t>
            </w:r>
          </w:p>
        </w:tc>
        <w:tc>
          <w:tcPr>
            <w:tcW w:w="1324" w:type="dxa"/>
          </w:tcPr>
          <w:p>
            <w:pPr>
              <w:pStyle w:val="0"/>
            </w:pPr>
            <w:r>
              <w:rPr>
                <w:sz w:val="20"/>
              </w:rPr>
              <w:t xml:space="preserve">3128049887</w:t>
            </w:r>
          </w:p>
        </w:tc>
        <w:tc>
          <w:tcPr>
            <w:tcW w:w="4082" w:type="dxa"/>
          </w:tcPr>
          <w:p>
            <w:pPr>
              <w:pStyle w:val="0"/>
            </w:pPr>
            <w:r>
              <w:rPr>
                <w:sz w:val="20"/>
              </w:rPr>
              <w:t xml:space="preserve">309540, Белгородская область, Старооскольский городской округ, г. Старый Оскол, станция Котел промузел, площадка Транспортная, д. 16а, строение 1</w:t>
            </w:r>
          </w:p>
        </w:tc>
      </w:tr>
      <w:tr>
        <w:tc>
          <w:tcPr>
            <w:tcW w:w="568" w:type="dxa"/>
          </w:tcPr>
          <w:p>
            <w:pPr>
              <w:pStyle w:val="0"/>
              <w:jc w:val="center"/>
            </w:pPr>
            <w:r>
              <w:rPr>
                <w:sz w:val="20"/>
              </w:rPr>
              <w:t xml:space="preserve">27.</w:t>
            </w:r>
          </w:p>
        </w:tc>
        <w:tc>
          <w:tcPr>
            <w:tcW w:w="3061" w:type="dxa"/>
          </w:tcPr>
          <w:p>
            <w:pPr>
              <w:pStyle w:val="0"/>
            </w:pPr>
            <w:r>
              <w:rPr>
                <w:sz w:val="20"/>
              </w:rPr>
              <w:t xml:space="preserve">АО "Завод ЖБК-1"</w:t>
            </w:r>
          </w:p>
        </w:tc>
        <w:tc>
          <w:tcPr>
            <w:tcW w:w="1324" w:type="dxa"/>
          </w:tcPr>
          <w:p>
            <w:pPr>
              <w:pStyle w:val="0"/>
            </w:pPr>
            <w:r>
              <w:rPr>
                <w:sz w:val="20"/>
              </w:rPr>
              <w:t xml:space="preserve">3123093988</w:t>
            </w:r>
          </w:p>
        </w:tc>
        <w:tc>
          <w:tcPr>
            <w:tcW w:w="4082" w:type="dxa"/>
          </w:tcPr>
          <w:p>
            <w:pPr>
              <w:pStyle w:val="0"/>
            </w:pPr>
            <w:r>
              <w:rPr>
                <w:sz w:val="20"/>
              </w:rPr>
              <w:t xml:space="preserve">308009, Белгородская область, г. Белгород, ул. Коммунальная, д. 5</w:t>
            </w:r>
          </w:p>
        </w:tc>
      </w:tr>
      <w:tr>
        <w:tc>
          <w:tcPr>
            <w:tcW w:w="568" w:type="dxa"/>
          </w:tcPr>
          <w:p>
            <w:pPr>
              <w:pStyle w:val="0"/>
              <w:jc w:val="center"/>
            </w:pPr>
            <w:r>
              <w:rPr>
                <w:sz w:val="20"/>
              </w:rPr>
              <w:t xml:space="preserve">28.</w:t>
            </w:r>
          </w:p>
        </w:tc>
        <w:tc>
          <w:tcPr>
            <w:tcW w:w="3061" w:type="dxa"/>
          </w:tcPr>
          <w:p>
            <w:pPr>
              <w:pStyle w:val="0"/>
            </w:pPr>
            <w:r>
              <w:rPr>
                <w:sz w:val="20"/>
              </w:rPr>
              <w:t xml:space="preserve">АО "Элеватор"</w:t>
            </w:r>
          </w:p>
        </w:tc>
        <w:tc>
          <w:tcPr>
            <w:tcW w:w="1324" w:type="dxa"/>
          </w:tcPr>
          <w:p>
            <w:pPr>
              <w:pStyle w:val="0"/>
            </w:pPr>
            <w:r>
              <w:rPr>
                <w:sz w:val="20"/>
              </w:rPr>
              <w:t xml:space="preserve">3122003950</w:t>
            </w:r>
          </w:p>
        </w:tc>
        <w:tc>
          <w:tcPr>
            <w:tcW w:w="4082" w:type="dxa"/>
          </w:tcPr>
          <w:p>
            <w:pPr>
              <w:pStyle w:val="0"/>
            </w:pPr>
            <w:r>
              <w:rPr>
                <w:sz w:val="20"/>
              </w:rPr>
              <w:t xml:space="preserve">309850, Белгородская область, Алексеевский городской округ, г. Алексеевка, ул. Мостовая, д. 2а</w:t>
            </w:r>
          </w:p>
        </w:tc>
      </w:tr>
      <w:tr>
        <w:tc>
          <w:tcPr>
            <w:tcW w:w="568" w:type="dxa"/>
          </w:tcPr>
          <w:p>
            <w:pPr>
              <w:pStyle w:val="0"/>
              <w:jc w:val="center"/>
            </w:pPr>
            <w:r>
              <w:rPr>
                <w:sz w:val="20"/>
              </w:rPr>
              <w:t xml:space="preserve">29.</w:t>
            </w:r>
          </w:p>
        </w:tc>
        <w:tc>
          <w:tcPr>
            <w:tcW w:w="3061" w:type="dxa"/>
          </w:tcPr>
          <w:p>
            <w:pPr>
              <w:pStyle w:val="0"/>
            </w:pPr>
            <w:r>
              <w:rPr>
                <w:sz w:val="20"/>
              </w:rPr>
              <w:t xml:space="preserve">ООО "Полисинтез"</w:t>
            </w:r>
          </w:p>
        </w:tc>
        <w:tc>
          <w:tcPr>
            <w:tcW w:w="1324" w:type="dxa"/>
          </w:tcPr>
          <w:p>
            <w:pPr>
              <w:pStyle w:val="0"/>
            </w:pPr>
            <w:r>
              <w:rPr>
                <w:sz w:val="20"/>
              </w:rPr>
              <w:t xml:space="preserve">3123067522</w:t>
            </w:r>
          </w:p>
        </w:tc>
        <w:tc>
          <w:tcPr>
            <w:tcW w:w="4082" w:type="dxa"/>
          </w:tcPr>
          <w:p>
            <w:pPr>
              <w:pStyle w:val="0"/>
            </w:pPr>
            <w:r>
              <w:rPr>
                <w:sz w:val="20"/>
              </w:rPr>
              <w:t xml:space="preserve">308017, Белгородская область, г. Белгород, ул. Рабочая, д. 14, литера "А", офис 239</w:t>
            </w:r>
          </w:p>
        </w:tc>
      </w:tr>
      <w:tr>
        <w:tc>
          <w:tcPr>
            <w:tcW w:w="568" w:type="dxa"/>
          </w:tcPr>
          <w:p>
            <w:pPr>
              <w:pStyle w:val="0"/>
              <w:jc w:val="center"/>
            </w:pPr>
            <w:r>
              <w:rPr>
                <w:sz w:val="20"/>
              </w:rPr>
              <w:t xml:space="preserve">30.</w:t>
            </w:r>
          </w:p>
        </w:tc>
        <w:tc>
          <w:tcPr>
            <w:tcW w:w="3061" w:type="dxa"/>
          </w:tcPr>
          <w:p>
            <w:pPr>
              <w:pStyle w:val="0"/>
            </w:pPr>
            <w:r>
              <w:rPr>
                <w:sz w:val="20"/>
              </w:rPr>
              <w:t xml:space="preserve">ООО "Белгородская зерновая компания"</w:t>
            </w:r>
          </w:p>
        </w:tc>
        <w:tc>
          <w:tcPr>
            <w:tcW w:w="1324" w:type="dxa"/>
          </w:tcPr>
          <w:p>
            <w:pPr>
              <w:pStyle w:val="0"/>
            </w:pPr>
            <w:r>
              <w:rPr>
                <w:sz w:val="20"/>
              </w:rPr>
              <w:t xml:space="preserve">3102004970</w:t>
            </w:r>
          </w:p>
        </w:tc>
        <w:tc>
          <w:tcPr>
            <w:tcW w:w="4082" w:type="dxa"/>
          </w:tcPr>
          <w:p>
            <w:pPr>
              <w:pStyle w:val="0"/>
            </w:pPr>
            <w:r>
              <w:rPr>
                <w:sz w:val="20"/>
              </w:rPr>
              <w:t xml:space="preserve">308505, Белгородская область, Белгородский район, с. Никольское, ул. Советская, д. 47</w:t>
            </w:r>
          </w:p>
        </w:tc>
      </w:tr>
      <w:tr>
        <w:tc>
          <w:tcPr>
            <w:tcW w:w="568" w:type="dxa"/>
          </w:tcPr>
          <w:p>
            <w:pPr>
              <w:pStyle w:val="0"/>
              <w:jc w:val="center"/>
            </w:pPr>
            <w:r>
              <w:rPr>
                <w:sz w:val="20"/>
              </w:rPr>
              <w:t xml:space="preserve">31.</w:t>
            </w:r>
          </w:p>
        </w:tc>
        <w:tc>
          <w:tcPr>
            <w:tcW w:w="3061" w:type="dxa"/>
          </w:tcPr>
          <w:p>
            <w:pPr>
              <w:pStyle w:val="0"/>
            </w:pPr>
            <w:r>
              <w:rPr>
                <w:sz w:val="20"/>
              </w:rPr>
              <w:t xml:space="preserve">АО "КМАпроектжилстрой"</w:t>
            </w:r>
          </w:p>
        </w:tc>
        <w:tc>
          <w:tcPr>
            <w:tcW w:w="1324" w:type="dxa"/>
          </w:tcPr>
          <w:p>
            <w:pPr>
              <w:pStyle w:val="0"/>
            </w:pPr>
            <w:r>
              <w:rPr>
                <w:sz w:val="20"/>
              </w:rPr>
              <w:t xml:space="preserve">3128001437</w:t>
            </w:r>
          </w:p>
        </w:tc>
        <w:tc>
          <w:tcPr>
            <w:tcW w:w="4082" w:type="dxa"/>
          </w:tcPr>
          <w:p>
            <w:pPr>
              <w:pStyle w:val="0"/>
            </w:pPr>
            <w:r>
              <w:rPr>
                <w:sz w:val="20"/>
              </w:rPr>
              <w:t xml:space="preserve">309511, Белгородская область, Старооскольский городской округ, г. Старый Оскол, микрорайон Олимпийский, д. 62</w:t>
            </w:r>
          </w:p>
        </w:tc>
      </w:tr>
      <w:tr>
        <w:tc>
          <w:tcPr>
            <w:tcW w:w="568" w:type="dxa"/>
          </w:tcPr>
          <w:p>
            <w:pPr>
              <w:pStyle w:val="0"/>
              <w:jc w:val="center"/>
            </w:pPr>
            <w:r>
              <w:rPr>
                <w:sz w:val="20"/>
              </w:rPr>
              <w:t xml:space="preserve">32.</w:t>
            </w:r>
          </w:p>
        </w:tc>
        <w:tc>
          <w:tcPr>
            <w:tcW w:w="3061" w:type="dxa"/>
          </w:tcPr>
          <w:p>
            <w:pPr>
              <w:pStyle w:val="0"/>
            </w:pPr>
            <w:r>
              <w:rPr>
                <w:sz w:val="20"/>
              </w:rPr>
              <w:t xml:space="preserve">ООО "Реал Инвест"</w:t>
            </w:r>
          </w:p>
        </w:tc>
        <w:tc>
          <w:tcPr>
            <w:tcW w:w="1324" w:type="dxa"/>
          </w:tcPr>
          <w:p>
            <w:pPr>
              <w:pStyle w:val="0"/>
            </w:pPr>
            <w:r>
              <w:rPr>
                <w:sz w:val="20"/>
              </w:rPr>
              <w:t xml:space="preserve">3126018629</w:t>
            </w:r>
          </w:p>
        </w:tc>
        <w:tc>
          <w:tcPr>
            <w:tcW w:w="4082" w:type="dxa"/>
          </w:tcPr>
          <w:p>
            <w:pPr>
              <w:pStyle w:val="0"/>
            </w:pPr>
            <w:r>
              <w:rPr>
                <w:sz w:val="20"/>
              </w:rPr>
              <w:t xml:space="preserve">309995, Белгородская область, Валуйский городской округ, г. Валуйки, ул. М.Горького, д. 84а</w:t>
            </w:r>
          </w:p>
        </w:tc>
      </w:tr>
      <w:tr>
        <w:tc>
          <w:tcPr>
            <w:tcW w:w="568" w:type="dxa"/>
          </w:tcPr>
          <w:p>
            <w:pPr>
              <w:pStyle w:val="0"/>
              <w:jc w:val="center"/>
            </w:pPr>
            <w:r>
              <w:rPr>
                <w:sz w:val="20"/>
              </w:rPr>
              <w:t xml:space="preserve">33.</w:t>
            </w:r>
          </w:p>
        </w:tc>
        <w:tc>
          <w:tcPr>
            <w:tcW w:w="3061" w:type="dxa"/>
          </w:tcPr>
          <w:p>
            <w:pPr>
              <w:pStyle w:val="0"/>
            </w:pPr>
            <w:r>
              <w:rPr>
                <w:sz w:val="20"/>
              </w:rPr>
              <w:t xml:space="preserve">АО "Какао-продукт"</w:t>
            </w:r>
          </w:p>
        </w:tc>
        <w:tc>
          <w:tcPr>
            <w:tcW w:w="1324" w:type="dxa"/>
          </w:tcPr>
          <w:p>
            <w:pPr>
              <w:pStyle w:val="0"/>
            </w:pPr>
            <w:r>
              <w:rPr>
                <w:sz w:val="20"/>
              </w:rPr>
              <w:t xml:space="preserve">3128103559</w:t>
            </w:r>
          </w:p>
        </w:tc>
        <w:tc>
          <w:tcPr>
            <w:tcW w:w="4082" w:type="dxa"/>
          </w:tcPr>
          <w:p>
            <w:pPr>
              <w:pStyle w:val="0"/>
            </w:pPr>
            <w:r>
              <w:rPr>
                <w:sz w:val="20"/>
              </w:rPr>
              <w:t xml:space="preserve">309506, Белгородская область, Старооскольский городской округ, г. Старый Оскол, ул. Первой Конной Армии, д. 65</w:t>
            </w:r>
          </w:p>
        </w:tc>
      </w:tr>
      <w:tr>
        <w:tc>
          <w:tcPr>
            <w:tcW w:w="568" w:type="dxa"/>
          </w:tcPr>
          <w:p>
            <w:pPr>
              <w:pStyle w:val="0"/>
              <w:jc w:val="center"/>
            </w:pPr>
            <w:r>
              <w:rPr>
                <w:sz w:val="20"/>
              </w:rPr>
              <w:t xml:space="preserve">34.</w:t>
            </w:r>
          </w:p>
        </w:tc>
        <w:tc>
          <w:tcPr>
            <w:tcW w:w="3061" w:type="dxa"/>
          </w:tcPr>
          <w:p>
            <w:pPr>
              <w:pStyle w:val="0"/>
            </w:pPr>
            <w:r>
              <w:rPr>
                <w:sz w:val="20"/>
              </w:rPr>
              <w:t xml:space="preserve">АО "Борисовский завод мостовых металлоконструкций</w:t>
            </w:r>
          </w:p>
          <w:p>
            <w:pPr>
              <w:pStyle w:val="0"/>
            </w:pPr>
            <w:r>
              <w:rPr>
                <w:sz w:val="20"/>
              </w:rPr>
              <w:t xml:space="preserve">им. В.А.Скляренко"</w:t>
            </w:r>
          </w:p>
        </w:tc>
        <w:tc>
          <w:tcPr>
            <w:tcW w:w="1324" w:type="dxa"/>
          </w:tcPr>
          <w:p>
            <w:pPr>
              <w:pStyle w:val="0"/>
            </w:pPr>
            <w:r>
              <w:rPr>
                <w:sz w:val="20"/>
              </w:rPr>
              <w:t xml:space="preserve">3103004524</w:t>
            </w:r>
          </w:p>
        </w:tc>
        <w:tc>
          <w:tcPr>
            <w:tcW w:w="4082" w:type="dxa"/>
          </w:tcPr>
          <w:p>
            <w:pPr>
              <w:pStyle w:val="0"/>
            </w:pPr>
            <w:r>
              <w:rPr>
                <w:sz w:val="20"/>
              </w:rPr>
              <w:t xml:space="preserve">309341, Белгородская область, Борисовский район, п. Борисовка, ул. Новоборисовская, д. 24</w:t>
            </w:r>
          </w:p>
        </w:tc>
      </w:tr>
      <w:tr>
        <w:tc>
          <w:tcPr>
            <w:tcW w:w="568" w:type="dxa"/>
          </w:tcPr>
          <w:p>
            <w:pPr>
              <w:pStyle w:val="0"/>
              <w:jc w:val="center"/>
            </w:pPr>
            <w:r>
              <w:rPr>
                <w:sz w:val="20"/>
              </w:rPr>
              <w:t xml:space="preserve">35.</w:t>
            </w:r>
          </w:p>
        </w:tc>
        <w:tc>
          <w:tcPr>
            <w:tcW w:w="3061" w:type="dxa"/>
          </w:tcPr>
          <w:p>
            <w:pPr>
              <w:pStyle w:val="0"/>
            </w:pPr>
            <w:r>
              <w:rPr>
                <w:sz w:val="20"/>
              </w:rPr>
              <w:t xml:space="preserve">ООО "Полиграфия-Славянка"</w:t>
            </w:r>
          </w:p>
        </w:tc>
        <w:tc>
          <w:tcPr>
            <w:tcW w:w="1324" w:type="dxa"/>
          </w:tcPr>
          <w:p>
            <w:pPr>
              <w:pStyle w:val="0"/>
            </w:pPr>
            <w:r>
              <w:rPr>
                <w:sz w:val="20"/>
              </w:rPr>
              <w:t xml:space="preserve">3128081721</w:t>
            </w:r>
          </w:p>
        </w:tc>
        <w:tc>
          <w:tcPr>
            <w:tcW w:w="4082" w:type="dxa"/>
          </w:tcPr>
          <w:p>
            <w:pPr>
              <w:pStyle w:val="0"/>
            </w:pPr>
            <w:r>
              <w:rPr>
                <w:sz w:val="20"/>
              </w:rPr>
              <w:t xml:space="preserve">309506, Белгородская область, Старооскольский городской округ, г. Старый Оскол, ул. Первой Конной Армии, д. 65</w:t>
            </w:r>
          </w:p>
        </w:tc>
      </w:tr>
      <w:tr>
        <w:tc>
          <w:tcPr>
            <w:tcW w:w="568" w:type="dxa"/>
          </w:tcPr>
          <w:p>
            <w:pPr>
              <w:pStyle w:val="0"/>
              <w:jc w:val="center"/>
            </w:pPr>
            <w:r>
              <w:rPr>
                <w:sz w:val="20"/>
              </w:rPr>
              <w:t xml:space="preserve">36.</w:t>
            </w:r>
          </w:p>
        </w:tc>
        <w:tc>
          <w:tcPr>
            <w:tcW w:w="3061" w:type="dxa"/>
          </w:tcPr>
          <w:p>
            <w:pPr>
              <w:pStyle w:val="0"/>
            </w:pPr>
            <w:r>
              <w:rPr>
                <w:sz w:val="20"/>
              </w:rPr>
              <w:t xml:space="preserve">ООО "Радом"</w:t>
            </w:r>
          </w:p>
        </w:tc>
        <w:tc>
          <w:tcPr>
            <w:tcW w:w="1324" w:type="dxa"/>
          </w:tcPr>
          <w:p>
            <w:pPr>
              <w:pStyle w:val="0"/>
            </w:pPr>
            <w:r>
              <w:rPr>
                <w:sz w:val="20"/>
              </w:rPr>
              <w:t xml:space="preserve">3123328206</w:t>
            </w:r>
          </w:p>
        </w:tc>
        <w:tc>
          <w:tcPr>
            <w:tcW w:w="4082" w:type="dxa"/>
          </w:tcPr>
          <w:p>
            <w:pPr>
              <w:pStyle w:val="0"/>
            </w:pPr>
            <w:r>
              <w:rPr>
                <w:sz w:val="20"/>
              </w:rPr>
              <w:t xml:space="preserve">309290, Белгородская область, Шебекинский городской округ, г. Шебекино, ул. А.Матросова, д. 9</w:t>
            </w:r>
          </w:p>
        </w:tc>
      </w:tr>
      <w:tr>
        <w:tc>
          <w:tcPr>
            <w:tcW w:w="568" w:type="dxa"/>
          </w:tcPr>
          <w:p>
            <w:pPr>
              <w:pStyle w:val="0"/>
              <w:jc w:val="center"/>
            </w:pPr>
            <w:r>
              <w:rPr>
                <w:sz w:val="20"/>
              </w:rPr>
              <w:t xml:space="preserve">37.</w:t>
            </w:r>
          </w:p>
        </w:tc>
        <w:tc>
          <w:tcPr>
            <w:tcW w:w="3061" w:type="dxa"/>
          </w:tcPr>
          <w:p>
            <w:pPr>
              <w:pStyle w:val="0"/>
            </w:pPr>
            <w:r>
              <w:rPr>
                <w:sz w:val="20"/>
              </w:rPr>
              <w:t xml:space="preserve">АО "Славянка Плюс"</w:t>
            </w:r>
          </w:p>
        </w:tc>
        <w:tc>
          <w:tcPr>
            <w:tcW w:w="1324" w:type="dxa"/>
          </w:tcPr>
          <w:p>
            <w:pPr>
              <w:pStyle w:val="0"/>
            </w:pPr>
            <w:r>
              <w:rPr>
                <w:sz w:val="20"/>
              </w:rPr>
              <w:t xml:space="preserve">3128102298</w:t>
            </w:r>
          </w:p>
        </w:tc>
        <w:tc>
          <w:tcPr>
            <w:tcW w:w="4082" w:type="dxa"/>
          </w:tcPr>
          <w:p>
            <w:pPr>
              <w:pStyle w:val="0"/>
            </w:pPr>
            <w:r>
              <w:rPr>
                <w:sz w:val="20"/>
              </w:rPr>
              <w:t xml:space="preserve">309506, Белгородская область, Старооскольский городской округ, г. Старый Оскол, ул. Первой Конной Армии, д. 65</w:t>
            </w:r>
          </w:p>
        </w:tc>
      </w:tr>
      <w:tr>
        <w:tc>
          <w:tcPr>
            <w:tcW w:w="568" w:type="dxa"/>
          </w:tcPr>
          <w:p>
            <w:pPr>
              <w:pStyle w:val="0"/>
              <w:jc w:val="center"/>
            </w:pPr>
            <w:r>
              <w:rPr>
                <w:sz w:val="20"/>
              </w:rPr>
              <w:t xml:space="preserve">38.</w:t>
            </w:r>
          </w:p>
        </w:tc>
        <w:tc>
          <w:tcPr>
            <w:tcW w:w="3061" w:type="dxa"/>
          </w:tcPr>
          <w:p>
            <w:pPr>
              <w:pStyle w:val="0"/>
            </w:pPr>
            <w:r>
              <w:rPr>
                <w:sz w:val="20"/>
              </w:rPr>
              <w:t xml:space="preserve">ООО "Оскольский завод демпферного машиностроения "Демпферных систем и комплексной обработки"</w:t>
            </w:r>
          </w:p>
        </w:tc>
        <w:tc>
          <w:tcPr>
            <w:tcW w:w="1324" w:type="dxa"/>
          </w:tcPr>
          <w:p>
            <w:pPr>
              <w:pStyle w:val="0"/>
            </w:pPr>
            <w:r>
              <w:rPr>
                <w:sz w:val="20"/>
              </w:rPr>
              <w:t xml:space="preserve">3128030251</w:t>
            </w:r>
          </w:p>
        </w:tc>
        <w:tc>
          <w:tcPr>
            <w:tcW w:w="4082" w:type="dxa"/>
          </w:tcPr>
          <w:p>
            <w:pPr>
              <w:pStyle w:val="0"/>
            </w:pPr>
            <w:r>
              <w:rPr>
                <w:sz w:val="20"/>
              </w:rPr>
              <w:t xml:space="preserve">309500, Белгородская область, Старооскольский городской округ, г. Старый Оскол, территория Юго-западный промрайон, Производственная площадка, проезд 3, строение 48</w:t>
            </w:r>
          </w:p>
        </w:tc>
      </w:tr>
      <w:tr>
        <w:tc>
          <w:tcPr>
            <w:tcW w:w="568" w:type="dxa"/>
          </w:tcPr>
          <w:p>
            <w:pPr>
              <w:pStyle w:val="0"/>
              <w:jc w:val="center"/>
            </w:pPr>
            <w:r>
              <w:rPr>
                <w:sz w:val="20"/>
              </w:rPr>
              <w:t xml:space="preserve">39.</w:t>
            </w:r>
          </w:p>
        </w:tc>
        <w:tc>
          <w:tcPr>
            <w:tcW w:w="3061" w:type="dxa"/>
          </w:tcPr>
          <w:p>
            <w:pPr>
              <w:pStyle w:val="0"/>
            </w:pPr>
            <w:r>
              <w:rPr>
                <w:sz w:val="20"/>
              </w:rPr>
              <w:t xml:space="preserve">НАО "Шебекинский машиностроительный завод"</w:t>
            </w:r>
          </w:p>
        </w:tc>
        <w:tc>
          <w:tcPr>
            <w:tcW w:w="1324" w:type="dxa"/>
          </w:tcPr>
          <w:p>
            <w:pPr>
              <w:pStyle w:val="0"/>
            </w:pPr>
            <w:r>
              <w:rPr>
                <w:sz w:val="20"/>
              </w:rPr>
              <w:t xml:space="preserve">3129000041</w:t>
            </w:r>
          </w:p>
        </w:tc>
        <w:tc>
          <w:tcPr>
            <w:tcW w:w="4082" w:type="dxa"/>
          </w:tcPr>
          <w:p>
            <w:pPr>
              <w:pStyle w:val="0"/>
            </w:pPr>
            <w:r>
              <w:rPr>
                <w:sz w:val="20"/>
              </w:rPr>
              <w:t xml:space="preserve">309291, Белгородская область, Шебекинский городской округ, г. Шебекино, ул. Октябрьская, д. 11</w:t>
            </w:r>
          </w:p>
        </w:tc>
      </w:tr>
      <w:tr>
        <w:tc>
          <w:tcPr>
            <w:tcW w:w="568" w:type="dxa"/>
          </w:tcPr>
          <w:p>
            <w:pPr>
              <w:pStyle w:val="0"/>
              <w:jc w:val="center"/>
            </w:pPr>
            <w:r>
              <w:rPr>
                <w:sz w:val="20"/>
              </w:rPr>
              <w:t xml:space="preserve">40.</w:t>
            </w:r>
          </w:p>
        </w:tc>
        <w:tc>
          <w:tcPr>
            <w:tcW w:w="3061" w:type="dxa"/>
          </w:tcPr>
          <w:p>
            <w:pPr>
              <w:pStyle w:val="0"/>
            </w:pPr>
            <w:r>
              <w:rPr>
                <w:sz w:val="20"/>
              </w:rPr>
              <w:t xml:space="preserve">ОАО "Белгородский абразивный завод"</w:t>
            </w:r>
          </w:p>
        </w:tc>
        <w:tc>
          <w:tcPr>
            <w:tcW w:w="1324" w:type="dxa"/>
          </w:tcPr>
          <w:p>
            <w:pPr>
              <w:pStyle w:val="0"/>
            </w:pPr>
            <w:r>
              <w:rPr>
                <w:sz w:val="20"/>
              </w:rPr>
              <w:t xml:space="preserve">3125008314</w:t>
            </w:r>
          </w:p>
        </w:tc>
        <w:tc>
          <w:tcPr>
            <w:tcW w:w="4082" w:type="dxa"/>
          </w:tcPr>
          <w:p>
            <w:pPr>
              <w:pStyle w:val="0"/>
            </w:pPr>
            <w:r>
              <w:rPr>
                <w:sz w:val="20"/>
              </w:rPr>
              <w:t xml:space="preserve">308013, Белгородская область, г. Белгород, шоссе Михайловское, д. 2а</w:t>
            </w:r>
          </w:p>
        </w:tc>
      </w:tr>
      <w:tr>
        <w:tc>
          <w:tcPr>
            <w:tcW w:w="568" w:type="dxa"/>
          </w:tcPr>
          <w:p>
            <w:pPr>
              <w:pStyle w:val="0"/>
              <w:jc w:val="center"/>
            </w:pPr>
            <w:r>
              <w:rPr>
                <w:sz w:val="20"/>
              </w:rPr>
              <w:t xml:space="preserve">41.</w:t>
            </w:r>
          </w:p>
        </w:tc>
        <w:tc>
          <w:tcPr>
            <w:tcW w:w="3061" w:type="dxa"/>
          </w:tcPr>
          <w:p>
            <w:pPr>
              <w:pStyle w:val="0"/>
            </w:pPr>
            <w:r>
              <w:rPr>
                <w:sz w:val="20"/>
              </w:rPr>
              <w:t xml:space="preserve">АО "Должанское"</w:t>
            </w:r>
          </w:p>
        </w:tc>
        <w:tc>
          <w:tcPr>
            <w:tcW w:w="1324" w:type="dxa"/>
          </w:tcPr>
          <w:p>
            <w:pPr>
              <w:pStyle w:val="0"/>
            </w:pPr>
            <w:r>
              <w:rPr>
                <w:sz w:val="20"/>
              </w:rPr>
              <w:t xml:space="preserve">3105000250</w:t>
            </w:r>
          </w:p>
        </w:tc>
        <w:tc>
          <w:tcPr>
            <w:tcW w:w="4082" w:type="dxa"/>
          </w:tcPr>
          <w:p>
            <w:pPr>
              <w:pStyle w:val="0"/>
            </w:pPr>
            <w:r>
              <w:rPr>
                <w:sz w:val="20"/>
              </w:rPr>
              <w:t xml:space="preserve">309738, Белгородская область, Вейделевский район, с. Долгое, ул. Центральная, д. 18</w:t>
            </w:r>
          </w:p>
        </w:tc>
      </w:tr>
      <w:tr>
        <w:tc>
          <w:tcPr>
            <w:tcW w:w="568" w:type="dxa"/>
          </w:tcPr>
          <w:p>
            <w:pPr>
              <w:pStyle w:val="0"/>
              <w:jc w:val="center"/>
            </w:pPr>
            <w:r>
              <w:rPr>
                <w:sz w:val="20"/>
              </w:rPr>
              <w:t xml:space="preserve">42.</w:t>
            </w:r>
          </w:p>
        </w:tc>
        <w:tc>
          <w:tcPr>
            <w:tcW w:w="3061" w:type="dxa"/>
          </w:tcPr>
          <w:p>
            <w:pPr>
              <w:pStyle w:val="0"/>
            </w:pPr>
            <w:r>
              <w:rPr>
                <w:sz w:val="20"/>
              </w:rPr>
              <w:t xml:space="preserve">ООО "Индустрия строительства"</w:t>
            </w:r>
          </w:p>
        </w:tc>
        <w:tc>
          <w:tcPr>
            <w:tcW w:w="1324" w:type="dxa"/>
          </w:tcPr>
          <w:p>
            <w:pPr>
              <w:pStyle w:val="0"/>
            </w:pPr>
            <w:r>
              <w:rPr>
                <w:sz w:val="20"/>
              </w:rPr>
              <w:t xml:space="preserve">3128035429</w:t>
            </w:r>
          </w:p>
        </w:tc>
        <w:tc>
          <w:tcPr>
            <w:tcW w:w="4082" w:type="dxa"/>
          </w:tcPr>
          <w:p>
            <w:pPr>
              <w:pStyle w:val="0"/>
            </w:pPr>
            <w:r>
              <w:rPr>
                <w:sz w:val="20"/>
              </w:rPr>
              <w:t xml:space="preserve">309540, Белгородская область, г. Старый Оскол, площадка Монтажная, станция Котел промузел, д. 14</w:t>
            </w:r>
          </w:p>
        </w:tc>
      </w:tr>
      <w:tr>
        <w:tc>
          <w:tcPr>
            <w:tcW w:w="568" w:type="dxa"/>
          </w:tcPr>
          <w:p>
            <w:pPr>
              <w:pStyle w:val="0"/>
              <w:jc w:val="center"/>
            </w:pPr>
            <w:r>
              <w:rPr>
                <w:sz w:val="20"/>
              </w:rPr>
              <w:t xml:space="preserve">43.</w:t>
            </w:r>
          </w:p>
        </w:tc>
        <w:tc>
          <w:tcPr>
            <w:tcW w:w="3061" w:type="dxa"/>
          </w:tcPr>
          <w:p>
            <w:pPr>
              <w:pStyle w:val="0"/>
            </w:pPr>
            <w:r>
              <w:rPr>
                <w:sz w:val="20"/>
              </w:rPr>
              <w:t xml:space="preserve">ООО "Прохоровский комбикормовый завод"</w:t>
            </w:r>
          </w:p>
        </w:tc>
        <w:tc>
          <w:tcPr>
            <w:tcW w:w="1324" w:type="dxa"/>
          </w:tcPr>
          <w:p>
            <w:pPr>
              <w:pStyle w:val="0"/>
            </w:pPr>
            <w:r>
              <w:rPr>
                <w:sz w:val="20"/>
              </w:rPr>
              <w:t xml:space="preserve">3115006100</w:t>
            </w:r>
          </w:p>
        </w:tc>
        <w:tc>
          <w:tcPr>
            <w:tcW w:w="4082" w:type="dxa"/>
          </w:tcPr>
          <w:p>
            <w:pPr>
              <w:pStyle w:val="0"/>
            </w:pPr>
            <w:r>
              <w:rPr>
                <w:sz w:val="20"/>
              </w:rPr>
              <w:t xml:space="preserve">309000, Белгородская область, Прохоровский район, пгт Прохоровка, ул. Первомайская, д. 161</w:t>
            </w:r>
          </w:p>
        </w:tc>
      </w:tr>
      <w:tr>
        <w:tc>
          <w:tcPr>
            <w:tcW w:w="568" w:type="dxa"/>
          </w:tcPr>
          <w:p>
            <w:pPr>
              <w:pStyle w:val="0"/>
              <w:jc w:val="center"/>
            </w:pPr>
            <w:r>
              <w:rPr>
                <w:sz w:val="20"/>
              </w:rPr>
              <w:t xml:space="preserve">44.</w:t>
            </w:r>
          </w:p>
        </w:tc>
        <w:tc>
          <w:tcPr>
            <w:tcW w:w="3061" w:type="dxa"/>
          </w:tcPr>
          <w:p>
            <w:pPr>
              <w:pStyle w:val="0"/>
            </w:pPr>
            <w:r>
              <w:rPr>
                <w:sz w:val="20"/>
              </w:rPr>
              <w:t xml:space="preserve">ООО Фирма "М-Стиль"</w:t>
            </w:r>
          </w:p>
        </w:tc>
        <w:tc>
          <w:tcPr>
            <w:tcW w:w="1324" w:type="dxa"/>
          </w:tcPr>
          <w:p>
            <w:pPr>
              <w:pStyle w:val="0"/>
            </w:pPr>
            <w:r>
              <w:rPr>
                <w:sz w:val="20"/>
              </w:rPr>
              <w:t xml:space="preserve">3128059204</w:t>
            </w:r>
          </w:p>
        </w:tc>
        <w:tc>
          <w:tcPr>
            <w:tcW w:w="4082" w:type="dxa"/>
          </w:tcPr>
          <w:p>
            <w:pPr>
              <w:pStyle w:val="0"/>
            </w:pPr>
            <w:r>
              <w:rPr>
                <w:sz w:val="20"/>
              </w:rPr>
              <w:t xml:space="preserve">309500, Белгородская область, Старооскольский городской округ, г. Старый Оскол, площадка Строительная, проезд М-1, площадка 7</w:t>
            </w:r>
          </w:p>
        </w:tc>
      </w:tr>
      <w:tr>
        <w:tc>
          <w:tcPr>
            <w:tcW w:w="568" w:type="dxa"/>
          </w:tcPr>
          <w:p>
            <w:pPr>
              <w:pStyle w:val="0"/>
              <w:jc w:val="center"/>
            </w:pPr>
            <w:r>
              <w:rPr>
                <w:sz w:val="20"/>
              </w:rPr>
              <w:t xml:space="preserve">45.</w:t>
            </w:r>
          </w:p>
        </w:tc>
        <w:tc>
          <w:tcPr>
            <w:tcW w:w="3061" w:type="dxa"/>
          </w:tcPr>
          <w:p>
            <w:pPr>
              <w:pStyle w:val="0"/>
            </w:pPr>
            <w:r>
              <w:rPr>
                <w:sz w:val="20"/>
              </w:rPr>
              <w:t xml:space="preserve">АО "Завод металлоконструкций - Этон"</w:t>
            </w:r>
          </w:p>
        </w:tc>
        <w:tc>
          <w:tcPr>
            <w:tcW w:w="1324" w:type="dxa"/>
          </w:tcPr>
          <w:p>
            <w:pPr>
              <w:pStyle w:val="0"/>
            </w:pPr>
            <w:r>
              <w:rPr>
                <w:sz w:val="20"/>
              </w:rPr>
              <w:t xml:space="preserve">3128002335</w:t>
            </w:r>
          </w:p>
        </w:tc>
        <w:tc>
          <w:tcPr>
            <w:tcW w:w="4082" w:type="dxa"/>
          </w:tcPr>
          <w:p>
            <w:pPr>
              <w:pStyle w:val="0"/>
            </w:pPr>
            <w:r>
              <w:rPr>
                <w:sz w:val="20"/>
              </w:rPr>
              <w:t xml:space="preserve">309500, Белгородская область, г. Старый Оскол, станция Котел промузел, проезд Ш-5, площадка Монтажная, д. 10</w:t>
            </w:r>
          </w:p>
        </w:tc>
      </w:tr>
      <w:tr>
        <w:tc>
          <w:tcPr>
            <w:tcW w:w="568" w:type="dxa"/>
          </w:tcPr>
          <w:p>
            <w:pPr>
              <w:pStyle w:val="0"/>
              <w:jc w:val="center"/>
            </w:pPr>
            <w:r>
              <w:rPr>
                <w:sz w:val="20"/>
              </w:rPr>
              <w:t xml:space="preserve">46.</w:t>
            </w:r>
          </w:p>
        </w:tc>
        <w:tc>
          <w:tcPr>
            <w:tcW w:w="3061" w:type="dxa"/>
          </w:tcPr>
          <w:p>
            <w:pPr>
              <w:pStyle w:val="0"/>
            </w:pPr>
            <w:r>
              <w:rPr>
                <w:sz w:val="20"/>
              </w:rPr>
              <w:t xml:space="preserve">ОАО "Новоборисовское хлебоприемное предприятие"</w:t>
            </w:r>
          </w:p>
        </w:tc>
        <w:tc>
          <w:tcPr>
            <w:tcW w:w="1324" w:type="dxa"/>
          </w:tcPr>
          <w:p>
            <w:pPr>
              <w:pStyle w:val="0"/>
            </w:pPr>
            <w:r>
              <w:rPr>
                <w:sz w:val="20"/>
              </w:rPr>
              <w:t xml:space="preserve">3103000209</w:t>
            </w:r>
          </w:p>
        </w:tc>
        <w:tc>
          <w:tcPr>
            <w:tcW w:w="4082" w:type="dxa"/>
          </w:tcPr>
          <w:p>
            <w:pPr>
              <w:pStyle w:val="0"/>
            </w:pPr>
            <w:r>
              <w:rPr>
                <w:sz w:val="20"/>
              </w:rPr>
              <w:t xml:space="preserve">309365, Белгородская область, Борисовский район, с. Беленькое, ул. Песчаная, д. 21</w:t>
            </w:r>
          </w:p>
        </w:tc>
      </w:tr>
      <w:tr>
        <w:tc>
          <w:tcPr>
            <w:tcW w:w="568" w:type="dxa"/>
          </w:tcPr>
          <w:p>
            <w:pPr>
              <w:pStyle w:val="0"/>
              <w:jc w:val="center"/>
            </w:pPr>
            <w:r>
              <w:rPr>
                <w:sz w:val="20"/>
              </w:rPr>
              <w:t xml:space="preserve">47.</w:t>
            </w:r>
          </w:p>
        </w:tc>
        <w:tc>
          <w:tcPr>
            <w:tcW w:w="3061" w:type="dxa"/>
          </w:tcPr>
          <w:p>
            <w:pPr>
              <w:pStyle w:val="0"/>
            </w:pPr>
            <w:r>
              <w:rPr>
                <w:sz w:val="20"/>
              </w:rPr>
              <w:t xml:space="preserve">АО "Алексеевская передвижная механизированная колонная N 1"</w:t>
            </w:r>
          </w:p>
        </w:tc>
        <w:tc>
          <w:tcPr>
            <w:tcW w:w="1324" w:type="dxa"/>
          </w:tcPr>
          <w:p>
            <w:pPr>
              <w:pStyle w:val="0"/>
            </w:pPr>
            <w:r>
              <w:rPr>
                <w:sz w:val="20"/>
              </w:rPr>
              <w:t xml:space="preserve">3101000612</w:t>
            </w:r>
          </w:p>
        </w:tc>
        <w:tc>
          <w:tcPr>
            <w:tcW w:w="4082" w:type="dxa"/>
          </w:tcPr>
          <w:p>
            <w:pPr>
              <w:pStyle w:val="0"/>
            </w:pPr>
            <w:r>
              <w:rPr>
                <w:sz w:val="20"/>
              </w:rPr>
              <w:t xml:space="preserve">309850, Белгородская область, Алексеевский городской округ, г. Алексеевка, ул. Пушкина, д. 47</w:t>
            </w:r>
          </w:p>
        </w:tc>
      </w:tr>
      <w:tr>
        <w:tc>
          <w:tcPr>
            <w:tcW w:w="568" w:type="dxa"/>
          </w:tcPr>
          <w:p>
            <w:pPr>
              <w:pStyle w:val="0"/>
              <w:jc w:val="center"/>
            </w:pPr>
            <w:r>
              <w:rPr>
                <w:sz w:val="20"/>
              </w:rPr>
              <w:t xml:space="preserve">48.</w:t>
            </w:r>
          </w:p>
        </w:tc>
        <w:tc>
          <w:tcPr>
            <w:tcW w:w="3061" w:type="dxa"/>
          </w:tcPr>
          <w:p>
            <w:pPr>
              <w:pStyle w:val="0"/>
            </w:pPr>
            <w:r>
              <w:rPr>
                <w:sz w:val="20"/>
              </w:rPr>
              <w:t xml:space="preserve">Троицкое АО "Концкорма"</w:t>
            </w:r>
          </w:p>
        </w:tc>
        <w:tc>
          <w:tcPr>
            <w:tcW w:w="1324" w:type="dxa"/>
          </w:tcPr>
          <w:p>
            <w:pPr>
              <w:pStyle w:val="0"/>
            </w:pPr>
            <w:r>
              <w:rPr>
                <w:sz w:val="20"/>
              </w:rPr>
              <w:t xml:space="preserve">3127008020</w:t>
            </w:r>
          </w:p>
        </w:tc>
        <w:tc>
          <w:tcPr>
            <w:tcW w:w="4082" w:type="dxa"/>
          </w:tcPr>
          <w:p>
            <w:pPr>
              <w:pStyle w:val="0"/>
            </w:pPr>
            <w:r>
              <w:rPr>
                <w:sz w:val="20"/>
              </w:rPr>
              <w:t xml:space="preserve">309145, Белгородская область, Губкинский городской округ, п. Троицкий, ул. Заводская, д. 1</w:t>
            </w:r>
          </w:p>
        </w:tc>
      </w:tr>
      <w:tr>
        <w:tc>
          <w:tcPr>
            <w:tcW w:w="568" w:type="dxa"/>
          </w:tcPr>
          <w:p>
            <w:pPr>
              <w:pStyle w:val="0"/>
              <w:jc w:val="center"/>
            </w:pPr>
            <w:r>
              <w:rPr>
                <w:sz w:val="20"/>
              </w:rPr>
              <w:t xml:space="preserve">49.</w:t>
            </w:r>
          </w:p>
        </w:tc>
        <w:tc>
          <w:tcPr>
            <w:tcW w:w="3061" w:type="dxa"/>
          </w:tcPr>
          <w:p>
            <w:pPr>
              <w:pStyle w:val="0"/>
            </w:pPr>
            <w:r>
              <w:rPr>
                <w:sz w:val="20"/>
              </w:rPr>
              <w:t xml:space="preserve">АО "Свекловичное"</w:t>
            </w:r>
          </w:p>
        </w:tc>
        <w:tc>
          <w:tcPr>
            <w:tcW w:w="1324" w:type="dxa"/>
          </w:tcPr>
          <w:p>
            <w:pPr>
              <w:pStyle w:val="0"/>
            </w:pPr>
            <w:r>
              <w:rPr>
                <w:sz w:val="20"/>
              </w:rPr>
              <w:t xml:space="preserve">3113006062</w:t>
            </w:r>
          </w:p>
        </w:tc>
        <w:tc>
          <w:tcPr>
            <w:tcW w:w="4082" w:type="dxa"/>
          </w:tcPr>
          <w:p>
            <w:pPr>
              <w:pStyle w:val="0"/>
            </w:pPr>
            <w:r>
              <w:rPr>
                <w:sz w:val="20"/>
              </w:rPr>
              <w:t xml:space="preserve">309420, Белгородская область, Краснояружский район, п. Красная Яруга, ул. Привокзальная, д. 19</w:t>
            </w:r>
          </w:p>
        </w:tc>
      </w:tr>
      <w:tr>
        <w:tc>
          <w:tcPr>
            <w:tcW w:w="568" w:type="dxa"/>
          </w:tcPr>
          <w:p>
            <w:pPr>
              <w:pStyle w:val="0"/>
              <w:jc w:val="center"/>
            </w:pPr>
            <w:r>
              <w:rPr>
                <w:sz w:val="20"/>
              </w:rPr>
              <w:t xml:space="preserve">50.</w:t>
            </w:r>
          </w:p>
        </w:tc>
        <w:tc>
          <w:tcPr>
            <w:tcW w:w="3061" w:type="dxa"/>
          </w:tcPr>
          <w:p>
            <w:pPr>
              <w:pStyle w:val="0"/>
            </w:pPr>
            <w:r>
              <w:rPr>
                <w:sz w:val="20"/>
              </w:rPr>
              <w:t xml:space="preserve">ОАО "Белгородстройдеталь"</w:t>
            </w:r>
          </w:p>
        </w:tc>
        <w:tc>
          <w:tcPr>
            <w:tcW w:w="1324" w:type="dxa"/>
          </w:tcPr>
          <w:p>
            <w:pPr>
              <w:pStyle w:val="0"/>
            </w:pPr>
            <w:r>
              <w:rPr>
                <w:sz w:val="20"/>
              </w:rPr>
              <w:t xml:space="preserve">3124013505</w:t>
            </w:r>
          </w:p>
        </w:tc>
        <w:tc>
          <w:tcPr>
            <w:tcW w:w="4082" w:type="dxa"/>
          </w:tcPr>
          <w:p>
            <w:pPr>
              <w:pStyle w:val="0"/>
            </w:pPr>
            <w:r>
              <w:rPr>
                <w:sz w:val="20"/>
              </w:rPr>
              <w:t xml:space="preserve">308002, Белгородская область, г. Белгород, ул. Мичурина, д. 104, каб. 24</w:t>
            </w:r>
          </w:p>
        </w:tc>
      </w:tr>
      <w:tr>
        <w:tc>
          <w:tcPr>
            <w:tcW w:w="568" w:type="dxa"/>
          </w:tcPr>
          <w:p>
            <w:pPr>
              <w:pStyle w:val="0"/>
              <w:jc w:val="center"/>
            </w:pPr>
            <w:r>
              <w:rPr>
                <w:sz w:val="20"/>
              </w:rPr>
              <w:t xml:space="preserve">51.</w:t>
            </w:r>
          </w:p>
        </w:tc>
        <w:tc>
          <w:tcPr>
            <w:tcW w:w="3061" w:type="dxa"/>
          </w:tcPr>
          <w:p>
            <w:pPr>
              <w:pStyle w:val="0"/>
            </w:pPr>
            <w:r>
              <w:rPr>
                <w:sz w:val="20"/>
              </w:rPr>
              <w:t xml:space="preserve">ЗАО "Белком"</w:t>
            </w:r>
          </w:p>
        </w:tc>
        <w:tc>
          <w:tcPr>
            <w:tcW w:w="1324" w:type="dxa"/>
          </w:tcPr>
          <w:p>
            <w:pPr>
              <w:pStyle w:val="0"/>
            </w:pPr>
            <w:r>
              <w:rPr>
                <w:sz w:val="20"/>
              </w:rPr>
              <w:t xml:space="preserve">3109004961</w:t>
            </w:r>
          </w:p>
        </w:tc>
        <w:tc>
          <w:tcPr>
            <w:tcW w:w="4082" w:type="dxa"/>
          </w:tcPr>
          <w:p>
            <w:pPr>
              <w:pStyle w:val="0"/>
            </w:pPr>
            <w:r>
              <w:rPr>
                <w:sz w:val="20"/>
              </w:rPr>
              <w:t xml:space="preserve">309110, Белгородская область, Ивнянский район, п. Ивня, ул. Шоссейная, д. 25</w:t>
            </w:r>
          </w:p>
        </w:tc>
      </w:tr>
      <w:tr>
        <w:tc>
          <w:tcPr>
            <w:tcW w:w="568" w:type="dxa"/>
          </w:tcPr>
          <w:p>
            <w:pPr>
              <w:pStyle w:val="0"/>
              <w:jc w:val="center"/>
            </w:pPr>
            <w:r>
              <w:rPr>
                <w:sz w:val="20"/>
              </w:rPr>
              <w:t xml:space="preserve">52.</w:t>
            </w:r>
          </w:p>
        </w:tc>
        <w:tc>
          <w:tcPr>
            <w:tcW w:w="3061" w:type="dxa"/>
          </w:tcPr>
          <w:p>
            <w:pPr>
              <w:pStyle w:val="0"/>
            </w:pPr>
            <w:r>
              <w:rPr>
                <w:sz w:val="20"/>
              </w:rPr>
              <w:t xml:space="preserve">ООО "Агро-Инвест"</w:t>
            </w:r>
          </w:p>
        </w:tc>
        <w:tc>
          <w:tcPr>
            <w:tcW w:w="1324" w:type="dxa"/>
          </w:tcPr>
          <w:p>
            <w:pPr>
              <w:pStyle w:val="0"/>
            </w:pPr>
            <w:r>
              <w:rPr>
                <w:sz w:val="20"/>
              </w:rPr>
              <w:t xml:space="preserve">3106004949</w:t>
            </w:r>
          </w:p>
        </w:tc>
        <w:tc>
          <w:tcPr>
            <w:tcW w:w="4082" w:type="dxa"/>
          </w:tcPr>
          <w:p>
            <w:pPr>
              <w:pStyle w:val="0"/>
            </w:pPr>
            <w:r>
              <w:rPr>
                <w:sz w:val="20"/>
              </w:rPr>
              <w:t xml:space="preserve">309995, Белгородская область, Валуйский городской округ, г. Валуйки, ул. М.Горького, д. 84а</w:t>
            </w:r>
          </w:p>
        </w:tc>
      </w:tr>
      <w:tr>
        <w:tc>
          <w:tcPr>
            <w:tcW w:w="568" w:type="dxa"/>
          </w:tcPr>
          <w:p>
            <w:pPr>
              <w:pStyle w:val="0"/>
              <w:jc w:val="center"/>
            </w:pPr>
            <w:r>
              <w:rPr>
                <w:sz w:val="20"/>
              </w:rPr>
              <w:t xml:space="preserve">53.</w:t>
            </w:r>
          </w:p>
        </w:tc>
        <w:tc>
          <w:tcPr>
            <w:tcW w:w="3061" w:type="dxa"/>
          </w:tcPr>
          <w:p>
            <w:pPr>
              <w:pStyle w:val="0"/>
            </w:pPr>
            <w:r>
              <w:rPr>
                <w:sz w:val="20"/>
              </w:rPr>
              <w:t xml:space="preserve">АО "Опытно-экспериментальный завод "ВладМива"</w:t>
            </w:r>
          </w:p>
        </w:tc>
        <w:tc>
          <w:tcPr>
            <w:tcW w:w="1324" w:type="dxa"/>
          </w:tcPr>
          <w:p>
            <w:pPr>
              <w:pStyle w:val="0"/>
            </w:pPr>
            <w:r>
              <w:rPr>
                <w:sz w:val="20"/>
              </w:rPr>
              <w:t xml:space="preserve">3123041725</w:t>
            </w:r>
          </w:p>
        </w:tc>
        <w:tc>
          <w:tcPr>
            <w:tcW w:w="4082" w:type="dxa"/>
          </w:tcPr>
          <w:p>
            <w:pPr>
              <w:pStyle w:val="0"/>
            </w:pPr>
            <w:r>
              <w:rPr>
                <w:sz w:val="20"/>
              </w:rPr>
              <w:t xml:space="preserve">308023, Белгородская область, г. Белгород, ул. Студенческая, д. 19</w:t>
            </w:r>
          </w:p>
        </w:tc>
      </w:tr>
      <w:tr>
        <w:tc>
          <w:tcPr>
            <w:tcW w:w="568" w:type="dxa"/>
          </w:tcPr>
          <w:p>
            <w:pPr>
              <w:pStyle w:val="0"/>
              <w:jc w:val="center"/>
            </w:pPr>
            <w:r>
              <w:rPr>
                <w:sz w:val="20"/>
              </w:rPr>
              <w:t xml:space="preserve">54.</w:t>
            </w:r>
          </w:p>
        </w:tc>
        <w:tc>
          <w:tcPr>
            <w:tcW w:w="3061" w:type="dxa"/>
          </w:tcPr>
          <w:p>
            <w:pPr>
              <w:pStyle w:val="0"/>
            </w:pPr>
            <w:r>
              <w:rPr>
                <w:sz w:val="20"/>
              </w:rPr>
              <w:t xml:space="preserve">ЗАО "Завод премиксов N 1"</w:t>
            </w:r>
          </w:p>
        </w:tc>
        <w:tc>
          <w:tcPr>
            <w:tcW w:w="1324" w:type="dxa"/>
          </w:tcPr>
          <w:p>
            <w:pPr>
              <w:pStyle w:val="0"/>
            </w:pPr>
            <w:r>
              <w:rPr>
                <w:sz w:val="20"/>
              </w:rPr>
              <w:t xml:space="preserve">3120013078</w:t>
            </w:r>
          </w:p>
        </w:tc>
        <w:tc>
          <w:tcPr>
            <w:tcW w:w="4082" w:type="dxa"/>
          </w:tcPr>
          <w:p>
            <w:pPr>
              <w:pStyle w:val="0"/>
            </w:pPr>
            <w:r>
              <w:rPr>
                <w:sz w:val="20"/>
              </w:rPr>
              <w:t xml:space="preserve">309261, Белгородская область, Шебекинский городской округ, с. Ржевка, ул. Первомайская, д. 39а</w:t>
            </w:r>
          </w:p>
        </w:tc>
      </w:tr>
      <w:tr>
        <w:tc>
          <w:tcPr>
            <w:tcW w:w="568" w:type="dxa"/>
          </w:tcPr>
          <w:p>
            <w:pPr>
              <w:pStyle w:val="0"/>
              <w:jc w:val="center"/>
            </w:pPr>
            <w:r>
              <w:rPr>
                <w:sz w:val="20"/>
              </w:rPr>
              <w:t xml:space="preserve">55.</w:t>
            </w:r>
          </w:p>
        </w:tc>
        <w:tc>
          <w:tcPr>
            <w:tcW w:w="3061" w:type="dxa"/>
          </w:tcPr>
          <w:p>
            <w:pPr>
              <w:pStyle w:val="0"/>
            </w:pPr>
            <w:r>
              <w:rPr>
                <w:sz w:val="20"/>
              </w:rPr>
              <w:t xml:space="preserve">АО "Завод котельного оборудования"</w:t>
            </w:r>
          </w:p>
        </w:tc>
        <w:tc>
          <w:tcPr>
            <w:tcW w:w="1324" w:type="dxa"/>
          </w:tcPr>
          <w:p>
            <w:pPr>
              <w:pStyle w:val="0"/>
            </w:pPr>
            <w:r>
              <w:rPr>
                <w:sz w:val="20"/>
              </w:rPr>
              <w:t xml:space="preserve">3122503825</w:t>
            </w:r>
          </w:p>
        </w:tc>
        <w:tc>
          <w:tcPr>
            <w:tcW w:w="4082" w:type="dxa"/>
          </w:tcPr>
          <w:p>
            <w:pPr>
              <w:pStyle w:val="0"/>
            </w:pPr>
            <w:r>
              <w:rPr>
                <w:sz w:val="20"/>
              </w:rPr>
              <w:t xml:space="preserve">309850, Белгородская область, Алексеевский городской округ, г. Алексеевка, ул. Производственная, д. 35</w:t>
            </w:r>
          </w:p>
        </w:tc>
      </w:tr>
      <w:tr>
        <w:tc>
          <w:tcPr>
            <w:tcW w:w="568" w:type="dxa"/>
          </w:tcPr>
          <w:p>
            <w:pPr>
              <w:pStyle w:val="0"/>
              <w:jc w:val="center"/>
            </w:pPr>
            <w:r>
              <w:rPr>
                <w:sz w:val="20"/>
              </w:rPr>
              <w:t xml:space="preserve">56.</w:t>
            </w:r>
          </w:p>
        </w:tc>
        <w:tc>
          <w:tcPr>
            <w:tcW w:w="3061" w:type="dxa"/>
          </w:tcPr>
          <w:p>
            <w:pPr>
              <w:pStyle w:val="0"/>
            </w:pPr>
            <w:r>
              <w:rPr>
                <w:sz w:val="20"/>
              </w:rPr>
              <w:t xml:space="preserve">ООО "СМК-50"</w:t>
            </w:r>
          </w:p>
        </w:tc>
        <w:tc>
          <w:tcPr>
            <w:tcW w:w="1324" w:type="dxa"/>
          </w:tcPr>
          <w:p>
            <w:pPr>
              <w:pStyle w:val="0"/>
            </w:pPr>
            <w:r>
              <w:rPr>
                <w:sz w:val="20"/>
              </w:rPr>
              <w:t xml:space="preserve">3123160962</w:t>
            </w:r>
          </w:p>
        </w:tc>
        <w:tc>
          <w:tcPr>
            <w:tcW w:w="4082" w:type="dxa"/>
          </w:tcPr>
          <w:p>
            <w:pPr>
              <w:pStyle w:val="0"/>
            </w:pPr>
            <w:r>
              <w:rPr>
                <w:sz w:val="20"/>
              </w:rPr>
              <w:t xml:space="preserve">308015, Белгородская область, г. Белгород, ул. Чичерина, д. 50</w:t>
            </w:r>
          </w:p>
        </w:tc>
      </w:tr>
      <w:tr>
        <w:tc>
          <w:tcPr>
            <w:tcW w:w="568" w:type="dxa"/>
          </w:tcPr>
          <w:p>
            <w:pPr>
              <w:pStyle w:val="0"/>
              <w:jc w:val="center"/>
            </w:pPr>
            <w:r>
              <w:rPr>
                <w:sz w:val="20"/>
              </w:rPr>
              <w:t xml:space="preserve">57.</w:t>
            </w:r>
          </w:p>
        </w:tc>
        <w:tc>
          <w:tcPr>
            <w:tcW w:w="3061" w:type="dxa"/>
          </w:tcPr>
          <w:p>
            <w:pPr>
              <w:pStyle w:val="0"/>
            </w:pPr>
            <w:r>
              <w:rPr>
                <w:sz w:val="20"/>
              </w:rPr>
              <w:t xml:space="preserve">АО "Яснозоренское"</w:t>
            </w:r>
          </w:p>
        </w:tc>
        <w:tc>
          <w:tcPr>
            <w:tcW w:w="1324" w:type="dxa"/>
          </w:tcPr>
          <w:p>
            <w:pPr>
              <w:pStyle w:val="0"/>
            </w:pPr>
            <w:r>
              <w:rPr>
                <w:sz w:val="20"/>
              </w:rPr>
              <w:t xml:space="preserve">3102018098</w:t>
            </w:r>
          </w:p>
        </w:tc>
        <w:tc>
          <w:tcPr>
            <w:tcW w:w="4082" w:type="dxa"/>
          </w:tcPr>
          <w:p>
            <w:pPr>
              <w:pStyle w:val="0"/>
            </w:pPr>
            <w:r>
              <w:rPr>
                <w:sz w:val="20"/>
              </w:rPr>
              <w:t xml:space="preserve">309300, Белгородская область, Ракитянский район, п. Пролетарский, шоссе Борисовское, д. 1</w:t>
            </w:r>
          </w:p>
        </w:tc>
      </w:tr>
      <w:tr>
        <w:tc>
          <w:tcPr>
            <w:tcW w:w="568" w:type="dxa"/>
          </w:tcPr>
          <w:p>
            <w:pPr>
              <w:pStyle w:val="0"/>
              <w:jc w:val="center"/>
            </w:pPr>
            <w:r>
              <w:rPr>
                <w:sz w:val="20"/>
              </w:rPr>
              <w:t xml:space="preserve">58.</w:t>
            </w:r>
          </w:p>
        </w:tc>
        <w:tc>
          <w:tcPr>
            <w:tcW w:w="3061" w:type="dxa"/>
          </w:tcPr>
          <w:p>
            <w:pPr>
              <w:pStyle w:val="0"/>
            </w:pPr>
            <w:r>
              <w:rPr>
                <w:sz w:val="20"/>
              </w:rPr>
              <w:t xml:space="preserve">АО "Славянка-Люкс"</w:t>
            </w:r>
          </w:p>
        </w:tc>
        <w:tc>
          <w:tcPr>
            <w:tcW w:w="1324" w:type="dxa"/>
          </w:tcPr>
          <w:p>
            <w:pPr>
              <w:pStyle w:val="0"/>
            </w:pPr>
            <w:r>
              <w:rPr>
                <w:sz w:val="20"/>
              </w:rPr>
              <w:t xml:space="preserve">3128102308</w:t>
            </w:r>
          </w:p>
        </w:tc>
        <w:tc>
          <w:tcPr>
            <w:tcW w:w="4082" w:type="dxa"/>
          </w:tcPr>
          <w:p>
            <w:pPr>
              <w:pStyle w:val="0"/>
            </w:pPr>
            <w:r>
              <w:rPr>
                <w:sz w:val="20"/>
              </w:rPr>
              <w:t xml:space="preserve">309506, Белгородская область, Старооскольский городской округ, г. Старый Оскол, ул. Первой Конной Армии, д. 65</w:t>
            </w:r>
          </w:p>
        </w:tc>
      </w:tr>
      <w:tr>
        <w:tc>
          <w:tcPr>
            <w:tcW w:w="568" w:type="dxa"/>
          </w:tcPr>
          <w:p>
            <w:pPr>
              <w:pStyle w:val="0"/>
              <w:jc w:val="center"/>
            </w:pPr>
            <w:r>
              <w:rPr>
                <w:sz w:val="20"/>
              </w:rPr>
              <w:t xml:space="preserve">59.</w:t>
            </w:r>
          </w:p>
        </w:tc>
        <w:tc>
          <w:tcPr>
            <w:tcW w:w="3061" w:type="dxa"/>
          </w:tcPr>
          <w:p>
            <w:pPr>
              <w:pStyle w:val="0"/>
            </w:pPr>
            <w:r>
              <w:rPr>
                <w:sz w:val="20"/>
              </w:rPr>
              <w:t xml:space="preserve">ООО "Прохоровские Комбикорма"</w:t>
            </w:r>
          </w:p>
        </w:tc>
        <w:tc>
          <w:tcPr>
            <w:tcW w:w="1324" w:type="dxa"/>
          </w:tcPr>
          <w:p>
            <w:pPr>
              <w:pStyle w:val="0"/>
            </w:pPr>
            <w:r>
              <w:rPr>
                <w:sz w:val="20"/>
              </w:rPr>
              <w:t xml:space="preserve">3115006491</w:t>
            </w:r>
          </w:p>
        </w:tc>
        <w:tc>
          <w:tcPr>
            <w:tcW w:w="4082" w:type="dxa"/>
          </w:tcPr>
          <w:p>
            <w:pPr>
              <w:pStyle w:val="0"/>
            </w:pPr>
            <w:r>
              <w:rPr>
                <w:sz w:val="20"/>
              </w:rPr>
              <w:t xml:space="preserve">309000, Белгородская область, Прохоровский район, пгт Прохоровка, ул. К.Маркса, д. 134</w:t>
            </w:r>
          </w:p>
        </w:tc>
      </w:tr>
      <w:tr>
        <w:tc>
          <w:tcPr>
            <w:tcW w:w="568" w:type="dxa"/>
          </w:tcPr>
          <w:p>
            <w:pPr>
              <w:pStyle w:val="0"/>
              <w:jc w:val="center"/>
            </w:pPr>
            <w:r>
              <w:rPr>
                <w:sz w:val="20"/>
              </w:rPr>
              <w:t xml:space="preserve">60.</w:t>
            </w:r>
          </w:p>
        </w:tc>
        <w:tc>
          <w:tcPr>
            <w:tcW w:w="3061" w:type="dxa"/>
          </w:tcPr>
          <w:p>
            <w:pPr>
              <w:pStyle w:val="0"/>
            </w:pPr>
            <w:r>
              <w:rPr>
                <w:sz w:val="20"/>
              </w:rPr>
              <w:t xml:space="preserve">ОАО "Колос"</w:t>
            </w:r>
          </w:p>
        </w:tc>
        <w:tc>
          <w:tcPr>
            <w:tcW w:w="1324" w:type="dxa"/>
          </w:tcPr>
          <w:p>
            <w:pPr>
              <w:pStyle w:val="0"/>
            </w:pPr>
            <w:r>
              <w:rPr>
                <w:sz w:val="20"/>
              </w:rPr>
              <w:t xml:space="preserve">3123006576</w:t>
            </w:r>
          </w:p>
        </w:tc>
        <w:tc>
          <w:tcPr>
            <w:tcW w:w="4082" w:type="dxa"/>
          </w:tcPr>
          <w:p>
            <w:pPr>
              <w:pStyle w:val="0"/>
            </w:pPr>
            <w:r>
              <w:rPr>
                <w:sz w:val="20"/>
              </w:rPr>
              <w:t xml:space="preserve">308000, Белгородская область, г. Белгород, ул. Мичурина, д. 48</w:t>
            </w:r>
          </w:p>
        </w:tc>
      </w:tr>
      <w:tr>
        <w:tc>
          <w:tcPr>
            <w:tcW w:w="568" w:type="dxa"/>
          </w:tcPr>
          <w:p>
            <w:pPr>
              <w:pStyle w:val="0"/>
              <w:jc w:val="center"/>
            </w:pPr>
            <w:r>
              <w:rPr>
                <w:sz w:val="20"/>
              </w:rPr>
              <w:t xml:space="preserve">61.</w:t>
            </w:r>
          </w:p>
        </w:tc>
        <w:tc>
          <w:tcPr>
            <w:tcW w:w="3061" w:type="dxa"/>
          </w:tcPr>
          <w:p>
            <w:pPr>
              <w:pStyle w:val="0"/>
            </w:pPr>
            <w:r>
              <w:rPr>
                <w:sz w:val="20"/>
              </w:rPr>
              <w:t xml:space="preserve">ООО "Белгородский завод ЖБИ и труб"</w:t>
            </w:r>
          </w:p>
        </w:tc>
        <w:tc>
          <w:tcPr>
            <w:tcW w:w="1324" w:type="dxa"/>
          </w:tcPr>
          <w:p>
            <w:pPr>
              <w:pStyle w:val="0"/>
            </w:pPr>
            <w:r>
              <w:rPr>
                <w:sz w:val="20"/>
              </w:rPr>
              <w:t xml:space="preserve">3120098219</w:t>
            </w:r>
          </w:p>
        </w:tc>
        <w:tc>
          <w:tcPr>
            <w:tcW w:w="4082" w:type="dxa"/>
          </w:tcPr>
          <w:p>
            <w:pPr>
              <w:pStyle w:val="0"/>
            </w:pPr>
            <w:r>
              <w:rPr>
                <w:sz w:val="20"/>
              </w:rPr>
              <w:t xml:space="preserve">309276, Белгородская область, Шебекинский городской округ, п. Маслова Пристань, ул. Зеленая, д. 25</w:t>
            </w:r>
          </w:p>
        </w:tc>
      </w:tr>
      <w:tr>
        <w:tc>
          <w:tcPr>
            <w:tcW w:w="568" w:type="dxa"/>
          </w:tcPr>
          <w:p>
            <w:pPr>
              <w:pStyle w:val="0"/>
              <w:jc w:val="center"/>
            </w:pPr>
            <w:r>
              <w:rPr>
                <w:sz w:val="20"/>
              </w:rPr>
              <w:t xml:space="preserve">62.</w:t>
            </w:r>
          </w:p>
        </w:tc>
        <w:tc>
          <w:tcPr>
            <w:tcW w:w="3061" w:type="dxa"/>
          </w:tcPr>
          <w:p>
            <w:pPr>
              <w:pStyle w:val="0"/>
            </w:pPr>
            <w:r>
              <w:rPr>
                <w:sz w:val="20"/>
              </w:rPr>
              <w:t xml:space="preserve">ООО "Аллнекс Белгород"</w:t>
            </w:r>
          </w:p>
        </w:tc>
        <w:tc>
          <w:tcPr>
            <w:tcW w:w="1324" w:type="dxa"/>
          </w:tcPr>
          <w:p>
            <w:pPr>
              <w:pStyle w:val="0"/>
            </w:pPr>
            <w:r>
              <w:rPr>
                <w:sz w:val="20"/>
              </w:rPr>
              <w:t xml:space="preserve">3120099967</w:t>
            </w:r>
          </w:p>
        </w:tc>
        <w:tc>
          <w:tcPr>
            <w:tcW w:w="4082" w:type="dxa"/>
          </w:tcPr>
          <w:p>
            <w:pPr>
              <w:pStyle w:val="0"/>
            </w:pPr>
            <w:r>
              <w:rPr>
                <w:sz w:val="20"/>
              </w:rPr>
              <w:t xml:space="preserve">309290, Белгородская область, Шебекинский городской округ, г. Шебекино, ул. Ржевское шоссе, д. 29а</w:t>
            </w:r>
          </w:p>
        </w:tc>
      </w:tr>
      <w:tr>
        <w:tc>
          <w:tcPr>
            <w:tcW w:w="568" w:type="dxa"/>
          </w:tcPr>
          <w:p>
            <w:pPr>
              <w:pStyle w:val="0"/>
              <w:jc w:val="center"/>
            </w:pPr>
            <w:r>
              <w:rPr>
                <w:sz w:val="20"/>
              </w:rPr>
              <w:t xml:space="preserve">63.</w:t>
            </w:r>
          </w:p>
        </w:tc>
        <w:tc>
          <w:tcPr>
            <w:tcW w:w="3061" w:type="dxa"/>
          </w:tcPr>
          <w:p>
            <w:pPr>
              <w:pStyle w:val="0"/>
            </w:pPr>
            <w:r>
              <w:rPr>
                <w:sz w:val="20"/>
              </w:rPr>
              <w:t xml:space="preserve">ЗАО "Томмолоко"</w:t>
            </w:r>
          </w:p>
        </w:tc>
        <w:tc>
          <w:tcPr>
            <w:tcW w:w="1324" w:type="dxa"/>
          </w:tcPr>
          <w:p>
            <w:pPr>
              <w:pStyle w:val="0"/>
            </w:pPr>
            <w:r>
              <w:rPr>
                <w:sz w:val="20"/>
              </w:rPr>
              <w:t xml:space="preserve">3121070079</w:t>
            </w:r>
          </w:p>
        </w:tc>
        <w:tc>
          <w:tcPr>
            <w:tcW w:w="4082" w:type="dxa"/>
          </w:tcPr>
          <w:p>
            <w:pPr>
              <w:pStyle w:val="0"/>
            </w:pPr>
            <w:r>
              <w:rPr>
                <w:sz w:val="20"/>
              </w:rPr>
              <w:t xml:space="preserve">309085, Белгородская область, Яковлевский городской округ, п. Томаровка, ул. Промышленная, д. 7</w:t>
            </w:r>
          </w:p>
        </w:tc>
      </w:tr>
      <w:tr>
        <w:tc>
          <w:tcPr>
            <w:tcW w:w="568" w:type="dxa"/>
          </w:tcPr>
          <w:p>
            <w:pPr>
              <w:pStyle w:val="0"/>
              <w:jc w:val="center"/>
            </w:pPr>
            <w:r>
              <w:rPr>
                <w:sz w:val="20"/>
              </w:rPr>
              <w:t xml:space="preserve">64.</w:t>
            </w:r>
          </w:p>
        </w:tc>
        <w:tc>
          <w:tcPr>
            <w:tcW w:w="3061" w:type="dxa"/>
          </w:tcPr>
          <w:p>
            <w:pPr>
              <w:pStyle w:val="0"/>
            </w:pPr>
            <w:r>
              <w:rPr>
                <w:sz w:val="20"/>
              </w:rPr>
              <w:t xml:space="preserve">ЗАО "Новооскольская зерновая компания"</w:t>
            </w:r>
          </w:p>
        </w:tc>
        <w:tc>
          <w:tcPr>
            <w:tcW w:w="1324" w:type="dxa"/>
          </w:tcPr>
          <w:p>
            <w:pPr>
              <w:pStyle w:val="0"/>
            </w:pPr>
            <w:r>
              <w:rPr>
                <w:sz w:val="20"/>
              </w:rPr>
              <w:t xml:space="preserve">3114009267</w:t>
            </w:r>
          </w:p>
        </w:tc>
        <w:tc>
          <w:tcPr>
            <w:tcW w:w="4082" w:type="dxa"/>
          </w:tcPr>
          <w:p>
            <w:pPr>
              <w:pStyle w:val="0"/>
            </w:pPr>
            <w:r>
              <w:rPr>
                <w:sz w:val="20"/>
              </w:rPr>
              <w:t xml:space="preserve">309641, Белгородская область, Новооскольский городской округ, г. Новый Оскол, ул. Бондарева, д. 2</w:t>
            </w:r>
          </w:p>
        </w:tc>
      </w:tr>
      <w:tr>
        <w:tc>
          <w:tcPr>
            <w:tcW w:w="568" w:type="dxa"/>
          </w:tcPr>
          <w:p>
            <w:pPr>
              <w:pStyle w:val="0"/>
              <w:jc w:val="center"/>
            </w:pPr>
            <w:r>
              <w:rPr>
                <w:sz w:val="20"/>
              </w:rPr>
              <w:t xml:space="preserve">65.</w:t>
            </w:r>
          </w:p>
        </w:tc>
        <w:tc>
          <w:tcPr>
            <w:tcW w:w="3061" w:type="dxa"/>
          </w:tcPr>
          <w:p>
            <w:pPr>
              <w:pStyle w:val="0"/>
            </w:pPr>
            <w:r>
              <w:rPr>
                <w:sz w:val="20"/>
              </w:rPr>
              <w:t xml:space="preserve">ОАО "Шебекинский маслодельный завод"</w:t>
            </w:r>
          </w:p>
        </w:tc>
        <w:tc>
          <w:tcPr>
            <w:tcW w:w="1324" w:type="dxa"/>
          </w:tcPr>
          <w:p>
            <w:pPr>
              <w:pStyle w:val="0"/>
            </w:pPr>
            <w:r>
              <w:rPr>
                <w:sz w:val="20"/>
              </w:rPr>
              <w:t xml:space="preserve">3120000110</w:t>
            </w:r>
          </w:p>
        </w:tc>
        <w:tc>
          <w:tcPr>
            <w:tcW w:w="4082" w:type="dxa"/>
          </w:tcPr>
          <w:p>
            <w:pPr>
              <w:pStyle w:val="0"/>
            </w:pPr>
            <w:r>
              <w:rPr>
                <w:sz w:val="20"/>
              </w:rPr>
              <w:t xml:space="preserve">309290, Белгородская область, Шебекинский городской округ, г. Шебекино, ул. Фрунзе, д. 11</w:t>
            </w:r>
          </w:p>
        </w:tc>
      </w:tr>
      <w:tr>
        <w:tc>
          <w:tcPr>
            <w:tcW w:w="568" w:type="dxa"/>
          </w:tcPr>
          <w:p>
            <w:pPr>
              <w:pStyle w:val="0"/>
              <w:jc w:val="center"/>
            </w:pPr>
            <w:r>
              <w:rPr>
                <w:sz w:val="20"/>
              </w:rPr>
              <w:t xml:space="preserve">66.</w:t>
            </w:r>
          </w:p>
        </w:tc>
        <w:tc>
          <w:tcPr>
            <w:tcW w:w="3061" w:type="dxa"/>
          </w:tcPr>
          <w:p>
            <w:pPr>
              <w:pStyle w:val="0"/>
            </w:pPr>
            <w:r>
              <w:rPr>
                <w:sz w:val="20"/>
              </w:rPr>
              <w:t xml:space="preserve">ООО "Русагро-Инвест"</w:t>
            </w:r>
          </w:p>
        </w:tc>
        <w:tc>
          <w:tcPr>
            <w:tcW w:w="1324" w:type="dxa"/>
          </w:tcPr>
          <w:p>
            <w:pPr>
              <w:pStyle w:val="0"/>
            </w:pPr>
            <w:r>
              <w:rPr>
                <w:sz w:val="20"/>
              </w:rPr>
              <w:t xml:space="preserve">3105003830</w:t>
            </w:r>
          </w:p>
        </w:tc>
        <w:tc>
          <w:tcPr>
            <w:tcW w:w="4082" w:type="dxa"/>
          </w:tcPr>
          <w:p>
            <w:pPr>
              <w:pStyle w:val="0"/>
            </w:pPr>
            <w:r>
              <w:rPr>
                <w:sz w:val="20"/>
              </w:rPr>
              <w:t xml:space="preserve">308002, Белгородская область, г. Белгород, просп. Б.Хмельницкого, д. 111</w:t>
            </w:r>
          </w:p>
        </w:tc>
      </w:tr>
      <w:tr>
        <w:tc>
          <w:tcPr>
            <w:tcW w:w="568" w:type="dxa"/>
          </w:tcPr>
          <w:p>
            <w:pPr>
              <w:pStyle w:val="0"/>
              <w:jc w:val="center"/>
            </w:pPr>
            <w:r>
              <w:rPr>
                <w:sz w:val="20"/>
              </w:rPr>
              <w:t xml:space="preserve">67.</w:t>
            </w:r>
          </w:p>
        </w:tc>
        <w:tc>
          <w:tcPr>
            <w:tcW w:w="3061" w:type="dxa"/>
          </w:tcPr>
          <w:p>
            <w:pPr>
              <w:pStyle w:val="0"/>
            </w:pPr>
            <w:r>
              <w:rPr>
                <w:sz w:val="20"/>
              </w:rPr>
              <w:t xml:space="preserve">ОАО "Ракитянский арматурный завод"</w:t>
            </w:r>
          </w:p>
        </w:tc>
        <w:tc>
          <w:tcPr>
            <w:tcW w:w="1324" w:type="dxa"/>
          </w:tcPr>
          <w:p>
            <w:pPr>
              <w:pStyle w:val="0"/>
            </w:pPr>
            <w:r>
              <w:rPr>
                <w:sz w:val="20"/>
              </w:rPr>
              <w:t xml:space="preserve">3116000012</w:t>
            </w:r>
          </w:p>
        </w:tc>
        <w:tc>
          <w:tcPr>
            <w:tcW w:w="4082" w:type="dxa"/>
          </w:tcPr>
          <w:p>
            <w:pPr>
              <w:pStyle w:val="0"/>
            </w:pPr>
            <w:r>
              <w:rPr>
                <w:sz w:val="20"/>
              </w:rPr>
              <w:t xml:space="preserve">309310, Белгородская область, Ракитянский район, п. Ракитное, ул. Пролетарская, д. 26</w:t>
            </w:r>
          </w:p>
        </w:tc>
      </w:tr>
      <w:tr>
        <w:tc>
          <w:tcPr>
            <w:tcW w:w="568" w:type="dxa"/>
          </w:tcPr>
          <w:p>
            <w:pPr>
              <w:pStyle w:val="0"/>
              <w:jc w:val="center"/>
            </w:pPr>
            <w:r>
              <w:rPr>
                <w:sz w:val="20"/>
              </w:rPr>
              <w:t xml:space="preserve">68.</w:t>
            </w:r>
          </w:p>
        </w:tc>
        <w:tc>
          <w:tcPr>
            <w:tcW w:w="3061" w:type="dxa"/>
          </w:tcPr>
          <w:p>
            <w:pPr>
              <w:pStyle w:val="0"/>
            </w:pPr>
            <w:r>
              <w:rPr>
                <w:sz w:val="20"/>
              </w:rPr>
              <w:t xml:space="preserve">ЗАО "Алексеевский молочноконсервный комбинат"</w:t>
            </w:r>
          </w:p>
        </w:tc>
        <w:tc>
          <w:tcPr>
            <w:tcW w:w="1324" w:type="dxa"/>
          </w:tcPr>
          <w:p>
            <w:pPr>
              <w:pStyle w:val="0"/>
            </w:pPr>
            <w:r>
              <w:rPr>
                <w:sz w:val="20"/>
              </w:rPr>
              <w:t xml:space="preserve">3122000035</w:t>
            </w:r>
          </w:p>
        </w:tc>
        <w:tc>
          <w:tcPr>
            <w:tcW w:w="4082" w:type="dxa"/>
          </w:tcPr>
          <w:p>
            <w:pPr>
              <w:pStyle w:val="0"/>
            </w:pPr>
            <w:r>
              <w:rPr>
                <w:sz w:val="20"/>
              </w:rPr>
              <w:t xml:space="preserve">309855, Белгородская область, Алексеевский городской округ, г. Алексеевка, ул. Тимирязева, д. 10</w:t>
            </w:r>
          </w:p>
        </w:tc>
      </w:tr>
      <w:tr>
        <w:tc>
          <w:tcPr>
            <w:tcW w:w="568" w:type="dxa"/>
          </w:tcPr>
          <w:p>
            <w:pPr>
              <w:pStyle w:val="0"/>
              <w:jc w:val="center"/>
            </w:pPr>
            <w:r>
              <w:rPr>
                <w:sz w:val="20"/>
              </w:rPr>
              <w:t xml:space="preserve">69.</w:t>
            </w:r>
          </w:p>
        </w:tc>
        <w:tc>
          <w:tcPr>
            <w:tcW w:w="3061" w:type="dxa"/>
          </w:tcPr>
          <w:p>
            <w:pPr>
              <w:pStyle w:val="0"/>
            </w:pPr>
            <w:r>
              <w:rPr>
                <w:sz w:val="20"/>
              </w:rPr>
              <w:t xml:space="preserve">ООО "Арма-Пром"</w:t>
            </w:r>
          </w:p>
        </w:tc>
        <w:tc>
          <w:tcPr>
            <w:tcW w:w="1324" w:type="dxa"/>
          </w:tcPr>
          <w:p>
            <w:pPr>
              <w:pStyle w:val="0"/>
            </w:pPr>
            <w:r>
              <w:rPr>
                <w:sz w:val="20"/>
              </w:rPr>
              <w:t xml:space="preserve">3128039487</w:t>
            </w:r>
          </w:p>
        </w:tc>
        <w:tc>
          <w:tcPr>
            <w:tcW w:w="4082" w:type="dxa"/>
          </w:tcPr>
          <w:p>
            <w:pPr>
              <w:pStyle w:val="0"/>
            </w:pPr>
            <w:r>
              <w:rPr>
                <w:sz w:val="20"/>
              </w:rPr>
              <w:t xml:space="preserve">309500, Белгородская область, Старооскольский городской округ, г. Старый Оскол, площадка Монтажная, проезд Ш-6 (станция Котел, д. 19)</w:t>
            </w:r>
          </w:p>
        </w:tc>
      </w:tr>
      <w:tr>
        <w:tc>
          <w:tcPr>
            <w:tcW w:w="568" w:type="dxa"/>
          </w:tcPr>
          <w:p>
            <w:pPr>
              <w:pStyle w:val="0"/>
              <w:jc w:val="center"/>
            </w:pPr>
            <w:r>
              <w:rPr>
                <w:sz w:val="20"/>
              </w:rPr>
              <w:t xml:space="preserve">70.</w:t>
            </w:r>
          </w:p>
        </w:tc>
        <w:tc>
          <w:tcPr>
            <w:tcW w:w="3061" w:type="dxa"/>
          </w:tcPr>
          <w:p>
            <w:pPr>
              <w:pStyle w:val="0"/>
            </w:pPr>
            <w:r>
              <w:rPr>
                <w:sz w:val="20"/>
              </w:rPr>
              <w:t xml:space="preserve">АО "Кондитерская фабрика "Славянка"</w:t>
            </w:r>
          </w:p>
        </w:tc>
        <w:tc>
          <w:tcPr>
            <w:tcW w:w="1324" w:type="dxa"/>
          </w:tcPr>
          <w:p>
            <w:pPr>
              <w:pStyle w:val="0"/>
            </w:pPr>
            <w:r>
              <w:rPr>
                <w:sz w:val="20"/>
              </w:rPr>
              <w:t xml:space="preserve">3128001300</w:t>
            </w:r>
          </w:p>
        </w:tc>
        <w:tc>
          <w:tcPr>
            <w:tcW w:w="4082" w:type="dxa"/>
          </w:tcPr>
          <w:p>
            <w:pPr>
              <w:pStyle w:val="0"/>
            </w:pPr>
            <w:r>
              <w:rPr>
                <w:sz w:val="20"/>
              </w:rPr>
              <w:t xml:space="preserve">309514, Белгородская область, Старооскольский городской округ, г. Старый Оскол, ул. Октябрьская, д. 20, офис 2</w:t>
            </w:r>
          </w:p>
        </w:tc>
      </w:tr>
      <w:tr>
        <w:tc>
          <w:tcPr>
            <w:tcW w:w="568" w:type="dxa"/>
          </w:tcPr>
          <w:p>
            <w:pPr>
              <w:pStyle w:val="0"/>
              <w:jc w:val="center"/>
            </w:pPr>
            <w:r>
              <w:rPr>
                <w:sz w:val="20"/>
              </w:rPr>
              <w:t xml:space="preserve">71.</w:t>
            </w:r>
          </w:p>
        </w:tc>
        <w:tc>
          <w:tcPr>
            <w:tcW w:w="3061" w:type="dxa"/>
          </w:tcPr>
          <w:p>
            <w:pPr>
              <w:pStyle w:val="0"/>
            </w:pPr>
            <w:r>
              <w:rPr>
                <w:sz w:val="20"/>
              </w:rPr>
              <w:t xml:space="preserve">ООО "Технодрев-Плюс"</w:t>
            </w:r>
          </w:p>
        </w:tc>
        <w:tc>
          <w:tcPr>
            <w:tcW w:w="1324" w:type="dxa"/>
          </w:tcPr>
          <w:p>
            <w:pPr>
              <w:pStyle w:val="0"/>
            </w:pPr>
            <w:r>
              <w:rPr>
                <w:sz w:val="20"/>
              </w:rPr>
              <w:t xml:space="preserve">3123344575</w:t>
            </w:r>
          </w:p>
        </w:tc>
        <w:tc>
          <w:tcPr>
            <w:tcW w:w="4082" w:type="dxa"/>
          </w:tcPr>
          <w:p>
            <w:pPr>
              <w:pStyle w:val="0"/>
            </w:pPr>
            <w:r>
              <w:rPr>
                <w:sz w:val="20"/>
              </w:rPr>
              <w:t xml:space="preserve">308015, Белгородская область, г. Белгород, ул. Механизаторов, д. 7</w:t>
            </w:r>
          </w:p>
        </w:tc>
      </w:tr>
      <w:tr>
        <w:tc>
          <w:tcPr>
            <w:tcW w:w="568" w:type="dxa"/>
          </w:tcPr>
          <w:p>
            <w:pPr>
              <w:pStyle w:val="0"/>
              <w:jc w:val="center"/>
            </w:pPr>
            <w:r>
              <w:rPr>
                <w:sz w:val="20"/>
              </w:rPr>
              <w:t xml:space="preserve">72.</w:t>
            </w:r>
          </w:p>
        </w:tc>
        <w:tc>
          <w:tcPr>
            <w:tcW w:w="3061" w:type="dxa"/>
          </w:tcPr>
          <w:p>
            <w:pPr>
              <w:pStyle w:val="0"/>
            </w:pPr>
            <w:r>
              <w:rPr>
                <w:sz w:val="20"/>
              </w:rPr>
              <w:t xml:space="preserve">ООО "Борисовская зерновая компания"</w:t>
            </w:r>
          </w:p>
        </w:tc>
        <w:tc>
          <w:tcPr>
            <w:tcW w:w="1324" w:type="dxa"/>
          </w:tcPr>
          <w:p>
            <w:pPr>
              <w:pStyle w:val="0"/>
            </w:pPr>
            <w:r>
              <w:rPr>
                <w:sz w:val="20"/>
              </w:rPr>
              <w:t xml:space="preserve">3103003680</w:t>
            </w:r>
          </w:p>
        </w:tc>
        <w:tc>
          <w:tcPr>
            <w:tcW w:w="4082" w:type="dxa"/>
          </w:tcPr>
          <w:p>
            <w:pPr>
              <w:pStyle w:val="0"/>
            </w:pPr>
            <w:r>
              <w:rPr>
                <w:sz w:val="20"/>
              </w:rPr>
              <w:t xml:space="preserve">309341, Белгородская область, Борисовский район, п. Борисовка, ул. Новоборисовская, д. 55</w:t>
            </w:r>
          </w:p>
        </w:tc>
      </w:tr>
      <w:tr>
        <w:tc>
          <w:tcPr>
            <w:tcW w:w="568" w:type="dxa"/>
          </w:tcPr>
          <w:p>
            <w:pPr>
              <w:pStyle w:val="0"/>
              <w:jc w:val="center"/>
            </w:pPr>
            <w:r>
              <w:rPr>
                <w:sz w:val="20"/>
              </w:rPr>
              <w:t xml:space="preserve">73.</w:t>
            </w:r>
          </w:p>
        </w:tc>
        <w:tc>
          <w:tcPr>
            <w:tcW w:w="3061" w:type="dxa"/>
          </w:tcPr>
          <w:p>
            <w:pPr>
              <w:pStyle w:val="0"/>
            </w:pPr>
            <w:r>
              <w:rPr>
                <w:sz w:val="20"/>
              </w:rPr>
              <w:t xml:space="preserve">ООО "Алексеевский соевый комбинат"</w:t>
            </w:r>
          </w:p>
        </w:tc>
        <w:tc>
          <w:tcPr>
            <w:tcW w:w="1324" w:type="dxa"/>
          </w:tcPr>
          <w:p>
            <w:pPr>
              <w:pStyle w:val="0"/>
            </w:pPr>
            <w:r>
              <w:rPr>
                <w:sz w:val="20"/>
              </w:rPr>
              <w:t xml:space="preserve">3122509094</w:t>
            </w:r>
          </w:p>
        </w:tc>
        <w:tc>
          <w:tcPr>
            <w:tcW w:w="4082" w:type="dxa"/>
          </w:tcPr>
          <w:p>
            <w:pPr>
              <w:pStyle w:val="0"/>
            </w:pPr>
            <w:r>
              <w:rPr>
                <w:sz w:val="20"/>
              </w:rPr>
              <w:t xml:space="preserve">309850, Белгородская область, Алексеевский городской округ, г. Алексеевка, ул. Фрунзе, д. 2</w:t>
            </w:r>
          </w:p>
        </w:tc>
      </w:tr>
      <w:tr>
        <w:tc>
          <w:tcPr>
            <w:tcW w:w="568" w:type="dxa"/>
          </w:tcPr>
          <w:p>
            <w:pPr>
              <w:pStyle w:val="0"/>
              <w:jc w:val="center"/>
            </w:pPr>
            <w:r>
              <w:rPr>
                <w:sz w:val="20"/>
              </w:rPr>
              <w:t xml:space="preserve">74.</w:t>
            </w:r>
          </w:p>
        </w:tc>
        <w:tc>
          <w:tcPr>
            <w:tcW w:w="3061" w:type="dxa"/>
          </w:tcPr>
          <w:p>
            <w:pPr>
              <w:pStyle w:val="0"/>
            </w:pPr>
            <w:r>
              <w:rPr>
                <w:sz w:val="20"/>
              </w:rPr>
              <w:t xml:space="preserve">ПАО "Макаронно-кондитерское производство"</w:t>
            </w:r>
          </w:p>
        </w:tc>
        <w:tc>
          <w:tcPr>
            <w:tcW w:w="1324" w:type="dxa"/>
          </w:tcPr>
          <w:p>
            <w:pPr>
              <w:pStyle w:val="0"/>
            </w:pPr>
            <w:r>
              <w:rPr>
                <w:sz w:val="20"/>
              </w:rPr>
              <w:t xml:space="preserve">3129004208</w:t>
            </w:r>
          </w:p>
        </w:tc>
        <w:tc>
          <w:tcPr>
            <w:tcW w:w="4082" w:type="dxa"/>
          </w:tcPr>
          <w:p>
            <w:pPr>
              <w:pStyle w:val="0"/>
            </w:pPr>
            <w:r>
              <w:rPr>
                <w:sz w:val="20"/>
              </w:rPr>
              <w:t xml:space="preserve">309292, Белгородская область, Шебекинский городской округ, г. Шебекино, ул. Нежегольское шоссе, д. 15а</w:t>
            </w:r>
          </w:p>
        </w:tc>
      </w:tr>
      <w:tr>
        <w:tc>
          <w:tcPr>
            <w:tcW w:w="568" w:type="dxa"/>
          </w:tcPr>
          <w:p>
            <w:pPr>
              <w:pStyle w:val="0"/>
              <w:jc w:val="center"/>
            </w:pPr>
            <w:r>
              <w:rPr>
                <w:sz w:val="20"/>
              </w:rPr>
              <w:t xml:space="preserve">75.</w:t>
            </w:r>
          </w:p>
        </w:tc>
        <w:tc>
          <w:tcPr>
            <w:tcW w:w="3061" w:type="dxa"/>
          </w:tcPr>
          <w:p>
            <w:pPr>
              <w:pStyle w:val="0"/>
            </w:pPr>
            <w:r>
              <w:rPr>
                <w:sz w:val="20"/>
              </w:rPr>
              <w:t xml:space="preserve">ЗАО "Осколцемент"</w:t>
            </w:r>
          </w:p>
        </w:tc>
        <w:tc>
          <w:tcPr>
            <w:tcW w:w="1324" w:type="dxa"/>
          </w:tcPr>
          <w:p>
            <w:pPr>
              <w:pStyle w:val="0"/>
            </w:pPr>
            <w:r>
              <w:rPr>
                <w:sz w:val="20"/>
              </w:rPr>
              <w:t xml:space="preserve">3128000313</w:t>
            </w:r>
          </w:p>
        </w:tc>
        <w:tc>
          <w:tcPr>
            <w:tcW w:w="4082" w:type="dxa"/>
          </w:tcPr>
          <w:p>
            <w:pPr>
              <w:pStyle w:val="0"/>
            </w:pPr>
            <w:r>
              <w:rPr>
                <w:sz w:val="20"/>
              </w:rPr>
              <w:t xml:space="preserve">309504, Белгородская область, Старооскольский городской округ, г. Старый Оскол, площадка Цемзавода</w:t>
            </w:r>
          </w:p>
        </w:tc>
      </w:tr>
    </w:tbl>
    <w:p>
      <w:pPr>
        <w:pStyle w:val="0"/>
        <w:jc w:val="both"/>
      </w:pPr>
      <w:r>
        <w:rPr>
          <w:sz w:val="20"/>
        </w:rPr>
      </w:r>
    </w:p>
    <w:p>
      <w:pPr>
        <w:pStyle w:val="0"/>
        <w:ind w:firstLine="540"/>
        <w:jc w:val="both"/>
      </w:pPr>
      <w:r>
        <w:rPr>
          <w:sz w:val="20"/>
        </w:rPr>
        <w:t xml:space="preserve">Таблица 3.2 подготовлена в том числе на основании информации, представленной управлением экологического и охотничьего надзора Белгородской области.</w:t>
      </w:r>
    </w:p>
    <w:p>
      <w:pPr>
        <w:pStyle w:val="0"/>
        <w:jc w:val="both"/>
      </w:pPr>
      <w:r>
        <w:rPr>
          <w:sz w:val="20"/>
        </w:rPr>
      </w:r>
    </w:p>
    <w:bookmarkStart w:id="558" w:name="P558"/>
    <w:bookmarkEnd w:id="558"/>
    <w:p>
      <w:pPr>
        <w:pStyle w:val="2"/>
        <w:outlineLvl w:val="2"/>
        <w:jc w:val="center"/>
      </w:pPr>
      <w:r>
        <w:rPr>
          <w:sz w:val="20"/>
        </w:rPr>
        <w:t xml:space="preserve">Рисунок 3.1. Нахождение основных промышленных предприятий</w:t>
      </w:r>
    </w:p>
    <w:p>
      <w:pPr>
        <w:pStyle w:val="2"/>
        <w:jc w:val="center"/>
      </w:pPr>
      <w:r>
        <w:rPr>
          <w:sz w:val="20"/>
        </w:rPr>
        <w:t xml:space="preserve">на территории Белгородской области</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В Белгородской области в результате реализации областных целевых программ в аграрной сфере активно развиваются такие отрасли, как свиноводство, птицеводство и молочное животноводство. Наличие поголовья в крупных, средних и малых сельскохозяйственных организациях Белгородской области составляет; свиней - около 3 млн голов; скота - около 430 тыс. голов; птицы - около 45 млн голов. Наряду с ускоренным развитием животноводства и птицеводства растут экологические проблемы, связанные с образованием значительных объемов отходов, поиском путей их эффективной утилизации и т.п.</w:t>
      </w:r>
    </w:p>
    <w:p>
      <w:pPr>
        <w:pStyle w:val="0"/>
        <w:spacing w:before="200" w:line-rule="auto"/>
        <w:ind w:firstLine="540"/>
        <w:jc w:val="both"/>
      </w:pPr>
      <w:r>
        <w:rPr>
          <w:sz w:val="20"/>
        </w:rPr>
        <w:t xml:space="preserve">В таблице 3.3 представлены основные предприятия агропромышленного комплекса как источники образования отходов.</w:t>
      </w:r>
    </w:p>
    <w:p>
      <w:pPr>
        <w:pStyle w:val="0"/>
        <w:spacing w:before="200" w:line-rule="auto"/>
        <w:ind w:firstLine="540"/>
        <w:jc w:val="both"/>
      </w:pPr>
      <w:r>
        <w:rPr>
          <w:sz w:val="20"/>
        </w:rPr>
        <w:t xml:space="preserve">Полный перечень источников образования данных отходов представлен в электронной модели территориальной схемы обращения с отходами.</w:t>
      </w:r>
    </w:p>
    <w:p>
      <w:pPr>
        <w:pStyle w:val="0"/>
        <w:spacing w:before="200" w:line-rule="auto"/>
        <w:ind w:firstLine="540"/>
        <w:jc w:val="both"/>
      </w:pPr>
      <w:r>
        <w:rPr>
          <w:sz w:val="20"/>
        </w:rPr>
        <w:t xml:space="preserve">На </w:t>
      </w:r>
      <w:hyperlink w:history="0" w:anchor="P936" w:tooltip="Рисунок 3.2. Нахождение предприятий агропромышленного">
        <w:r>
          <w:rPr>
            <w:sz w:val="20"/>
            <w:color w:val="0000ff"/>
          </w:rPr>
          <w:t xml:space="preserve">рисунке 3.2</w:t>
        </w:r>
      </w:hyperlink>
      <w:r>
        <w:rPr>
          <w:sz w:val="20"/>
        </w:rPr>
        <w:t xml:space="preserve"> (не приводится) отображено нахождение предприятий агропромышленного комплекса на территориях муниципальных образований Белгородской области.</w:t>
      </w:r>
    </w:p>
    <w:p>
      <w:pPr>
        <w:pStyle w:val="0"/>
        <w:jc w:val="both"/>
      </w:pPr>
      <w:r>
        <w:rPr>
          <w:sz w:val="20"/>
        </w:rPr>
      </w:r>
    </w:p>
    <w:p>
      <w:pPr>
        <w:pStyle w:val="0"/>
        <w:outlineLvl w:val="2"/>
        <w:jc w:val="right"/>
      </w:pPr>
      <w:r>
        <w:rPr>
          <w:sz w:val="20"/>
        </w:rPr>
        <w:t xml:space="preserve">Таблица 3.3</w:t>
      </w:r>
    </w:p>
    <w:p>
      <w:pPr>
        <w:pStyle w:val="0"/>
        <w:jc w:val="both"/>
      </w:pPr>
      <w:r>
        <w:rPr>
          <w:sz w:val="20"/>
        </w:rPr>
      </w:r>
    </w:p>
    <w:p>
      <w:pPr>
        <w:pStyle w:val="2"/>
        <w:jc w:val="center"/>
      </w:pPr>
      <w:r>
        <w:rPr>
          <w:sz w:val="20"/>
        </w:rPr>
        <w:t xml:space="preserve">Основные предприятия агропромышленного комплекса как</w:t>
      </w:r>
    </w:p>
    <w:p>
      <w:pPr>
        <w:pStyle w:val="2"/>
        <w:jc w:val="center"/>
      </w:pPr>
      <w:r>
        <w:rPr>
          <w:sz w:val="20"/>
        </w:rPr>
        <w:t xml:space="preserve">источники образования отходов в Белгородской области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764"/>
        <w:gridCol w:w="1324"/>
        <w:gridCol w:w="4479"/>
      </w:tblGrid>
      <w:tr>
        <w:tc>
          <w:tcPr>
            <w:tcW w:w="454" w:type="dxa"/>
          </w:tcPr>
          <w:p>
            <w:pPr>
              <w:pStyle w:val="0"/>
              <w:jc w:val="center"/>
            </w:pPr>
            <w:r>
              <w:rPr>
                <w:sz w:val="20"/>
              </w:rPr>
              <w:t xml:space="preserve">N п/п</w:t>
            </w:r>
          </w:p>
        </w:tc>
        <w:tc>
          <w:tcPr>
            <w:tcW w:w="2764" w:type="dxa"/>
          </w:tcPr>
          <w:p>
            <w:pPr>
              <w:pStyle w:val="0"/>
              <w:jc w:val="center"/>
            </w:pPr>
            <w:r>
              <w:rPr>
                <w:sz w:val="20"/>
              </w:rPr>
              <w:t xml:space="preserve">Наименование предприятия</w:t>
            </w:r>
          </w:p>
        </w:tc>
        <w:tc>
          <w:tcPr>
            <w:tcW w:w="1324" w:type="dxa"/>
          </w:tcPr>
          <w:p>
            <w:pPr>
              <w:pStyle w:val="0"/>
              <w:jc w:val="center"/>
            </w:pPr>
            <w:r>
              <w:rPr>
                <w:sz w:val="20"/>
              </w:rPr>
              <w:t xml:space="preserve">ИНН</w:t>
            </w:r>
          </w:p>
        </w:tc>
        <w:tc>
          <w:tcPr>
            <w:tcW w:w="4479" w:type="dxa"/>
          </w:tcPr>
          <w:p>
            <w:pPr>
              <w:pStyle w:val="0"/>
              <w:jc w:val="center"/>
            </w:pPr>
            <w:r>
              <w:rPr>
                <w:sz w:val="20"/>
              </w:rPr>
              <w:t xml:space="preserve">Почтовый адрес</w:t>
            </w:r>
          </w:p>
        </w:tc>
      </w:tr>
      <w:tr>
        <w:tc>
          <w:tcPr>
            <w:tcW w:w="454" w:type="dxa"/>
          </w:tcPr>
          <w:p>
            <w:pPr>
              <w:pStyle w:val="0"/>
              <w:jc w:val="center"/>
            </w:pPr>
            <w:r>
              <w:rPr>
                <w:sz w:val="20"/>
              </w:rPr>
              <w:t xml:space="preserve">1</w:t>
            </w:r>
          </w:p>
        </w:tc>
        <w:tc>
          <w:tcPr>
            <w:tcW w:w="2764" w:type="dxa"/>
          </w:tcPr>
          <w:p>
            <w:pPr>
              <w:pStyle w:val="0"/>
              <w:jc w:val="center"/>
            </w:pPr>
            <w:r>
              <w:rPr>
                <w:sz w:val="20"/>
              </w:rPr>
              <w:t xml:space="preserve">2</w:t>
            </w:r>
          </w:p>
        </w:tc>
        <w:tc>
          <w:tcPr>
            <w:tcW w:w="1324" w:type="dxa"/>
          </w:tcPr>
          <w:p>
            <w:pPr>
              <w:pStyle w:val="0"/>
              <w:jc w:val="center"/>
            </w:pPr>
            <w:r>
              <w:rPr>
                <w:sz w:val="20"/>
              </w:rPr>
              <w:t xml:space="preserve">3</w:t>
            </w:r>
          </w:p>
        </w:tc>
        <w:tc>
          <w:tcPr>
            <w:tcW w:w="4479" w:type="dxa"/>
          </w:tcPr>
          <w:p>
            <w:pPr>
              <w:pStyle w:val="0"/>
              <w:jc w:val="center"/>
            </w:pPr>
            <w:r>
              <w:rPr>
                <w:sz w:val="20"/>
              </w:rPr>
              <w:t xml:space="preserve">4</w:t>
            </w:r>
          </w:p>
        </w:tc>
      </w:tr>
      <w:tr>
        <w:tc>
          <w:tcPr>
            <w:tcW w:w="454" w:type="dxa"/>
          </w:tcPr>
          <w:p>
            <w:pPr>
              <w:pStyle w:val="0"/>
              <w:jc w:val="center"/>
            </w:pPr>
            <w:r>
              <w:rPr>
                <w:sz w:val="20"/>
              </w:rPr>
              <w:t xml:space="preserve">1.</w:t>
            </w:r>
          </w:p>
        </w:tc>
        <w:tc>
          <w:tcPr>
            <w:tcW w:w="2764" w:type="dxa"/>
          </w:tcPr>
          <w:p>
            <w:pPr>
              <w:pStyle w:val="0"/>
            </w:pPr>
            <w:r>
              <w:rPr>
                <w:sz w:val="20"/>
              </w:rPr>
              <w:t xml:space="preserve">БФ ООО "Тамбовский бекон"</w:t>
            </w:r>
          </w:p>
        </w:tc>
        <w:tc>
          <w:tcPr>
            <w:tcW w:w="1324" w:type="dxa"/>
          </w:tcPr>
          <w:p>
            <w:pPr>
              <w:pStyle w:val="0"/>
              <w:jc w:val="right"/>
            </w:pPr>
            <w:r>
              <w:rPr>
                <w:sz w:val="20"/>
              </w:rPr>
              <w:t xml:space="preserve">6803629911</w:t>
            </w:r>
          </w:p>
        </w:tc>
        <w:tc>
          <w:tcPr>
            <w:tcW w:w="4479" w:type="dxa"/>
          </w:tcPr>
          <w:p>
            <w:pPr>
              <w:pStyle w:val="0"/>
            </w:pPr>
            <w:r>
              <w:rPr>
                <w:sz w:val="20"/>
              </w:rPr>
              <w:t xml:space="preserve">309255, Белгородская область, территория Шебекинского городского округа, Волоконовского и Ивнянского районов</w:t>
            </w:r>
          </w:p>
        </w:tc>
      </w:tr>
      <w:tr>
        <w:tc>
          <w:tcPr>
            <w:tcW w:w="454" w:type="dxa"/>
          </w:tcPr>
          <w:p>
            <w:pPr>
              <w:pStyle w:val="0"/>
              <w:jc w:val="center"/>
            </w:pPr>
            <w:r>
              <w:rPr>
                <w:sz w:val="20"/>
              </w:rPr>
              <w:t xml:space="preserve">2.</w:t>
            </w:r>
          </w:p>
        </w:tc>
        <w:tc>
          <w:tcPr>
            <w:tcW w:w="2764" w:type="dxa"/>
          </w:tcPr>
          <w:p>
            <w:pPr>
              <w:pStyle w:val="0"/>
            </w:pPr>
            <w:r>
              <w:rPr>
                <w:sz w:val="20"/>
              </w:rPr>
              <w:t xml:space="preserve">ООО "БЭЗРК - Белгранкорм"</w:t>
            </w:r>
          </w:p>
        </w:tc>
        <w:tc>
          <w:tcPr>
            <w:tcW w:w="1324" w:type="dxa"/>
          </w:tcPr>
          <w:p>
            <w:pPr>
              <w:pStyle w:val="0"/>
              <w:jc w:val="right"/>
            </w:pPr>
            <w:r>
              <w:rPr>
                <w:sz w:val="20"/>
              </w:rPr>
              <w:t xml:space="preserve">3116003662</w:t>
            </w:r>
          </w:p>
        </w:tc>
        <w:tc>
          <w:tcPr>
            <w:tcW w:w="4479" w:type="dxa"/>
          </w:tcPr>
          <w:p>
            <w:pPr>
              <w:pStyle w:val="0"/>
            </w:pPr>
            <w:r>
              <w:rPr>
                <w:sz w:val="20"/>
              </w:rPr>
              <w:t xml:space="preserve">309300, Белгородская область, Ракитянский район, п. Пролетарский, шоссе Борисовское, д. 1</w:t>
            </w:r>
          </w:p>
        </w:tc>
      </w:tr>
      <w:tr>
        <w:tc>
          <w:tcPr>
            <w:tcW w:w="454" w:type="dxa"/>
          </w:tcPr>
          <w:p>
            <w:pPr>
              <w:pStyle w:val="0"/>
              <w:jc w:val="center"/>
            </w:pPr>
            <w:r>
              <w:rPr>
                <w:sz w:val="20"/>
              </w:rPr>
              <w:t xml:space="preserve">3.</w:t>
            </w:r>
          </w:p>
        </w:tc>
        <w:tc>
          <w:tcPr>
            <w:tcW w:w="2764" w:type="dxa"/>
          </w:tcPr>
          <w:p>
            <w:pPr>
              <w:pStyle w:val="0"/>
            </w:pPr>
            <w:r>
              <w:rPr>
                <w:sz w:val="20"/>
              </w:rPr>
              <w:t xml:space="preserve">ООО "Мираторг-Белгород"</w:t>
            </w:r>
          </w:p>
        </w:tc>
        <w:tc>
          <w:tcPr>
            <w:tcW w:w="1324" w:type="dxa"/>
          </w:tcPr>
          <w:p>
            <w:pPr>
              <w:pStyle w:val="0"/>
              <w:jc w:val="right"/>
            </w:pPr>
            <w:r>
              <w:rPr>
                <w:sz w:val="20"/>
              </w:rPr>
              <w:t xml:space="preserve">3109004337</w:t>
            </w:r>
          </w:p>
        </w:tc>
        <w:tc>
          <w:tcPr>
            <w:tcW w:w="4479" w:type="dxa"/>
          </w:tcPr>
          <w:p>
            <w:pPr>
              <w:pStyle w:val="0"/>
            </w:pPr>
            <w:r>
              <w:rPr>
                <w:sz w:val="20"/>
              </w:rPr>
              <w:t xml:space="preserve">309070, Белгородская область, Яковлевский район, г. Строитель, ул. Заводская 2-я, д. 17</w:t>
            </w:r>
          </w:p>
        </w:tc>
      </w:tr>
      <w:tr>
        <w:tc>
          <w:tcPr>
            <w:tcW w:w="454" w:type="dxa"/>
          </w:tcPr>
          <w:p>
            <w:pPr>
              <w:pStyle w:val="0"/>
              <w:jc w:val="center"/>
            </w:pPr>
            <w:r>
              <w:rPr>
                <w:sz w:val="20"/>
              </w:rPr>
              <w:t xml:space="preserve">4.</w:t>
            </w:r>
          </w:p>
        </w:tc>
        <w:tc>
          <w:tcPr>
            <w:tcW w:w="2764" w:type="dxa"/>
          </w:tcPr>
          <w:p>
            <w:pPr>
              <w:pStyle w:val="0"/>
            </w:pPr>
            <w:r>
              <w:rPr>
                <w:sz w:val="20"/>
              </w:rPr>
              <w:t xml:space="preserve">СПК "Колхоз имени Горина"</w:t>
            </w:r>
          </w:p>
        </w:tc>
        <w:tc>
          <w:tcPr>
            <w:tcW w:w="1324" w:type="dxa"/>
          </w:tcPr>
          <w:p>
            <w:pPr>
              <w:pStyle w:val="0"/>
              <w:jc w:val="right"/>
            </w:pPr>
            <w:r>
              <w:rPr>
                <w:sz w:val="20"/>
              </w:rPr>
              <w:t xml:space="preserve">3102003214</w:t>
            </w:r>
          </w:p>
        </w:tc>
        <w:tc>
          <w:tcPr>
            <w:tcW w:w="4479" w:type="dxa"/>
          </w:tcPr>
          <w:p>
            <w:pPr>
              <w:pStyle w:val="0"/>
            </w:pPr>
            <w:r>
              <w:rPr>
                <w:sz w:val="20"/>
              </w:rPr>
              <w:t xml:space="preserve">308581, Белгородская область, Белгородский район, с. Бессоновка, ул. Партизанская, д. 6а</w:t>
            </w:r>
          </w:p>
        </w:tc>
      </w:tr>
      <w:tr>
        <w:tc>
          <w:tcPr>
            <w:tcW w:w="454" w:type="dxa"/>
          </w:tcPr>
          <w:p>
            <w:pPr>
              <w:pStyle w:val="0"/>
              <w:jc w:val="center"/>
            </w:pPr>
            <w:r>
              <w:rPr>
                <w:sz w:val="20"/>
              </w:rPr>
              <w:t xml:space="preserve">5.</w:t>
            </w:r>
          </w:p>
        </w:tc>
        <w:tc>
          <w:tcPr>
            <w:tcW w:w="2764" w:type="dxa"/>
          </w:tcPr>
          <w:p>
            <w:pPr>
              <w:pStyle w:val="0"/>
            </w:pPr>
            <w:r>
              <w:rPr>
                <w:sz w:val="20"/>
              </w:rPr>
              <w:t xml:space="preserve">ООО "Свинокомплекс Калиновский"</w:t>
            </w:r>
          </w:p>
        </w:tc>
        <w:tc>
          <w:tcPr>
            <w:tcW w:w="1324" w:type="dxa"/>
          </w:tcPr>
          <w:p>
            <w:pPr>
              <w:pStyle w:val="0"/>
              <w:jc w:val="right"/>
            </w:pPr>
            <w:r>
              <w:rPr>
                <w:sz w:val="20"/>
              </w:rPr>
              <w:t xml:space="preserve">3115006318</w:t>
            </w:r>
          </w:p>
        </w:tc>
        <w:tc>
          <w:tcPr>
            <w:tcW w:w="4479" w:type="dxa"/>
          </w:tcPr>
          <w:p>
            <w:pPr>
              <w:pStyle w:val="0"/>
            </w:pPr>
            <w:r>
              <w:rPr>
                <w:sz w:val="20"/>
              </w:rPr>
              <w:t xml:space="preserve">309026, Белгородская область, Прохоровский район, с. Холодное, ул. Юбилейная, д. 14</w:t>
            </w:r>
          </w:p>
        </w:tc>
      </w:tr>
      <w:tr>
        <w:tc>
          <w:tcPr>
            <w:tcW w:w="454" w:type="dxa"/>
          </w:tcPr>
          <w:p>
            <w:pPr>
              <w:pStyle w:val="0"/>
              <w:jc w:val="center"/>
            </w:pPr>
            <w:r>
              <w:rPr>
                <w:sz w:val="20"/>
              </w:rPr>
              <w:t xml:space="preserve">6.</w:t>
            </w:r>
          </w:p>
        </w:tc>
        <w:tc>
          <w:tcPr>
            <w:tcW w:w="2764" w:type="dxa"/>
          </w:tcPr>
          <w:p>
            <w:pPr>
              <w:pStyle w:val="0"/>
            </w:pPr>
            <w:r>
              <w:rPr>
                <w:sz w:val="20"/>
              </w:rPr>
              <w:t xml:space="preserve">АО "Приосколье"</w:t>
            </w:r>
          </w:p>
        </w:tc>
        <w:tc>
          <w:tcPr>
            <w:tcW w:w="1324" w:type="dxa"/>
          </w:tcPr>
          <w:p>
            <w:pPr>
              <w:pStyle w:val="0"/>
              <w:jc w:val="right"/>
            </w:pPr>
            <w:r>
              <w:rPr>
                <w:sz w:val="20"/>
              </w:rPr>
              <w:t xml:space="preserve">3123100360</w:t>
            </w:r>
          </w:p>
        </w:tc>
        <w:tc>
          <w:tcPr>
            <w:tcW w:w="4479" w:type="dxa"/>
          </w:tcPr>
          <w:p>
            <w:pPr>
              <w:pStyle w:val="0"/>
            </w:pPr>
            <w:r>
              <w:rPr>
                <w:sz w:val="20"/>
              </w:rPr>
              <w:t xml:space="preserve">309614, Белгородская область, Новооскольский район, станция Холки</w:t>
            </w:r>
          </w:p>
        </w:tc>
      </w:tr>
      <w:tr>
        <w:tc>
          <w:tcPr>
            <w:tcW w:w="454" w:type="dxa"/>
          </w:tcPr>
          <w:p>
            <w:pPr>
              <w:pStyle w:val="0"/>
              <w:jc w:val="center"/>
            </w:pPr>
            <w:r>
              <w:rPr>
                <w:sz w:val="20"/>
              </w:rPr>
              <w:t xml:space="preserve">7.</w:t>
            </w:r>
          </w:p>
        </w:tc>
        <w:tc>
          <w:tcPr>
            <w:tcW w:w="2764" w:type="dxa"/>
          </w:tcPr>
          <w:p>
            <w:pPr>
              <w:pStyle w:val="0"/>
            </w:pPr>
            <w:r>
              <w:rPr>
                <w:sz w:val="20"/>
              </w:rPr>
              <w:t xml:space="preserve">ЗАО "Молоко Белогорья"</w:t>
            </w:r>
          </w:p>
        </w:tc>
        <w:tc>
          <w:tcPr>
            <w:tcW w:w="1324" w:type="dxa"/>
          </w:tcPr>
          <w:p>
            <w:pPr>
              <w:pStyle w:val="0"/>
              <w:jc w:val="right"/>
            </w:pPr>
            <w:r>
              <w:rPr>
                <w:sz w:val="20"/>
              </w:rPr>
              <w:t xml:space="preserve">3128051847</w:t>
            </w:r>
          </w:p>
        </w:tc>
        <w:tc>
          <w:tcPr>
            <w:tcW w:w="4479" w:type="dxa"/>
          </w:tcPr>
          <w:p>
            <w:pPr>
              <w:pStyle w:val="0"/>
            </w:pPr>
            <w:r>
              <w:rPr>
                <w:sz w:val="20"/>
              </w:rPr>
              <w:t xml:space="preserve">309591, Белгородская область, Чернянский район, с. Кочегуры, Молочно-Товарная Ферма ОАО "Молоко Белогорья"</w:t>
            </w:r>
          </w:p>
        </w:tc>
      </w:tr>
      <w:tr>
        <w:tc>
          <w:tcPr>
            <w:tcW w:w="454" w:type="dxa"/>
          </w:tcPr>
          <w:p>
            <w:pPr>
              <w:pStyle w:val="0"/>
              <w:jc w:val="center"/>
            </w:pPr>
            <w:r>
              <w:rPr>
                <w:sz w:val="20"/>
              </w:rPr>
              <w:t xml:space="preserve">8.</w:t>
            </w:r>
          </w:p>
        </w:tc>
        <w:tc>
          <w:tcPr>
            <w:tcW w:w="2764" w:type="dxa"/>
          </w:tcPr>
          <w:p>
            <w:pPr>
              <w:pStyle w:val="0"/>
            </w:pPr>
            <w:r>
              <w:rPr>
                <w:sz w:val="20"/>
              </w:rPr>
              <w:t xml:space="preserve">ООО "Белго Ген"</w:t>
            </w:r>
          </w:p>
        </w:tc>
        <w:tc>
          <w:tcPr>
            <w:tcW w:w="1324" w:type="dxa"/>
          </w:tcPr>
          <w:p>
            <w:pPr>
              <w:pStyle w:val="0"/>
              <w:jc w:val="right"/>
            </w:pPr>
            <w:r>
              <w:rPr>
                <w:sz w:val="20"/>
              </w:rPr>
              <w:t xml:space="preserve">3115004381</w:t>
            </w:r>
          </w:p>
        </w:tc>
        <w:tc>
          <w:tcPr>
            <w:tcW w:w="4479" w:type="dxa"/>
          </w:tcPr>
          <w:p>
            <w:pPr>
              <w:pStyle w:val="0"/>
            </w:pPr>
            <w:r>
              <w:rPr>
                <w:sz w:val="20"/>
              </w:rPr>
              <w:t xml:space="preserve">309026, Белгородская область, Прохоровский район, с. Холодное, ул. Юбилейная, д. 14</w:t>
            </w:r>
          </w:p>
        </w:tc>
      </w:tr>
      <w:tr>
        <w:tc>
          <w:tcPr>
            <w:tcW w:w="454" w:type="dxa"/>
          </w:tcPr>
          <w:p>
            <w:pPr>
              <w:pStyle w:val="0"/>
              <w:jc w:val="center"/>
            </w:pPr>
            <w:r>
              <w:rPr>
                <w:sz w:val="20"/>
              </w:rPr>
              <w:t xml:space="preserve">9.</w:t>
            </w:r>
          </w:p>
        </w:tc>
        <w:tc>
          <w:tcPr>
            <w:tcW w:w="2764" w:type="dxa"/>
          </w:tcPr>
          <w:p>
            <w:pPr>
              <w:pStyle w:val="0"/>
            </w:pPr>
            <w:r>
              <w:rPr>
                <w:sz w:val="20"/>
              </w:rPr>
              <w:t xml:space="preserve">ООО "Свинокомплекс Курасовский"</w:t>
            </w:r>
          </w:p>
        </w:tc>
        <w:tc>
          <w:tcPr>
            <w:tcW w:w="1324" w:type="dxa"/>
          </w:tcPr>
          <w:p>
            <w:pPr>
              <w:pStyle w:val="0"/>
              <w:jc w:val="right"/>
            </w:pPr>
            <w:r>
              <w:rPr>
                <w:sz w:val="20"/>
              </w:rPr>
              <w:t xml:space="preserve">3109003598</w:t>
            </w:r>
          </w:p>
        </w:tc>
        <w:tc>
          <w:tcPr>
            <w:tcW w:w="4479" w:type="dxa"/>
          </w:tcPr>
          <w:p>
            <w:pPr>
              <w:pStyle w:val="0"/>
            </w:pPr>
            <w:r>
              <w:rPr>
                <w:sz w:val="20"/>
              </w:rPr>
              <w:t xml:space="preserve">309116, Белгородская область, Ивнянский район, с. Курасовка, ул. Мира, д. 8</w:t>
            </w:r>
          </w:p>
        </w:tc>
      </w:tr>
      <w:tr>
        <w:tc>
          <w:tcPr>
            <w:tcW w:w="454" w:type="dxa"/>
          </w:tcPr>
          <w:p>
            <w:pPr>
              <w:pStyle w:val="0"/>
              <w:jc w:val="center"/>
            </w:pPr>
            <w:r>
              <w:rPr>
                <w:sz w:val="20"/>
              </w:rPr>
              <w:t xml:space="preserve">10.</w:t>
            </w:r>
          </w:p>
        </w:tc>
        <w:tc>
          <w:tcPr>
            <w:tcW w:w="2764" w:type="dxa"/>
          </w:tcPr>
          <w:p>
            <w:pPr>
              <w:pStyle w:val="0"/>
            </w:pPr>
            <w:r>
              <w:rPr>
                <w:sz w:val="20"/>
              </w:rPr>
              <w:t xml:space="preserve">ООО "Шебекинская свинина"</w:t>
            </w:r>
          </w:p>
        </w:tc>
        <w:tc>
          <w:tcPr>
            <w:tcW w:w="1324" w:type="dxa"/>
          </w:tcPr>
          <w:p>
            <w:pPr>
              <w:pStyle w:val="0"/>
              <w:jc w:val="right"/>
            </w:pPr>
            <w:r>
              <w:rPr>
                <w:sz w:val="20"/>
              </w:rPr>
              <w:t xml:space="preserve">3120098547</w:t>
            </w:r>
          </w:p>
        </w:tc>
        <w:tc>
          <w:tcPr>
            <w:tcW w:w="4479" w:type="dxa"/>
          </w:tcPr>
          <w:p>
            <w:pPr>
              <w:pStyle w:val="0"/>
            </w:pPr>
            <w:r>
              <w:rPr>
                <w:sz w:val="20"/>
              </w:rPr>
              <w:t xml:space="preserve">309273, Белгородская область, Шебекинский район, с. Белянка, ул. Рысенко, д. 19, офис 1</w:t>
            </w:r>
          </w:p>
        </w:tc>
      </w:tr>
      <w:tr>
        <w:tc>
          <w:tcPr>
            <w:tcW w:w="454" w:type="dxa"/>
          </w:tcPr>
          <w:p>
            <w:pPr>
              <w:pStyle w:val="0"/>
              <w:jc w:val="center"/>
            </w:pPr>
            <w:r>
              <w:rPr>
                <w:sz w:val="20"/>
              </w:rPr>
              <w:t xml:space="preserve">11.</w:t>
            </w:r>
          </w:p>
        </w:tc>
        <w:tc>
          <w:tcPr>
            <w:tcW w:w="2764" w:type="dxa"/>
          </w:tcPr>
          <w:p>
            <w:pPr>
              <w:pStyle w:val="0"/>
            </w:pPr>
            <w:r>
              <w:rPr>
                <w:sz w:val="20"/>
              </w:rPr>
              <w:t xml:space="preserve">ООО "Бизнес Фуд"</w:t>
            </w:r>
          </w:p>
        </w:tc>
        <w:tc>
          <w:tcPr>
            <w:tcW w:w="1324" w:type="dxa"/>
          </w:tcPr>
          <w:p>
            <w:pPr>
              <w:pStyle w:val="0"/>
              <w:jc w:val="right"/>
            </w:pPr>
            <w:r>
              <w:rPr>
                <w:sz w:val="20"/>
              </w:rPr>
              <w:t xml:space="preserve">3123427599</w:t>
            </w:r>
          </w:p>
        </w:tc>
        <w:tc>
          <w:tcPr>
            <w:tcW w:w="4479" w:type="dxa"/>
          </w:tcPr>
          <w:p>
            <w:pPr>
              <w:pStyle w:val="0"/>
            </w:pPr>
            <w:r>
              <w:rPr>
                <w:sz w:val="20"/>
              </w:rPr>
              <w:t xml:space="preserve">308006, Белгородская область, г. Белгород, ул. Производственная, д. 4</w:t>
            </w:r>
          </w:p>
        </w:tc>
      </w:tr>
      <w:tr>
        <w:tc>
          <w:tcPr>
            <w:tcW w:w="454" w:type="dxa"/>
          </w:tcPr>
          <w:p>
            <w:pPr>
              <w:pStyle w:val="0"/>
              <w:jc w:val="center"/>
            </w:pPr>
            <w:r>
              <w:rPr>
                <w:sz w:val="20"/>
              </w:rPr>
              <w:t xml:space="preserve">12.</w:t>
            </w:r>
          </w:p>
        </w:tc>
        <w:tc>
          <w:tcPr>
            <w:tcW w:w="2764" w:type="dxa"/>
          </w:tcPr>
          <w:p>
            <w:pPr>
              <w:pStyle w:val="0"/>
            </w:pPr>
            <w:r>
              <w:rPr>
                <w:sz w:val="20"/>
              </w:rPr>
              <w:t xml:space="preserve">ООО "Белянка"</w:t>
            </w:r>
          </w:p>
        </w:tc>
        <w:tc>
          <w:tcPr>
            <w:tcW w:w="1324" w:type="dxa"/>
          </w:tcPr>
          <w:p>
            <w:pPr>
              <w:pStyle w:val="0"/>
              <w:jc w:val="right"/>
            </w:pPr>
            <w:r>
              <w:rPr>
                <w:sz w:val="20"/>
              </w:rPr>
              <w:t xml:space="preserve">3120099413</w:t>
            </w:r>
          </w:p>
        </w:tc>
        <w:tc>
          <w:tcPr>
            <w:tcW w:w="4479" w:type="dxa"/>
          </w:tcPr>
          <w:p>
            <w:pPr>
              <w:pStyle w:val="0"/>
            </w:pPr>
            <w:r>
              <w:rPr>
                <w:sz w:val="20"/>
              </w:rPr>
              <w:t xml:space="preserve">309273, Белгородская область, Шебекинский район, с. Белянка, ул. Комсомольская, д. 57</w:t>
            </w:r>
          </w:p>
        </w:tc>
      </w:tr>
      <w:tr>
        <w:tc>
          <w:tcPr>
            <w:tcW w:w="454" w:type="dxa"/>
          </w:tcPr>
          <w:p>
            <w:pPr>
              <w:pStyle w:val="0"/>
              <w:jc w:val="center"/>
            </w:pPr>
            <w:r>
              <w:rPr>
                <w:sz w:val="20"/>
              </w:rPr>
              <w:t xml:space="preserve">13.</w:t>
            </w:r>
          </w:p>
        </w:tc>
        <w:tc>
          <w:tcPr>
            <w:tcW w:w="2764" w:type="dxa"/>
          </w:tcPr>
          <w:p>
            <w:pPr>
              <w:pStyle w:val="0"/>
            </w:pPr>
            <w:r>
              <w:rPr>
                <w:sz w:val="20"/>
              </w:rPr>
              <w:t xml:space="preserve">ООО "Кустовое"</w:t>
            </w:r>
          </w:p>
        </w:tc>
        <w:tc>
          <w:tcPr>
            <w:tcW w:w="1324" w:type="dxa"/>
          </w:tcPr>
          <w:p>
            <w:pPr>
              <w:pStyle w:val="0"/>
              <w:jc w:val="right"/>
            </w:pPr>
            <w:r>
              <w:rPr>
                <w:sz w:val="20"/>
              </w:rPr>
              <w:t xml:space="preserve">3121081225</w:t>
            </w:r>
          </w:p>
        </w:tc>
        <w:tc>
          <w:tcPr>
            <w:tcW w:w="4479" w:type="dxa"/>
          </w:tcPr>
          <w:p>
            <w:pPr>
              <w:pStyle w:val="0"/>
            </w:pPr>
            <w:r>
              <w:rPr>
                <w:sz w:val="20"/>
              </w:rPr>
              <w:t xml:space="preserve">309085, Белгородская область, Яковлевский район, п. Томаровка, ул. Промышленная, д. 3</w:t>
            </w:r>
          </w:p>
        </w:tc>
      </w:tr>
      <w:tr>
        <w:tc>
          <w:tcPr>
            <w:tcW w:w="454" w:type="dxa"/>
          </w:tcPr>
          <w:p>
            <w:pPr>
              <w:pStyle w:val="0"/>
              <w:jc w:val="center"/>
            </w:pPr>
            <w:r>
              <w:rPr>
                <w:sz w:val="20"/>
              </w:rPr>
              <w:t xml:space="preserve">14.</w:t>
            </w:r>
          </w:p>
        </w:tc>
        <w:tc>
          <w:tcPr>
            <w:tcW w:w="2764" w:type="dxa"/>
          </w:tcPr>
          <w:p>
            <w:pPr>
              <w:pStyle w:val="0"/>
            </w:pPr>
            <w:r>
              <w:rPr>
                <w:sz w:val="20"/>
              </w:rPr>
              <w:t xml:space="preserve">АО "Краснояружский бройлер"</w:t>
            </w:r>
          </w:p>
        </w:tc>
        <w:tc>
          <w:tcPr>
            <w:tcW w:w="1324" w:type="dxa"/>
          </w:tcPr>
          <w:p>
            <w:pPr>
              <w:pStyle w:val="0"/>
              <w:jc w:val="right"/>
            </w:pPr>
            <w:r>
              <w:rPr>
                <w:sz w:val="20"/>
              </w:rPr>
              <w:t xml:space="preserve">3113008158</w:t>
            </w:r>
          </w:p>
        </w:tc>
        <w:tc>
          <w:tcPr>
            <w:tcW w:w="4479" w:type="dxa"/>
          </w:tcPr>
          <w:p>
            <w:pPr>
              <w:pStyle w:val="0"/>
            </w:pPr>
            <w:r>
              <w:rPr>
                <w:sz w:val="20"/>
              </w:rPr>
              <w:t xml:space="preserve">309421, Белгородская область, Краснояружский район, п. Красная Яруга, ул. Мира, д. 10/2</w:t>
            </w:r>
          </w:p>
        </w:tc>
      </w:tr>
      <w:tr>
        <w:tc>
          <w:tcPr>
            <w:tcW w:w="454" w:type="dxa"/>
          </w:tcPr>
          <w:p>
            <w:pPr>
              <w:pStyle w:val="0"/>
              <w:jc w:val="center"/>
            </w:pPr>
            <w:r>
              <w:rPr>
                <w:sz w:val="20"/>
              </w:rPr>
              <w:t xml:space="preserve">15.</w:t>
            </w:r>
          </w:p>
        </w:tc>
        <w:tc>
          <w:tcPr>
            <w:tcW w:w="2764" w:type="dxa"/>
          </w:tcPr>
          <w:p>
            <w:pPr>
              <w:pStyle w:val="0"/>
            </w:pPr>
            <w:r>
              <w:rPr>
                <w:sz w:val="20"/>
              </w:rPr>
              <w:t xml:space="preserve">АО "Должанское"</w:t>
            </w:r>
          </w:p>
        </w:tc>
        <w:tc>
          <w:tcPr>
            <w:tcW w:w="1324" w:type="dxa"/>
          </w:tcPr>
          <w:p>
            <w:pPr>
              <w:pStyle w:val="0"/>
              <w:jc w:val="right"/>
            </w:pPr>
            <w:r>
              <w:rPr>
                <w:sz w:val="20"/>
              </w:rPr>
              <w:t xml:space="preserve">3105000250</w:t>
            </w:r>
          </w:p>
        </w:tc>
        <w:tc>
          <w:tcPr>
            <w:tcW w:w="4479" w:type="dxa"/>
          </w:tcPr>
          <w:p>
            <w:pPr>
              <w:pStyle w:val="0"/>
            </w:pPr>
            <w:r>
              <w:rPr>
                <w:sz w:val="20"/>
              </w:rPr>
              <w:t xml:space="preserve">309738, Белгородская область, Вейделевский район, с. Долгое, ул. Центральная, д. 18</w:t>
            </w:r>
          </w:p>
        </w:tc>
      </w:tr>
      <w:tr>
        <w:tc>
          <w:tcPr>
            <w:tcW w:w="454" w:type="dxa"/>
          </w:tcPr>
          <w:p>
            <w:pPr>
              <w:pStyle w:val="0"/>
              <w:jc w:val="center"/>
            </w:pPr>
            <w:r>
              <w:rPr>
                <w:sz w:val="20"/>
              </w:rPr>
              <w:t xml:space="preserve">16.</w:t>
            </w:r>
          </w:p>
        </w:tc>
        <w:tc>
          <w:tcPr>
            <w:tcW w:w="2764" w:type="dxa"/>
          </w:tcPr>
          <w:p>
            <w:pPr>
              <w:pStyle w:val="0"/>
            </w:pPr>
            <w:r>
              <w:rPr>
                <w:sz w:val="20"/>
              </w:rPr>
              <w:t xml:space="preserve">СПК "Нива"</w:t>
            </w:r>
          </w:p>
        </w:tc>
        <w:tc>
          <w:tcPr>
            <w:tcW w:w="1324" w:type="dxa"/>
          </w:tcPr>
          <w:p>
            <w:pPr>
              <w:pStyle w:val="0"/>
              <w:jc w:val="right"/>
            </w:pPr>
            <w:r>
              <w:rPr>
                <w:sz w:val="20"/>
              </w:rPr>
              <w:t xml:space="preserve">3120098280</w:t>
            </w:r>
          </w:p>
        </w:tc>
        <w:tc>
          <w:tcPr>
            <w:tcW w:w="4479" w:type="dxa"/>
          </w:tcPr>
          <w:p>
            <w:pPr>
              <w:pStyle w:val="0"/>
            </w:pPr>
            <w:r>
              <w:rPr>
                <w:sz w:val="20"/>
              </w:rPr>
              <w:t xml:space="preserve">309274, Белгородская область, Шебекинский городской округ, с. Первое Цепляево, ул. Ленина</w:t>
            </w:r>
          </w:p>
        </w:tc>
      </w:tr>
      <w:tr>
        <w:tc>
          <w:tcPr>
            <w:tcW w:w="454" w:type="dxa"/>
          </w:tcPr>
          <w:p>
            <w:pPr>
              <w:pStyle w:val="0"/>
              <w:jc w:val="center"/>
            </w:pPr>
            <w:r>
              <w:rPr>
                <w:sz w:val="20"/>
              </w:rPr>
              <w:t xml:space="preserve">17.</w:t>
            </w:r>
          </w:p>
        </w:tc>
        <w:tc>
          <w:tcPr>
            <w:tcW w:w="2764" w:type="dxa"/>
          </w:tcPr>
          <w:p>
            <w:pPr>
              <w:pStyle w:val="0"/>
            </w:pPr>
            <w:r>
              <w:rPr>
                <w:sz w:val="20"/>
              </w:rPr>
              <w:t xml:space="preserve">ЗАО "СК Короча"</w:t>
            </w:r>
          </w:p>
        </w:tc>
        <w:tc>
          <w:tcPr>
            <w:tcW w:w="1324" w:type="dxa"/>
          </w:tcPr>
          <w:p>
            <w:pPr>
              <w:pStyle w:val="0"/>
              <w:jc w:val="right"/>
            </w:pPr>
            <w:r>
              <w:rPr>
                <w:sz w:val="20"/>
              </w:rPr>
              <w:t xml:space="preserve">3110009570</w:t>
            </w:r>
          </w:p>
        </w:tc>
        <w:tc>
          <w:tcPr>
            <w:tcW w:w="4479" w:type="dxa"/>
          </w:tcPr>
          <w:p>
            <w:pPr>
              <w:pStyle w:val="0"/>
            </w:pPr>
            <w:r>
              <w:rPr>
                <w:sz w:val="20"/>
              </w:rPr>
              <w:t xml:space="preserve">309220, Белгородская область, Корочанский район, с. Погореловка</w:t>
            </w:r>
          </w:p>
        </w:tc>
      </w:tr>
      <w:tr>
        <w:tc>
          <w:tcPr>
            <w:tcW w:w="454" w:type="dxa"/>
          </w:tcPr>
          <w:p>
            <w:pPr>
              <w:pStyle w:val="0"/>
              <w:jc w:val="center"/>
            </w:pPr>
            <w:r>
              <w:rPr>
                <w:sz w:val="20"/>
              </w:rPr>
              <w:t xml:space="preserve">18.</w:t>
            </w:r>
          </w:p>
        </w:tc>
        <w:tc>
          <w:tcPr>
            <w:tcW w:w="2764" w:type="dxa"/>
          </w:tcPr>
          <w:p>
            <w:pPr>
              <w:pStyle w:val="0"/>
            </w:pPr>
            <w:r>
              <w:rPr>
                <w:sz w:val="20"/>
              </w:rPr>
              <w:t xml:space="preserve">АО "Яснозоренское"</w:t>
            </w:r>
          </w:p>
        </w:tc>
        <w:tc>
          <w:tcPr>
            <w:tcW w:w="1324" w:type="dxa"/>
          </w:tcPr>
          <w:p>
            <w:pPr>
              <w:pStyle w:val="0"/>
              <w:jc w:val="right"/>
            </w:pPr>
            <w:r>
              <w:rPr>
                <w:sz w:val="20"/>
              </w:rPr>
              <w:t xml:space="preserve">3102018098</w:t>
            </w:r>
          </w:p>
        </w:tc>
        <w:tc>
          <w:tcPr>
            <w:tcW w:w="4479" w:type="dxa"/>
          </w:tcPr>
          <w:p>
            <w:pPr>
              <w:pStyle w:val="0"/>
            </w:pPr>
            <w:r>
              <w:rPr>
                <w:sz w:val="20"/>
              </w:rPr>
              <w:t xml:space="preserve">309300, Белгородская область, Ракитянский район, п. Пролетарский, шоссе Борисовское, д. 1</w:t>
            </w:r>
          </w:p>
        </w:tc>
      </w:tr>
      <w:tr>
        <w:tc>
          <w:tcPr>
            <w:tcW w:w="454" w:type="dxa"/>
          </w:tcPr>
          <w:p>
            <w:pPr>
              <w:pStyle w:val="0"/>
              <w:jc w:val="center"/>
            </w:pPr>
            <w:r>
              <w:rPr>
                <w:sz w:val="20"/>
              </w:rPr>
              <w:t xml:space="preserve">19.</w:t>
            </w:r>
          </w:p>
        </w:tc>
        <w:tc>
          <w:tcPr>
            <w:tcW w:w="2764" w:type="dxa"/>
          </w:tcPr>
          <w:p>
            <w:pPr>
              <w:pStyle w:val="0"/>
            </w:pPr>
            <w:r>
              <w:rPr>
                <w:sz w:val="20"/>
              </w:rPr>
              <w:t xml:space="preserve">АО "Загорье"</w:t>
            </w:r>
          </w:p>
        </w:tc>
        <w:tc>
          <w:tcPr>
            <w:tcW w:w="1324" w:type="dxa"/>
          </w:tcPr>
          <w:p>
            <w:pPr>
              <w:pStyle w:val="0"/>
              <w:jc w:val="right"/>
            </w:pPr>
            <w:r>
              <w:rPr>
                <w:sz w:val="20"/>
              </w:rPr>
              <w:t xml:space="preserve">3127509972</w:t>
            </w:r>
          </w:p>
        </w:tc>
        <w:tc>
          <w:tcPr>
            <w:tcW w:w="4479" w:type="dxa"/>
          </w:tcPr>
          <w:p>
            <w:pPr>
              <w:pStyle w:val="0"/>
            </w:pPr>
            <w:r>
              <w:rPr>
                <w:sz w:val="20"/>
              </w:rPr>
              <w:t xml:space="preserve">308006, Белгородская область, г. Белгород, ул. Производственная, д. 4</w:t>
            </w:r>
          </w:p>
        </w:tc>
      </w:tr>
      <w:tr>
        <w:tc>
          <w:tcPr>
            <w:tcW w:w="454" w:type="dxa"/>
          </w:tcPr>
          <w:p>
            <w:pPr>
              <w:pStyle w:val="0"/>
              <w:jc w:val="center"/>
            </w:pPr>
            <w:r>
              <w:rPr>
                <w:sz w:val="20"/>
              </w:rPr>
              <w:t xml:space="preserve">20.</w:t>
            </w:r>
          </w:p>
        </w:tc>
        <w:tc>
          <w:tcPr>
            <w:tcW w:w="2764" w:type="dxa"/>
          </w:tcPr>
          <w:p>
            <w:pPr>
              <w:pStyle w:val="0"/>
            </w:pPr>
            <w:r>
              <w:rPr>
                <w:sz w:val="20"/>
              </w:rPr>
              <w:t xml:space="preserve">АО Агрофирма "Русь"</w:t>
            </w:r>
          </w:p>
        </w:tc>
        <w:tc>
          <w:tcPr>
            <w:tcW w:w="1324" w:type="dxa"/>
          </w:tcPr>
          <w:p>
            <w:pPr>
              <w:pStyle w:val="0"/>
              <w:jc w:val="right"/>
            </w:pPr>
            <w:r>
              <w:rPr>
                <w:sz w:val="20"/>
              </w:rPr>
              <w:t xml:space="preserve">3110005952</w:t>
            </w:r>
          </w:p>
        </w:tc>
        <w:tc>
          <w:tcPr>
            <w:tcW w:w="4479" w:type="dxa"/>
          </w:tcPr>
          <w:p>
            <w:pPr>
              <w:pStyle w:val="0"/>
            </w:pPr>
            <w:r>
              <w:rPr>
                <w:sz w:val="20"/>
              </w:rPr>
              <w:t xml:space="preserve">309218, Белгородская область, Корочанский район, с. Бехтеевка, ул. Дорошенко, д. 2а</w:t>
            </w:r>
          </w:p>
        </w:tc>
      </w:tr>
      <w:tr>
        <w:tc>
          <w:tcPr>
            <w:tcW w:w="454" w:type="dxa"/>
          </w:tcPr>
          <w:p>
            <w:pPr>
              <w:pStyle w:val="0"/>
              <w:jc w:val="center"/>
            </w:pPr>
            <w:r>
              <w:rPr>
                <w:sz w:val="20"/>
              </w:rPr>
              <w:t xml:space="preserve">21.</w:t>
            </w:r>
          </w:p>
        </w:tc>
        <w:tc>
          <w:tcPr>
            <w:tcW w:w="2764" w:type="dxa"/>
          </w:tcPr>
          <w:p>
            <w:pPr>
              <w:pStyle w:val="0"/>
            </w:pPr>
            <w:r>
              <w:rPr>
                <w:sz w:val="20"/>
              </w:rPr>
              <w:t xml:space="preserve">ООО "Русь-Молоко"</w:t>
            </w:r>
          </w:p>
        </w:tc>
        <w:tc>
          <w:tcPr>
            <w:tcW w:w="1324" w:type="dxa"/>
          </w:tcPr>
          <w:p>
            <w:pPr>
              <w:pStyle w:val="0"/>
              <w:jc w:val="right"/>
            </w:pPr>
            <w:r>
              <w:rPr>
                <w:sz w:val="20"/>
              </w:rPr>
              <w:t xml:space="preserve">3110008015</w:t>
            </w:r>
          </w:p>
        </w:tc>
        <w:tc>
          <w:tcPr>
            <w:tcW w:w="4479" w:type="dxa"/>
          </w:tcPr>
          <w:p>
            <w:pPr>
              <w:pStyle w:val="0"/>
            </w:pPr>
            <w:r>
              <w:rPr>
                <w:sz w:val="20"/>
              </w:rPr>
              <w:t xml:space="preserve">309236, Белгородская область, Корочанский район, с. Афанасово, д. 34</w:t>
            </w:r>
          </w:p>
        </w:tc>
      </w:tr>
      <w:tr>
        <w:tc>
          <w:tcPr>
            <w:tcW w:w="454" w:type="dxa"/>
          </w:tcPr>
          <w:p>
            <w:pPr>
              <w:pStyle w:val="0"/>
              <w:jc w:val="center"/>
            </w:pPr>
            <w:r>
              <w:rPr>
                <w:sz w:val="20"/>
              </w:rPr>
              <w:t xml:space="preserve">22.</w:t>
            </w:r>
          </w:p>
        </w:tc>
        <w:tc>
          <w:tcPr>
            <w:tcW w:w="2764" w:type="dxa"/>
          </w:tcPr>
          <w:p>
            <w:pPr>
              <w:pStyle w:val="0"/>
            </w:pPr>
            <w:r>
              <w:rPr>
                <w:sz w:val="20"/>
              </w:rPr>
              <w:t xml:space="preserve">ООО "Ракита"</w:t>
            </w:r>
          </w:p>
        </w:tc>
        <w:tc>
          <w:tcPr>
            <w:tcW w:w="1324" w:type="dxa"/>
          </w:tcPr>
          <w:p>
            <w:pPr>
              <w:pStyle w:val="0"/>
              <w:jc w:val="right"/>
            </w:pPr>
            <w:r>
              <w:rPr>
                <w:sz w:val="20"/>
              </w:rPr>
              <w:t xml:space="preserve">3116005412</w:t>
            </w:r>
          </w:p>
        </w:tc>
        <w:tc>
          <w:tcPr>
            <w:tcW w:w="4479" w:type="dxa"/>
          </w:tcPr>
          <w:p>
            <w:pPr>
              <w:pStyle w:val="0"/>
            </w:pPr>
            <w:r>
              <w:rPr>
                <w:sz w:val="20"/>
              </w:rPr>
              <w:t xml:space="preserve">309310, Белгородская область, Ракитянский район, п. Ракитное, ул. Гагарина, д. 50</w:t>
            </w:r>
          </w:p>
        </w:tc>
      </w:tr>
      <w:tr>
        <w:tc>
          <w:tcPr>
            <w:tcW w:w="454" w:type="dxa"/>
          </w:tcPr>
          <w:p>
            <w:pPr>
              <w:pStyle w:val="0"/>
              <w:jc w:val="center"/>
            </w:pPr>
            <w:r>
              <w:rPr>
                <w:sz w:val="20"/>
              </w:rPr>
              <w:t xml:space="preserve">23.</w:t>
            </w:r>
          </w:p>
        </w:tc>
        <w:tc>
          <w:tcPr>
            <w:tcW w:w="2764" w:type="dxa"/>
          </w:tcPr>
          <w:p>
            <w:pPr>
              <w:pStyle w:val="0"/>
            </w:pPr>
            <w:r>
              <w:rPr>
                <w:sz w:val="20"/>
              </w:rPr>
              <w:t xml:space="preserve">ЗАО "Белгородский Бройлер"</w:t>
            </w:r>
          </w:p>
        </w:tc>
        <w:tc>
          <w:tcPr>
            <w:tcW w:w="1324" w:type="dxa"/>
          </w:tcPr>
          <w:p>
            <w:pPr>
              <w:pStyle w:val="0"/>
              <w:jc w:val="right"/>
            </w:pPr>
            <w:r>
              <w:rPr>
                <w:sz w:val="20"/>
              </w:rPr>
              <w:t xml:space="preserve">3123124001</w:t>
            </w:r>
          </w:p>
        </w:tc>
        <w:tc>
          <w:tcPr>
            <w:tcW w:w="4479" w:type="dxa"/>
          </w:tcPr>
          <w:p>
            <w:pPr>
              <w:pStyle w:val="0"/>
            </w:pPr>
            <w:r>
              <w:rPr>
                <w:sz w:val="20"/>
              </w:rPr>
              <w:t xml:space="preserve">308584, Белгородская область, Белгородский район, с. Головино, ул. Центральная, д. 17</w:t>
            </w:r>
          </w:p>
        </w:tc>
      </w:tr>
      <w:tr>
        <w:tc>
          <w:tcPr>
            <w:tcW w:w="454" w:type="dxa"/>
          </w:tcPr>
          <w:p>
            <w:pPr>
              <w:pStyle w:val="0"/>
              <w:jc w:val="center"/>
            </w:pPr>
            <w:r>
              <w:rPr>
                <w:sz w:val="20"/>
              </w:rPr>
              <w:t xml:space="preserve">24.</w:t>
            </w:r>
          </w:p>
        </w:tc>
        <w:tc>
          <w:tcPr>
            <w:tcW w:w="2764" w:type="dxa"/>
          </w:tcPr>
          <w:p>
            <w:pPr>
              <w:pStyle w:val="0"/>
            </w:pPr>
            <w:r>
              <w:rPr>
                <w:sz w:val="20"/>
              </w:rPr>
              <w:t xml:space="preserve">ЗАО "Красненское"</w:t>
            </w:r>
          </w:p>
        </w:tc>
        <w:tc>
          <w:tcPr>
            <w:tcW w:w="1324" w:type="dxa"/>
          </w:tcPr>
          <w:p>
            <w:pPr>
              <w:pStyle w:val="0"/>
              <w:jc w:val="right"/>
            </w:pPr>
            <w:r>
              <w:rPr>
                <w:sz w:val="20"/>
              </w:rPr>
              <w:t xml:space="preserve">3121070417</w:t>
            </w:r>
          </w:p>
        </w:tc>
        <w:tc>
          <w:tcPr>
            <w:tcW w:w="4479" w:type="dxa"/>
          </w:tcPr>
          <w:p>
            <w:pPr>
              <w:pStyle w:val="0"/>
            </w:pPr>
            <w:r>
              <w:rPr>
                <w:sz w:val="20"/>
              </w:rPr>
              <w:t xml:space="preserve">309074, Белгородская область, Яковлевский городской округ, с. Алексеевка, ул. Центральная, д. 36</w:t>
            </w:r>
          </w:p>
        </w:tc>
      </w:tr>
      <w:tr>
        <w:tc>
          <w:tcPr>
            <w:tcW w:w="454" w:type="dxa"/>
          </w:tcPr>
          <w:p>
            <w:pPr>
              <w:pStyle w:val="0"/>
              <w:jc w:val="center"/>
            </w:pPr>
            <w:r>
              <w:rPr>
                <w:sz w:val="20"/>
              </w:rPr>
              <w:t xml:space="preserve">25.</w:t>
            </w:r>
          </w:p>
        </w:tc>
        <w:tc>
          <w:tcPr>
            <w:tcW w:w="2764" w:type="dxa"/>
          </w:tcPr>
          <w:p>
            <w:pPr>
              <w:pStyle w:val="0"/>
            </w:pPr>
            <w:r>
              <w:rPr>
                <w:sz w:val="20"/>
              </w:rPr>
              <w:t xml:space="preserve">СПК "Калитва"</w:t>
            </w:r>
          </w:p>
        </w:tc>
        <w:tc>
          <w:tcPr>
            <w:tcW w:w="1324" w:type="dxa"/>
          </w:tcPr>
          <w:p>
            <w:pPr>
              <w:pStyle w:val="0"/>
              <w:jc w:val="right"/>
            </w:pPr>
            <w:r>
              <w:rPr>
                <w:sz w:val="20"/>
              </w:rPr>
              <w:t xml:space="preserve">3101000813</w:t>
            </w:r>
          </w:p>
        </w:tc>
        <w:tc>
          <w:tcPr>
            <w:tcW w:w="4479" w:type="dxa"/>
          </w:tcPr>
          <w:p>
            <w:pPr>
              <w:pStyle w:val="0"/>
            </w:pPr>
            <w:r>
              <w:rPr>
                <w:sz w:val="20"/>
              </w:rPr>
              <w:t xml:space="preserve">309813, Белгородская область, Алексеевский городской округ, с. Варваровка, ул. Школьная, д. 2</w:t>
            </w:r>
          </w:p>
        </w:tc>
      </w:tr>
      <w:tr>
        <w:tc>
          <w:tcPr>
            <w:tcW w:w="454" w:type="dxa"/>
          </w:tcPr>
          <w:p>
            <w:pPr>
              <w:pStyle w:val="0"/>
              <w:jc w:val="center"/>
            </w:pPr>
            <w:r>
              <w:rPr>
                <w:sz w:val="20"/>
              </w:rPr>
              <w:t xml:space="preserve">26.</w:t>
            </w:r>
          </w:p>
        </w:tc>
        <w:tc>
          <w:tcPr>
            <w:tcW w:w="2764" w:type="dxa"/>
          </w:tcPr>
          <w:p>
            <w:pPr>
              <w:pStyle w:val="0"/>
            </w:pPr>
            <w:r>
              <w:rPr>
                <w:sz w:val="20"/>
              </w:rPr>
              <w:t xml:space="preserve">ЗАО им. Кирова</w:t>
            </w:r>
          </w:p>
        </w:tc>
        <w:tc>
          <w:tcPr>
            <w:tcW w:w="1324" w:type="dxa"/>
          </w:tcPr>
          <w:p>
            <w:pPr>
              <w:pStyle w:val="0"/>
              <w:jc w:val="right"/>
            </w:pPr>
            <w:r>
              <w:rPr>
                <w:sz w:val="20"/>
              </w:rPr>
              <w:t xml:space="preserve">3105000010</w:t>
            </w:r>
          </w:p>
        </w:tc>
        <w:tc>
          <w:tcPr>
            <w:tcW w:w="4479" w:type="dxa"/>
          </w:tcPr>
          <w:p>
            <w:pPr>
              <w:pStyle w:val="0"/>
            </w:pPr>
            <w:r>
              <w:rPr>
                <w:sz w:val="20"/>
              </w:rPr>
              <w:t xml:space="preserve">309729, Белгородская область, Вейделевский район, с. Зенино, ул. Парковая, д. 16</w:t>
            </w:r>
          </w:p>
        </w:tc>
      </w:tr>
      <w:tr>
        <w:tc>
          <w:tcPr>
            <w:tcW w:w="454" w:type="dxa"/>
          </w:tcPr>
          <w:p>
            <w:pPr>
              <w:pStyle w:val="0"/>
              <w:jc w:val="center"/>
            </w:pPr>
            <w:r>
              <w:rPr>
                <w:sz w:val="20"/>
              </w:rPr>
              <w:t xml:space="preserve">27.</w:t>
            </w:r>
          </w:p>
        </w:tc>
        <w:tc>
          <w:tcPr>
            <w:tcW w:w="2764" w:type="dxa"/>
          </w:tcPr>
          <w:p>
            <w:pPr>
              <w:pStyle w:val="0"/>
            </w:pPr>
            <w:r>
              <w:rPr>
                <w:sz w:val="20"/>
              </w:rPr>
              <w:t xml:space="preserve">АО "МК "Зеленая долина"</w:t>
            </w:r>
          </w:p>
        </w:tc>
        <w:tc>
          <w:tcPr>
            <w:tcW w:w="1324" w:type="dxa"/>
          </w:tcPr>
          <w:p>
            <w:pPr>
              <w:pStyle w:val="0"/>
              <w:jc w:val="right"/>
            </w:pPr>
            <w:r>
              <w:rPr>
                <w:sz w:val="20"/>
              </w:rPr>
              <w:t xml:space="preserve">3102206359</w:t>
            </w:r>
          </w:p>
        </w:tc>
        <w:tc>
          <w:tcPr>
            <w:tcW w:w="4479" w:type="dxa"/>
          </w:tcPr>
          <w:p>
            <w:pPr>
              <w:pStyle w:val="0"/>
            </w:pPr>
            <w:r>
              <w:rPr>
                <w:sz w:val="20"/>
              </w:rPr>
              <w:t xml:space="preserve">308572, Белгородская область, Белгородский район, с. Хохлово, ул. Майская, д. 17</w:t>
            </w:r>
          </w:p>
        </w:tc>
      </w:tr>
      <w:tr>
        <w:tc>
          <w:tcPr>
            <w:tcW w:w="454" w:type="dxa"/>
          </w:tcPr>
          <w:p>
            <w:pPr>
              <w:pStyle w:val="0"/>
              <w:jc w:val="center"/>
            </w:pPr>
            <w:r>
              <w:rPr>
                <w:sz w:val="20"/>
              </w:rPr>
              <w:t xml:space="preserve">28.</w:t>
            </w:r>
          </w:p>
        </w:tc>
        <w:tc>
          <w:tcPr>
            <w:tcW w:w="2764" w:type="dxa"/>
          </w:tcPr>
          <w:p>
            <w:pPr>
              <w:pStyle w:val="0"/>
            </w:pPr>
            <w:r>
              <w:rPr>
                <w:sz w:val="20"/>
              </w:rPr>
              <w:t xml:space="preserve">ООО "Советское"</w:t>
            </w:r>
          </w:p>
        </w:tc>
        <w:tc>
          <w:tcPr>
            <w:tcW w:w="1324" w:type="dxa"/>
          </w:tcPr>
          <w:p>
            <w:pPr>
              <w:pStyle w:val="0"/>
              <w:jc w:val="right"/>
            </w:pPr>
            <w:r>
              <w:rPr>
                <w:sz w:val="20"/>
              </w:rPr>
              <w:t xml:space="preserve">3122506128</w:t>
            </w:r>
          </w:p>
        </w:tc>
        <w:tc>
          <w:tcPr>
            <w:tcW w:w="4479" w:type="dxa"/>
          </w:tcPr>
          <w:p>
            <w:pPr>
              <w:pStyle w:val="0"/>
            </w:pPr>
            <w:r>
              <w:rPr>
                <w:sz w:val="20"/>
              </w:rPr>
              <w:t xml:space="preserve">309816, Белгородская область, Алексеевский городской округ, с. Советское, ул. Центральная, д. 25</w:t>
            </w:r>
          </w:p>
        </w:tc>
      </w:tr>
      <w:tr>
        <w:tc>
          <w:tcPr>
            <w:tcW w:w="454" w:type="dxa"/>
          </w:tcPr>
          <w:p>
            <w:pPr>
              <w:pStyle w:val="0"/>
              <w:jc w:val="center"/>
            </w:pPr>
            <w:r>
              <w:rPr>
                <w:sz w:val="20"/>
              </w:rPr>
              <w:t xml:space="preserve">29.</w:t>
            </w:r>
          </w:p>
        </w:tc>
        <w:tc>
          <w:tcPr>
            <w:tcW w:w="2764" w:type="dxa"/>
          </w:tcPr>
          <w:p>
            <w:pPr>
              <w:pStyle w:val="0"/>
            </w:pPr>
            <w:r>
              <w:rPr>
                <w:sz w:val="20"/>
              </w:rPr>
              <w:t xml:space="preserve">СПК "Алейниково"</w:t>
            </w:r>
          </w:p>
        </w:tc>
        <w:tc>
          <w:tcPr>
            <w:tcW w:w="1324" w:type="dxa"/>
          </w:tcPr>
          <w:p>
            <w:pPr>
              <w:pStyle w:val="0"/>
              <w:jc w:val="right"/>
            </w:pPr>
            <w:r>
              <w:rPr>
                <w:sz w:val="20"/>
              </w:rPr>
              <w:t xml:space="preserve">3122007560</w:t>
            </w:r>
          </w:p>
        </w:tc>
        <w:tc>
          <w:tcPr>
            <w:tcW w:w="4479" w:type="dxa"/>
          </w:tcPr>
          <w:p>
            <w:pPr>
              <w:pStyle w:val="0"/>
            </w:pPr>
            <w:r>
              <w:rPr>
                <w:sz w:val="20"/>
              </w:rPr>
              <w:t xml:space="preserve">309812, Белгородская область, Алексеевский городской округ, с. Алейниково, ул. Парковая, д. 3</w:t>
            </w:r>
          </w:p>
        </w:tc>
      </w:tr>
      <w:tr>
        <w:tc>
          <w:tcPr>
            <w:tcW w:w="454" w:type="dxa"/>
          </w:tcPr>
          <w:p>
            <w:pPr>
              <w:pStyle w:val="0"/>
              <w:jc w:val="center"/>
            </w:pPr>
            <w:r>
              <w:rPr>
                <w:sz w:val="20"/>
              </w:rPr>
              <w:t xml:space="preserve">30.</w:t>
            </w:r>
          </w:p>
        </w:tc>
        <w:tc>
          <w:tcPr>
            <w:tcW w:w="2764" w:type="dxa"/>
          </w:tcPr>
          <w:p>
            <w:pPr>
              <w:pStyle w:val="0"/>
            </w:pPr>
            <w:r>
              <w:rPr>
                <w:sz w:val="20"/>
              </w:rPr>
              <w:t xml:space="preserve">ООО "Грайворон-Агроинвест"</w:t>
            </w:r>
          </w:p>
        </w:tc>
        <w:tc>
          <w:tcPr>
            <w:tcW w:w="1324" w:type="dxa"/>
          </w:tcPr>
          <w:p>
            <w:pPr>
              <w:pStyle w:val="0"/>
              <w:jc w:val="right"/>
            </w:pPr>
            <w:r>
              <w:rPr>
                <w:sz w:val="20"/>
              </w:rPr>
              <w:t xml:space="preserve">3108004550</w:t>
            </w:r>
          </w:p>
        </w:tc>
        <w:tc>
          <w:tcPr>
            <w:tcW w:w="4479" w:type="dxa"/>
          </w:tcPr>
          <w:p>
            <w:pPr>
              <w:pStyle w:val="0"/>
            </w:pPr>
            <w:r>
              <w:rPr>
                <w:sz w:val="20"/>
              </w:rPr>
              <w:t xml:space="preserve">309390, Белгородская область, Грайворонский городской округ, с. Дорогощь, ул. Советская, д. 6</w:t>
            </w:r>
          </w:p>
        </w:tc>
      </w:tr>
      <w:tr>
        <w:tc>
          <w:tcPr>
            <w:tcW w:w="454" w:type="dxa"/>
          </w:tcPr>
          <w:p>
            <w:pPr>
              <w:pStyle w:val="0"/>
              <w:jc w:val="center"/>
            </w:pPr>
            <w:r>
              <w:rPr>
                <w:sz w:val="20"/>
              </w:rPr>
              <w:t xml:space="preserve">31.</w:t>
            </w:r>
          </w:p>
        </w:tc>
        <w:tc>
          <w:tcPr>
            <w:tcW w:w="2764" w:type="dxa"/>
          </w:tcPr>
          <w:p>
            <w:pPr>
              <w:pStyle w:val="0"/>
            </w:pPr>
            <w:r>
              <w:rPr>
                <w:sz w:val="20"/>
              </w:rPr>
              <w:t xml:space="preserve">СПК (колхоз) "Ленинский путь"</w:t>
            </w:r>
          </w:p>
        </w:tc>
        <w:tc>
          <w:tcPr>
            <w:tcW w:w="1324" w:type="dxa"/>
          </w:tcPr>
          <w:p>
            <w:pPr>
              <w:pStyle w:val="0"/>
              <w:jc w:val="right"/>
            </w:pPr>
            <w:r>
              <w:rPr>
                <w:sz w:val="20"/>
              </w:rPr>
              <w:t xml:space="preserve">3117000512</w:t>
            </w:r>
          </w:p>
        </w:tc>
        <w:tc>
          <w:tcPr>
            <w:tcW w:w="4479" w:type="dxa"/>
          </w:tcPr>
          <w:p>
            <w:pPr>
              <w:pStyle w:val="0"/>
            </w:pPr>
            <w:r>
              <w:rPr>
                <w:sz w:val="20"/>
              </w:rPr>
              <w:t xml:space="preserve">309765, Белгородская область, Ровеньский район, с. Ладомировка, ул. Центральная, д. 1</w:t>
            </w:r>
          </w:p>
        </w:tc>
      </w:tr>
      <w:tr>
        <w:tc>
          <w:tcPr>
            <w:tcW w:w="454" w:type="dxa"/>
          </w:tcPr>
          <w:p>
            <w:pPr>
              <w:pStyle w:val="0"/>
              <w:jc w:val="center"/>
            </w:pPr>
            <w:r>
              <w:rPr>
                <w:sz w:val="20"/>
              </w:rPr>
              <w:t xml:space="preserve">32.</w:t>
            </w:r>
          </w:p>
        </w:tc>
        <w:tc>
          <w:tcPr>
            <w:tcW w:w="2764" w:type="dxa"/>
          </w:tcPr>
          <w:p>
            <w:pPr>
              <w:pStyle w:val="0"/>
            </w:pPr>
            <w:r>
              <w:rPr>
                <w:sz w:val="20"/>
              </w:rPr>
              <w:t xml:space="preserve">ЗАО "Вейделевский Бройлер"</w:t>
            </w:r>
          </w:p>
        </w:tc>
        <w:tc>
          <w:tcPr>
            <w:tcW w:w="1324" w:type="dxa"/>
          </w:tcPr>
          <w:p>
            <w:pPr>
              <w:pStyle w:val="0"/>
              <w:jc w:val="right"/>
            </w:pPr>
            <w:r>
              <w:rPr>
                <w:sz w:val="20"/>
              </w:rPr>
              <w:t xml:space="preserve">3105003893</w:t>
            </w:r>
          </w:p>
        </w:tc>
        <w:tc>
          <w:tcPr>
            <w:tcW w:w="4479" w:type="dxa"/>
          </w:tcPr>
          <w:p>
            <w:pPr>
              <w:pStyle w:val="0"/>
            </w:pPr>
            <w:r>
              <w:rPr>
                <w:sz w:val="20"/>
              </w:rPr>
              <w:t xml:space="preserve">309720, Белгородская область, Вейделевский район, п. Вейделевка, ул. Центральная, д. 11</w:t>
            </w:r>
          </w:p>
        </w:tc>
      </w:tr>
      <w:tr>
        <w:tc>
          <w:tcPr>
            <w:tcW w:w="454" w:type="dxa"/>
          </w:tcPr>
          <w:p>
            <w:pPr>
              <w:pStyle w:val="0"/>
              <w:jc w:val="center"/>
            </w:pPr>
            <w:r>
              <w:rPr>
                <w:sz w:val="20"/>
              </w:rPr>
              <w:t xml:space="preserve">33.</w:t>
            </w:r>
          </w:p>
        </w:tc>
        <w:tc>
          <w:tcPr>
            <w:tcW w:w="2764" w:type="dxa"/>
          </w:tcPr>
          <w:p>
            <w:pPr>
              <w:pStyle w:val="0"/>
            </w:pPr>
            <w:r>
              <w:rPr>
                <w:sz w:val="20"/>
              </w:rPr>
              <w:t xml:space="preserve">ООО "Реал Инвест"</w:t>
            </w:r>
          </w:p>
        </w:tc>
        <w:tc>
          <w:tcPr>
            <w:tcW w:w="1324" w:type="dxa"/>
          </w:tcPr>
          <w:p>
            <w:pPr>
              <w:pStyle w:val="0"/>
              <w:jc w:val="right"/>
            </w:pPr>
            <w:r>
              <w:rPr>
                <w:sz w:val="20"/>
              </w:rPr>
              <w:t xml:space="preserve">3126018629</w:t>
            </w:r>
          </w:p>
        </w:tc>
        <w:tc>
          <w:tcPr>
            <w:tcW w:w="4479" w:type="dxa"/>
          </w:tcPr>
          <w:p>
            <w:pPr>
              <w:pStyle w:val="0"/>
            </w:pPr>
            <w:r>
              <w:rPr>
                <w:sz w:val="20"/>
              </w:rPr>
              <w:t xml:space="preserve">309995, Белгородская область, Валуйский район, г. Валуйки, ул. М.Горького, д. 84а</w:t>
            </w:r>
          </w:p>
        </w:tc>
      </w:tr>
      <w:tr>
        <w:tc>
          <w:tcPr>
            <w:tcW w:w="454" w:type="dxa"/>
          </w:tcPr>
          <w:p>
            <w:pPr>
              <w:pStyle w:val="0"/>
              <w:jc w:val="center"/>
            </w:pPr>
            <w:r>
              <w:rPr>
                <w:sz w:val="20"/>
              </w:rPr>
              <w:t xml:space="preserve">34.</w:t>
            </w:r>
          </w:p>
        </w:tc>
        <w:tc>
          <w:tcPr>
            <w:tcW w:w="2764" w:type="dxa"/>
          </w:tcPr>
          <w:p>
            <w:pPr>
              <w:pStyle w:val="0"/>
            </w:pPr>
            <w:r>
              <w:rPr>
                <w:sz w:val="20"/>
              </w:rPr>
              <w:t xml:space="preserve">ООО "Агропредприятие "Потудань"</w:t>
            </w:r>
          </w:p>
        </w:tc>
        <w:tc>
          <w:tcPr>
            <w:tcW w:w="1324" w:type="dxa"/>
          </w:tcPr>
          <w:p>
            <w:pPr>
              <w:pStyle w:val="0"/>
              <w:jc w:val="right"/>
            </w:pPr>
            <w:r>
              <w:rPr>
                <w:sz w:val="20"/>
              </w:rPr>
              <w:t xml:space="preserve">3128092353</w:t>
            </w:r>
          </w:p>
        </w:tc>
        <w:tc>
          <w:tcPr>
            <w:tcW w:w="4479" w:type="dxa"/>
          </w:tcPr>
          <w:p>
            <w:pPr>
              <w:pStyle w:val="0"/>
            </w:pPr>
            <w:r>
              <w:rPr>
                <w:sz w:val="20"/>
              </w:rPr>
              <w:t xml:space="preserve">309556, Белгородская область, Старооскольский городской округ, с. Потудань, ул. Центральная, д. 8</w:t>
            </w:r>
          </w:p>
        </w:tc>
      </w:tr>
      <w:tr>
        <w:tc>
          <w:tcPr>
            <w:tcW w:w="454" w:type="dxa"/>
          </w:tcPr>
          <w:p>
            <w:pPr>
              <w:pStyle w:val="0"/>
              <w:jc w:val="center"/>
            </w:pPr>
            <w:r>
              <w:rPr>
                <w:sz w:val="20"/>
              </w:rPr>
              <w:t xml:space="preserve">35.</w:t>
            </w:r>
          </w:p>
        </w:tc>
        <w:tc>
          <w:tcPr>
            <w:tcW w:w="2764" w:type="dxa"/>
          </w:tcPr>
          <w:p>
            <w:pPr>
              <w:pStyle w:val="0"/>
            </w:pPr>
            <w:r>
              <w:rPr>
                <w:sz w:val="20"/>
              </w:rPr>
              <w:t xml:space="preserve">ООО "Урожай"</w:t>
            </w:r>
          </w:p>
        </w:tc>
        <w:tc>
          <w:tcPr>
            <w:tcW w:w="1324" w:type="dxa"/>
          </w:tcPr>
          <w:p>
            <w:pPr>
              <w:pStyle w:val="0"/>
              <w:jc w:val="right"/>
            </w:pPr>
            <w:r>
              <w:rPr>
                <w:sz w:val="20"/>
              </w:rPr>
              <w:t xml:space="preserve">3120007645</w:t>
            </w:r>
          </w:p>
        </w:tc>
        <w:tc>
          <w:tcPr>
            <w:tcW w:w="4479" w:type="dxa"/>
          </w:tcPr>
          <w:p>
            <w:pPr>
              <w:pStyle w:val="0"/>
            </w:pPr>
            <w:r>
              <w:rPr>
                <w:sz w:val="20"/>
              </w:rPr>
              <w:t xml:space="preserve">309271, Белгородская область, Шебекинский городской округ, п. Красное, ул. Школьная, д. 10</w:t>
            </w:r>
          </w:p>
        </w:tc>
      </w:tr>
      <w:tr>
        <w:tc>
          <w:tcPr>
            <w:tcW w:w="454" w:type="dxa"/>
          </w:tcPr>
          <w:p>
            <w:pPr>
              <w:pStyle w:val="0"/>
              <w:jc w:val="center"/>
            </w:pPr>
            <w:r>
              <w:rPr>
                <w:sz w:val="20"/>
              </w:rPr>
              <w:t xml:space="preserve">36.</w:t>
            </w:r>
          </w:p>
        </w:tc>
        <w:tc>
          <w:tcPr>
            <w:tcW w:w="2764" w:type="dxa"/>
          </w:tcPr>
          <w:p>
            <w:pPr>
              <w:pStyle w:val="0"/>
            </w:pPr>
            <w:r>
              <w:rPr>
                <w:sz w:val="20"/>
              </w:rPr>
              <w:t xml:space="preserve">ООО "Русагро-Молоко"</w:t>
            </w:r>
          </w:p>
        </w:tc>
        <w:tc>
          <w:tcPr>
            <w:tcW w:w="1324" w:type="dxa"/>
          </w:tcPr>
          <w:p>
            <w:pPr>
              <w:pStyle w:val="0"/>
              <w:jc w:val="right"/>
            </w:pPr>
            <w:r>
              <w:rPr>
                <w:sz w:val="20"/>
              </w:rPr>
              <w:t xml:space="preserve">3123227494</w:t>
            </w:r>
          </w:p>
        </w:tc>
        <w:tc>
          <w:tcPr>
            <w:tcW w:w="4479" w:type="dxa"/>
          </w:tcPr>
          <w:p>
            <w:pPr>
              <w:pStyle w:val="0"/>
            </w:pPr>
            <w:r>
              <w:rPr>
                <w:sz w:val="20"/>
              </w:rPr>
              <w:t xml:space="preserve">308002, Белгородская область, г. Белгород, просп. Б.Хмельницкого, д. 111</w:t>
            </w:r>
          </w:p>
        </w:tc>
      </w:tr>
      <w:tr>
        <w:tc>
          <w:tcPr>
            <w:tcW w:w="454" w:type="dxa"/>
          </w:tcPr>
          <w:p>
            <w:pPr>
              <w:pStyle w:val="0"/>
              <w:jc w:val="center"/>
            </w:pPr>
            <w:r>
              <w:rPr>
                <w:sz w:val="20"/>
              </w:rPr>
              <w:t xml:space="preserve">37.</w:t>
            </w:r>
          </w:p>
        </w:tc>
        <w:tc>
          <w:tcPr>
            <w:tcW w:w="2764" w:type="dxa"/>
          </w:tcPr>
          <w:p>
            <w:pPr>
              <w:pStyle w:val="0"/>
            </w:pPr>
            <w:r>
              <w:rPr>
                <w:sz w:val="20"/>
              </w:rPr>
              <w:t xml:space="preserve">ООО "Тепличный комплекс Белогорья"</w:t>
            </w:r>
          </w:p>
        </w:tc>
        <w:tc>
          <w:tcPr>
            <w:tcW w:w="1324" w:type="dxa"/>
          </w:tcPr>
          <w:p>
            <w:pPr>
              <w:pStyle w:val="0"/>
              <w:jc w:val="right"/>
            </w:pPr>
            <w:r>
              <w:rPr>
                <w:sz w:val="20"/>
              </w:rPr>
              <w:t xml:space="preserve">3123301211</w:t>
            </w:r>
          </w:p>
        </w:tc>
        <w:tc>
          <w:tcPr>
            <w:tcW w:w="4479" w:type="dxa"/>
          </w:tcPr>
          <w:p>
            <w:pPr>
              <w:pStyle w:val="0"/>
            </w:pPr>
            <w:r>
              <w:rPr>
                <w:sz w:val="20"/>
              </w:rPr>
              <w:t xml:space="preserve">308518, Белгородская область, Белгородский район, п. Новосадовый, ул. Тепличная, д. 1</w:t>
            </w:r>
          </w:p>
        </w:tc>
      </w:tr>
      <w:tr>
        <w:tc>
          <w:tcPr>
            <w:tcW w:w="454" w:type="dxa"/>
          </w:tcPr>
          <w:p>
            <w:pPr>
              <w:pStyle w:val="0"/>
              <w:jc w:val="center"/>
            </w:pPr>
            <w:r>
              <w:rPr>
                <w:sz w:val="20"/>
              </w:rPr>
              <w:t xml:space="preserve">38.</w:t>
            </w:r>
          </w:p>
        </w:tc>
        <w:tc>
          <w:tcPr>
            <w:tcW w:w="2764" w:type="dxa"/>
          </w:tcPr>
          <w:p>
            <w:pPr>
              <w:pStyle w:val="0"/>
            </w:pPr>
            <w:r>
              <w:rPr>
                <w:sz w:val="20"/>
              </w:rPr>
              <w:t xml:space="preserve">СПК (колхоз) "Заветы Ильича"</w:t>
            </w:r>
          </w:p>
        </w:tc>
        <w:tc>
          <w:tcPr>
            <w:tcW w:w="1324" w:type="dxa"/>
          </w:tcPr>
          <w:p>
            <w:pPr>
              <w:pStyle w:val="0"/>
              <w:jc w:val="right"/>
            </w:pPr>
            <w:r>
              <w:rPr>
                <w:sz w:val="20"/>
              </w:rPr>
              <w:t xml:space="preserve">3117000470</w:t>
            </w:r>
          </w:p>
        </w:tc>
        <w:tc>
          <w:tcPr>
            <w:tcW w:w="4479" w:type="dxa"/>
          </w:tcPr>
          <w:p>
            <w:pPr>
              <w:pStyle w:val="0"/>
            </w:pPr>
            <w:r>
              <w:rPr>
                <w:sz w:val="20"/>
              </w:rPr>
              <w:t xml:space="preserve">309754, Белгородская область, Ровеньский район, с. Ржевка, ул. Центральная, д. 3</w:t>
            </w:r>
          </w:p>
        </w:tc>
      </w:tr>
      <w:tr>
        <w:tc>
          <w:tcPr>
            <w:tcW w:w="454" w:type="dxa"/>
          </w:tcPr>
          <w:p>
            <w:pPr>
              <w:pStyle w:val="0"/>
              <w:jc w:val="center"/>
            </w:pPr>
            <w:r>
              <w:rPr>
                <w:sz w:val="20"/>
              </w:rPr>
              <w:t xml:space="preserve">39.</w:t>
            </w:r>
          </w:p>
        </w:tc>
        <w:tc>
          <w:tcPr>
            <w:tcW w:w="2764" w:type="dxa"/>
          </w:tcPr>
          <w:p>
            <w:pPr>
              <w:pStyle w:val="0"/>
            </w:pPr>
            <w:r>
              <w:rPr>
                <w:sz w:val="20"/>
              </w:rPr>
              <w:t xml:space="preserve">ООО "Обуховский мясокомбинат"</w:t>
            </w:r>
          </w:p>
        </w:tc>
        <w:tc>
          <w:tcPr>
            <w:tcW w:w="1324" w:type="dxa"/>
          </w:tcPr>
          <w:p>
            <w:pPr>
              <w:pStyle w:val="0"/>
              <w:jc w:val="right"/>
            </w:pPr>
            <w:r>
              <w:rPr>
                <w:sz w:val="20"/>
              </w:rPr>
              <w:t xml:space="preserve">3128043162</w:t>
            </w:r>
          </w:p>
        </w:tc>
        <w:tc>
          <w:tcPr>
            <w:tcW w:w="4479" w:type="dxa"/>
          </w:tcPr>
          <w:p>
            <w:pPr>
              <w:pStyle w:val="0"/>
            </w:pPr>
            <w:r>
              <w:rPr>
                <w:sz w:val="20"/>
              </w:rPr>
              <w:t xml:space="preserve">309500, Белгородская область, Старооскольский городской округ, г. Старый Оскол</w:t>
            </w:r>
          </w:p>
        </w:tc>
      </w:tr>
      <w:tr>
        <w:tc>
          <w:tcPr>
            <w:tcW w:w="454" w:type="dxa"/>
          </w:tcPr>
          <w:p>
            <w:pPr>
              <w:pStyle w:val="0"/>
              <w:jc w:val="center"/>
            </w:pPr>
            <w:r>
              <w:rPr>
                <w:sz w:val="20"/>
              </w:rPr>
              <w:t xml:space="preserve">40.</w:t>
            </w:r>
          </w:p>
        </w:tc>
        <w:tc>
          <w:tcPr>
            <w:tcW w:w="2764" w:type="dxa"/>
          </w:tcPr>
          <w:p>
            <w:pPr>
              <w:pStyle w:val="0"/>
            </w:pPr>
            <w:r>
              <w:rPr>
                <w:sz w:val="20"/>
              </w:rPr>
              <w:t xml:space="preserve">ООО "Борисовские фермы"</w:t>
            </w:r>
          </w:p>
        </w:tc>
        <w:tc>
          <w:tcPr>
            <w:tcW w:w="1324" w:type="dxa"/>
          </w:tcPr>
          <w:p>
            <w:pPr>
              <w:pStyle w:val="0"/>
              <w:jc w:val="right"/>
            </w:pPr>
            <w:r>
              <w:rPr>
                <w:sz w:val="20"/>
              </w:rPr>
              <w:t xml:space="preserve">3103005856</w:t>
            </w:r>
          </w:p>
        </w:tc>
        <w:tc>
          <w:tcPr>
            <w:tcW w:w="4479" w:type="dxa"/>
          </w:tcPr>
          <w:p>
            <w:pPr>
              <w:pStyle w:val="0"/>
            </w:pPr>
            <w:r>
              <w:rPr>
                <w:sz w:val="20"/>
              </w:rPr>
              <w:t xml:space="preserve">309365, Белгородская область, Борисовский район, с. Зозули, ул. Локинская, д. 83в</w:t>
            </w:r>
          </w:p>
        </w:tc>
      </w:tr>
      <w:tr>
        <w:tc>
          <w:tcPr>
            <w:tcW w:w="454" w:type="dxa"/>
          </w:tcPr>
          <w:p>
            <w:pPr>
              <w:pStyle w:val="0"/>
              <w:jc w:val="center"/>
            </w:pPr>
            <w:r>
              <w:rPr>
                <w:sz w:val="20"/>
              </w:rPr>
              <w:t xml:space="preserve">41.</w:t>
            </w:r>
          </w:p>
        </w:tc>
        <w:tc>
          <w:tcPr>
            <w:tcW w:w="2764" w:type="dxa"/>
          </w:tcPr>
          <w:p>
            <w:pPr>
              <w:pStyle w:val="0"/>
            </w:pPr>
            <w:r>
              <w:rPr>
                <w:sz w:val="20"/>
              </w:rPr>
              <w:t xml:space="preserve">ООО "СемхозРакитянский"</w:t>
            </w:r>
          </w:p>
        </w:tc>
        <w:tc>
          <w:tcPr>
            <w:tcW w:w="1324" w:type="dxa"/>
          </w:tcPr>
          <w:p>
            <w:pPr>
              <w:pStyle w:val="0"/>
              <w:jc w:val="right"/>
            </w:pPr>
            <w:r>
              <w:rPr>
                <w:sz w:val="20"/>
              </w:rPr>
              <w:t xml:space="preserve">3116005187</w:t>
            </w:r>
          </w:p>
        </w:tc>
        <w:tc>
          <w:tcPr>
            <w:tcW w:w="4479" w:type="dxa"/>
          </w:tcPr>
          <w:p>
            <w:pPr>
              <w:pStyle w:val="0"/>
            </w:pPr>
            <w:r>
              <w:rPr>
                <w:sz w:val="20"/>
              </w:rPr>
              <w:t xml:space="preserve">309300, Белгородская область, Ракитянский район, п. Пролетарский, шоссе Борисовское, д. 1</w:t>
            </w:r>
          </w:p>
        </w:tc>
      </w:tr>
      <w:tr>
        <w:tc>
          <w:tcPr>
            <w:tcW w:w="454" w:type="dxa"/>
          </w:tcPr>
          <w:p>
            <w:pPr>
              <w:pStyle w:val="0"/>
              <w:jc w:val="center"/>
            </w:pPr>
            <w:r>
              <w:rPr>
                <w:sz w:val="20"/>
              </w:rPr>
              <w:t xml:space="preserve">42.</w:t>
            </w:r>
          </w:p>
        </w:tc>
        <w:tc>
          <w:tcPr>
            <w:tcW w:w="2764" w:type="dxa"/>
          </w:tcPr>
          <w:p>
            <w:pPr>
              <w:pStyle w:val="0"/>
            </w:pPr>
            <w:r>
              <w:rPr>
                <w:sz w:val="20"/>
              </w:rPr>
              <w:t xml:space="preserve">ООО АПП "Наголенское"</w:t>
            </w:r>
          </w:p>
        </w:tc>
        <w:tc>
          <w:tcPr>
            <w:tcW w:w="1324" w:type="dxa"/>
          </w:tcPr>
          <w:p>
            <w:pPr>
              <w:pStyle w:val="0"/>
              <w:jc w:val="right"/>
            </w:pPr>
            <w:r>
              <w:rPr>
                <w:sz w:val="20"/>
              </w:rPr>
              <w:t xml:space="preserve">3117002661</w:t>
            </w:r>
          </w:p>
        </w:tc>
        <w:tc>
          <w:tcPr>
            <w:tcW w:w="4479" w:type="dxa"/>
          </w:tcPr>
          <w:p>
            <w:pPr>
              <w:pStyle w:val="0"/>
            </w:pPr>
            <w:r>
              <w:rPr>
                <w:sz w:val="20"/>
              </w:rPr>
              <w:t xml:space="preserve">309745, Белгородская область, Ровеньский район, с. Нагорное</w:t>
            </w:r>
          </w:p>
        </w:tc>
      </w:tr>
      <w:tr>
        <w:tc>
          <w:tcPr>
            <w:tcW w:w="454" w:type="dxa"/>
          </w:tcPr>
          <w:p>
            <w:pPr>
              <w:pStyle w:val="0"/>
              <w:jc w:val="center"/>
            </w:pPr>
            <w:r>
              <w:rPr>
                <w:sz w:val="20"/>
              </w:rPr>
              <w:t xml:space="preserve">43.</w:t>
            </w:r>
          </w:p>
        </w:tc>
        <w:tc>
          <w:tcPr>
            <w:tcW w:w="2764" w:type="dxa"/>
          </w:tcPr>
          <w:p>
            <w:pPr>
              <w:pStyle w:val="0"/>
            </w:pPr>
            <w:r>
              <w:rPr>
                <w:sz w:val="20"/>
              </w:rPr>
              <w:t xml:space="preserve">ООО "Луценково"</w:t>
            </w:r>
          </w:p>
        </w:tc>
        <w:tc>
          <w:tcPr>
            <w:tcW w:w="1324" w:type="dxa"/>
          </w:tcPr>
          <w:p>
            <w:pPr>
              <w:pStyle w:val="0"/>
              <w:jc w:val="right"/>
            </w:pPr>
            <w:r>
              <w:rPr>
                <w:sz w:val="20"/>
              </w:rPr>
              <w:t xml:space="preserve">3122504441</w:t>
            </w:r>
          </w:p>
        </w:tc>
        <w:tc>
          <w:tcPr>
            <w:tcW w:w="4479" w:type="dxa"/>
          </w:tcPr>
          <w:p>
            <w:pPr>
              <w:pStyle w:val="0"/>
            </w:pPr>
            <w:r>
              <w:rPr>
                <w:sz w:val="20"/>
              </w:rPr>
              <w:t xml:space="preserve">309824, Белгородская область, Алексеевский городской округ, с. Луценково, ул. Центральная, д. 23</w:t>
            </w:r>
          </w:p>
        </w:tc>
      </w:tr>
      <w:tr>
        <w:tc>
          <w:tcPr>
            <w:tcW w:w="454" w:type="dxa"/>
          </w:tcPr>
          <w:p>
            <w:pPr>
              <w:pStyle w:val="0"/>
              <w:jc w:val="center"/>
            </w:pPr>
            <w:r>
              <w:rPr>
                <w:sz w:val="20"/>
              </w:rPr>
              <w:t xml:space="preserve">44.</w:t>
            </w:r>
          </w:p>
        </w:tc>
        <w:tc>
          <w:tcPr>
            <w:tcW w:w="2764" w:type="dxa"/>
          </w:tcPr>
          <w:p>
            <w:pPr>
              <w:pStyle w:val="0"/>
            </w:pPr>
            <w:r>
              <w:rPr>
                <w:sz w:val="20"/>
              </w:rPr>
              <w:t xml:space="preserve">ЗАО "Ровеньский бройлер"</w:t>
            </w:r>
          </w:p>
        </w:tc>
        <w:tc>
          <w:tcPr>
            <w:tcW w:w="1324" w:type="dxa"/>
          </w:tcPr>
          <w:p>
            <w:pPr>
              <w:pStyle w:val="0"/>
              <w:jc w:val="right"/>
            </w:pPr>
            <w:r>
              <w:rPr>
                <w:sz w:val="20"/>
              </w:rPr>
              <w:t xml:space="preserve">3117005214</w:t>
            </w:r>
          </w:p>
        </w:tc>
        <w:tc>
          <w:tcPr>
            <w:tcW w:w="4479" w:type="dxa"/>
          </w:tcPr>
          <w:p>
            <w:pPr>
              <w:pStyle w:val="0"/>
            </w:pPr>
            <w:r>
              <w:rPr>
                <w:sz w:val="20"/>
              </w:rPr>
              <w:t xml:space="preserve">309740, Белгородская область, Ровеньский район, п. Ровеньки, ул. Новая, д. 25</w:t>
            </w:r>
          </w:p>
        </w:tc>
      </w:tr>
      <w:tr>
        <w:tc>
          <w:tcPr>
            <w:tcW w:w="454" w:type="dxa"/>
          </w:tcPr>
          <w:p>
            <w:pPr>
              <w:pStyle w:val="0"/>
              <w:jc w:val="center"/>
            </w:pPr>
            <w:r>
              <w:rPr>
                <w:sz w:val="20"/>
              </w:rPr>
              <w:t xml:space="preserve">45.</w:t>
            </w:r>
          </w:p>
        </w:tc>
        <w:tc>
          <w:tcPr>
            <w:tcW w:w="2764" w:type="dxa"/>
          </w:tcPr>
          <w:p>
            <w:pPr>
              <w:pStyle w:val="0"/>
            </w:pPr>
            <w:r>
              <w:rPr>
                <w:sz w:val="20"/>
              </w:rPr>
              <w:t xml:space="preserve">ООО "Рассвет"</w:t>
            </w:r>
          </w:p>
        </w:tc>
        <w:tc>
          <w:tcPr>
            <w:tcW w:w="1324" w:type="dxa"/>
          </w:tcPr>
          <w:p>
            <w:pPr>
              <w:pStyle w:val="0"/>
              <w:jc w:val="right"/>
            </w:pPr>
            <w:r>
              <w:rPr>
                <w:sz w:val="20"/>
              </w:rPr>
              <w:t xml:space="preserve">3126017840</w:t>
            </w:r>
          </w:p>
        </w:tc>
        <w:tc>
          <w:tcPr>
            <w:tcW w:w="4479" w:type="dxa"/>
          </w:tcPr>
          <w:p>
            <w:pPr>
              <w:pStyle w:val="0"/>
            </w:pPr>
            <w:r>
              <w:rPr>
                <w:sz w:val="20"/>
              </w:rPr>
              <w:t xml:space="preserve">309973, Белгородская область, Валуйский район, с. Новопетровка, ул. Центральная, д. 142</w:t>
            </w:r>
          </w:p>
        </w:tc>
      </w:tr>
      <w:tr>
        <w:tc>
          <w:tcPr>
            <w:tcW w:w="454" w:type="dxa"/>
          </w:tcPr>
          <w:p>
            <w:pPr>
              <w:pStyle w:val="0"/>
              <w:jc w:val="center"/>
            </w:pPr>
            <w:r>
              <w:rPr>
                <w:sz w:val="20"/>
              </w:rPr>
              <w:t xml:space="preserve">46.</w:t>
            </w:r>
          </w:p>
        </w:tc>
        <w:tc>
          <w:tcPr>
            <w:tcW w:w="2764" w:type="dxa"/>
          </w:tcPr>
          <w:p>
            <w:pPr>
              <w:pStyle w:val="0"/>
            </w:pPr>
            <w:r>
              <w:rPr>
                <w:sz w:val="20"/>
              </w:rPr>
              <w:t xml:space="preserve">ООО "Русагро-Инвест", филиал Белогорье, производство Прогресс</w:t>
            </w:r>
          </w:p>
        </w:tc>
        <w:tc>
          <w:tcPr>
            <w:tcW w:w="1324" w:type="dxa"/>
          </w:tcPr>
          <w:p>
            <w:pPr>
              <w:pStyle w:val="0"/>
              <w:jc w:val="right"/>
            </w:pPr>
            <w:r>
              <w:rPr>
                <w:sz w:val="20"/>
              </w:rPr>
              <w:t xml:space="preserve">3105003830</w:t>
            </w:r>
          </w:p>
        </w:tc>
        <w:tc>
          <w:tcPr>
            <w:tcW w:w="4479" w:type="dxa"/>
          </w:tcPr>
          <w:p>
            <w:pPr>
              <w:pStyle w:val="0"/>
            </w:pPr>
            <w:r>
              <w:rPr>
                <w:sz w:val="20"/>
              </w:rPr>
              <w:t xml:space="preserve">308002, Белгородская область, г. Белгород, просп. Б.Хмельницкого, д. 111</w:t>
            </w:r>
          </w:p>
        </w:tc>
      </w:tr>
      <w:tr>
        <w:tc>
          <w:tcPr>
            <w:tcW w:w="454" w:type="dxa"/>
          </w:tcPr>
          <w:p>
            <w:pPr>
              <w:pStyle w:val="0"/>
              <w:jc w:val="center"/>
            </w:pPr>
            <w:r>
              <w:rPr>
                <w:sz w:val="20"/>
              </w:rPr>
              <w:t xml:space="preserve">47.</w:t>
            </w:r>
          </w:p>
        </w:tc>
        <w:tc>
          <w:tcPr>
            <w:tcW w:w="2764" w:type="dxa"/>
          </w:tcPr>
          <w:p>
            <w:pPr>
              <w:pStyle w:val="0"/>
            </w:pPr>
            <w:r>
              <w:rPr>
                <w:sz w:val="20"/>
              </w:rPr>
              <w:t xml:space="preserve">ООО "Русагро-Инвест", филиал Оскол</w:t>
            </w:r>
          </w:p>
        </w:tc>
        <w:tc>
          <w:tcPr>
            <w:tcW w:w="1324" w:type="dxa"/>
          </w:tcPr>
          <w:p>
            <w:pPr>
              <w:pStyle w:val="0"/>
              <w:jc w:val="right"/>
            </w:pPr>
            <w:r>
              <w:rPr>
                <w:sz w:val="20"/>
              </w:rPr>
              <w:t xml:space="preserve">3105003830</w:t>
            </w:r>
          </w:p>
        </w:tc>
        <w:tc>
          <w:tcPr>
            <w:tcW w:w="4479" w:type="dxa"/>
          </w:tcPr>
          <w:p>
            <w:pPr>
              <w:pStyle w:val="0"/>
            </w:pPr>
            <w:r>
              <w:rPr>
                <w:sz w:val="20"/>
              </w:rPr>
              <w:t xml:space="preserve">308002, Белгородская область, г. Белгород, просп. Б.Хмельницкого, д. 111</w:t>
            </w:r>
          </w:p>
        </w:tc>
      </w:tr>
      <w:tr>
        <w:tc>
          <w:tcPr>
            <w:tcW w:w="454" w:type="dxa"/>
          </w:tcPr>
          <w:p>
            <w:pPr>
              <w:pStyle w:val="0"/>
              <w:jc w:val="center"/>
            </w:pPr>
            <w:r>
              <w:rPr>
                <w:sz w:val="20"/>
              </w:rPr>
              <w:t xml:space="preserve">48.</w:t>
            </w:r>
          </w:p>
        </w:tc>
        <w:tc>
          <w:tcPr>
            <w:tcW w:w="2764" w:type="dxa"/>
          </w:tcPr>
          <w:p>
            <w:pPr>
              <w:pStyle w:val="0"/>
            </w:pPr>
            <w:r>
              <w:rPr>
                <w:sz w:val="20"/>
              </w:rPr>
              <w:t xml:space="preserve">АО "Какао-продукт"</w:t>
            </w:r>
          </w:p>
        </w:tc>
        <w:tc>
          <w:tcPr>
            <w:tcW w:w="1324" w:type="dxa"/>
          </w:tcPr>
          <w:p>
            <w:pPr>
              <w:pStyle w:val="0"/>
              <w:jc w:val="right"/>
            </w:pPr>
            <w:r>
              <w:rPr>
                <w:sz w:val="20"/>
              </w:rPr>
              <w:t xml:space="preserve">3128103559</w:t>
            </w:r>
          </w:p>
        </w:tc>
        <w:tc>
          <w:tcPr>
            <w:tcW w:w="4479" w:type="dxa"/>
          </w:tcPr>
          <w:p>
            <w:pPr>
              <w:pStyle w:val="0"/>
            </w:pPr>
            <w:r>
              <w:rPr>
                <w:sz w:val="20"/>
              </w:rPr>
              <w:t xml:space="preserve">309506, Белгородская область, Старооскольский городской округ, г. Старый Оскол, ул. Первой Конной Армии, д. 65</w:t>
            </w:r>
          </w:p>
        </w:tc>
      </w:tr>
      <w:tr>
        <w:tc>
          <w:tcPr>
            <w:tcW w:w="454" w:type="dxa"/>
          </w:tcPr>
          <w:p>
            <w:pPr>
              <w:pStyle w:val="0"/>
              <w:jc w:val="center"/>
            </w:pPr>
            <w:r>
              <w:rPr>
                <w:sz w:val="20"/>
              </w:rPr>
              <w:t xml:space="preserve">49.</w:t>
            </w:r>
          </w:p>
        </w:tc>
        <w:tc>
          <w:tcPr>
            <w:tcW w:w="2764" w:type="dxa"/>
          </w:tcPr>
          <w:p>
            <w:pPr>
              <w:pStyle w:val="0"/>
            </w:pPr>
            <w:r>
              <w:rPr>
                <w:sz w:val="20"/>
              </w:rPr>
              <w:t xml:space="preserve">ООО "Русагро-Белгород" - Филиал "Чернянский"</w:t>
            </w:r>
          </w:p>
        </w:tc>
        <w:tc>
          <w:tcPr>
            <w:tcW w:w="1324" w:type="dxa"/>
          </w:tcPr>
          <w:p>
            <w:pPr>
              <w:pStyle w:val="0"/>
              <w:jc w:val="right"/>
            </w:pPr>
            <w:r>
              <w:rPr>
                <w:sz w:val="20"/>
              </w:rPr>
              <w:t xml:space="preserve">3126019943</w:t>
            </w:r>
          </w:p>
        </w:tc>
        <w:tc>
          <w:tcPr>
            <w:tcW w:w="4479" w:type="dxa"/>
          </w:tcPr>
          <w:p>
            <w:pPr>
              <w:pStyle w:val="0"/>
            </w:pPr>
            <w:r>
              <w:rPr>
                <w:sz w:val="20"/>
              </w:rPr>
              <w:t xml:space="preserve">309994, Белгородская область, Валуйский район, г. Валуйки, Степной пер., д. 34</w:t>
            </w:r>
          </w:p>
        </w:tc>
      </w:tr>
      <w:tr>
        <w:tc>
          <w:tcPr>
            <w:tcW w:w="454" w:type="dxa"/>
          </w:tcPr>
          <w:p>
            <w:pPr>
              <w:pStyle w:val="0"/>
              <w:jc w:val="center"/>
            </w:pPr>
            <w:r>
              <w:rPr>
                <w:sz w:val="20"/>
              </w:rPr>
              <w:t xml:space="preserve">50.</w:t>
            </w:r>
          </w:p>
        </w:tc>
        <w:tc>
          <w:tcPr>
            <w:tcW w:w="2764" w:type="dxa"/>
          </w:tcPr>
          <w:p>
            <w:pPr>
              <w:pStyle w:val="0"/>
            </w:pPr>
            <w:r>
              <w:rPr>
                <w:sz w:val="20"/>
              </w:rPr>
              <w:t xml:space="preserve">ООО "Алексеевский соевый комбинат"</w:t>
            </w:r>
          </w:p>
        </w:tc>
        <w:tc>
          <w:tcPr>
            <w:tcW w:w="1324" w:type="dxa"/>
          </w:tcPr>
          <w:p>
            <w:pPr>
              <w:pStyle w:val="0"/>
              <w:jc w:val="right"/>
            </w:pPr>
            <w:r>
              <w:rPr>
                <w:sz w:val="20"/>
              </w:rPr>
              <w:t xml:space="preserve">3122509094</w:t>
            </w:r>
          </w:p>
        </w:tc>
        <w:tc>
          <w:tcPr>
            <w:tcW w:w="4479" w:type="dxa"/>
          </w:tcPr>
          <w:p>
            <w:pPr>
              <w:pStyle w:val="0"/>
            </w:pPr>
            <w:r>
              <w:rPr>
                <w:sz w:val="20"/>
              </w:rPr>
              <w:t xml:space="preserve">309850, Белгородская область, Алексеевский городской округ, г. Алексеевка, ул. Фрунзе, д. 2</w:t>
            </w:r>
          </w:p>
        </w:tc>
      </w:tr>
      <w:tr>
        <w:tc>
          <w:tcPr>
            <w:tcW w:w="454" w:type="dxa"/>
          </w:tcPr>
          <w:p>
            <w:pPr>
              <w:pStyle w:val="0"/>
              <w:jc w:val="center"/>
            </w:pPr>
            <w:r>
              <w:rPr>
                <w:sz w:val="20"/>
              </w:rPr>
              <w:t xml:space="preserve">51.</w:t>
            </w:r>
          </w:p>
        </w:tc>
        <w:tc>
          <w:tcPr>
            <w:tcW w:w="2764" w:type="dxa"/>
          </w:tcPr>
          <w:p>
            <w:pPr>
              <w:pStyle w:val="0"/>
            </w:pPr>
            <w:r>
              <w:rPr>
                <w:sz w:val="20"/>
              </w:rPr>
              <w:t xml:space="preserve">ООО "Русагро-Белгород"</w:t>
            </w:r>
          </w:p>
        </w:tc>
        <w:tc>
          <w:tcPr>
            <w:tcW w:w="1324" w:type="dxa"/>
          </w:tcPr>
          <w:p>
            <w:pPr>
              <w:pStyle w:val="0"/>
              <w:jc w:val="right"/>
            </w:pPr>
            <w:r>
              <w:rPr>
                <w:sz w:val="20"/>
              </w:rPr>
              <w:t xml:space="preserve">3126019943</w:t>
            </w:r>
          </w:p>
        </w:tc>
        <w:tc>
          <w:tcPr>
            <w:tcW w:w="4479" w:type="dxa"/>
          </w:tcPr>
          <w:p>
            <w:pPr>
              <w:pStyle w:val="0"/>
            </w:pPr>
            <w:r>
              <w:rPr>
                <w:sz w:val="20"/>
              </w:rPr>
              <w:t xml:space="preserve">309994, Белгородская область, Валуйский район, г. Валуйки, Степной пер., д. 34</w:t>
            </w:r>
          </w:p>
        </w:tc>
      </w:tr>
      <w:tr>
        <w:tc>
          <w:tcPr>
            <w:tcW w:w="454" w:type="dxa"/>
          </w:tcPr>
          <w:p>
            <w:pPr>
              <w:pStyle w:val="0"/>
              <w:jc w:val="center"/>
            </w:pPr>
            <w:r>
              <w:rPr>
                <w:sz w:val="20"/>
              </w:rPr>
              <w:t xml:space="preserve">52.</w:t>
            </w:r>
          </w:p>
        </w:tc>
        <w:tc>
          <w:tcPr>
            <w:tcW w:w="2764" w:type="dxa"/>
          </w:tcPr>
          <w:p>
            <w:pPr>
              <w:pStyle w:val="0"/>
            </w:pPr>
            <w:r>
              <w:rPr>
                <w:sz w:val="20"/>
              </w:rPr>
              <w:t xml:space="preserve">ООО "Возрождение"</w:t>
            </w:r>
          </w:p>
        </w:tc>
        <w:tc>
          <w:tcPr>
            <w:tcW w:w="1324" w:type="dxa"/>
          </w:tcPr>
          <w:p>
            <w:pPr>
              <w:pStyle w:val="0"/>
              <w:jc w:val="right"/>
            </w:pPr>
            <w:r>
              <w:rPr>
                <w:sz w:val="20"/>
              </w:rPr>
              <w:t xml:space="preserve">3111004207</w:t>
            </w:r>
          </w:p>
        </w:tc>
        <w:tc>
          <w:tcPr>
            <w:tcW w:w="4479" w:type="dxa"/>
          </w:tcPr>
          <w:p>
            <w:pPr>
              <w:pStyle w:val="0"/>
            </w:pPr>
            <w:r>
              <w:rPr>
                <w:sz w:val="20"/>
              </w:rPr>
              <w:t xml:space="preserve">309923, Белгородская область, Красногвардейский район, с. Веселое, ул. Молодежная, д. 6/1</w:t>
            </w:r>
          </w:p>
        </w:tc>
      </w:tr>
      <w:tr>
        <w:tc>
          <w:tcPr>
            <w:tcW w:w="454" w:type="dxa"/>
          </w:tcPr>
          <w:p>
            <w:pPr>
              <w:pStyle w:val="0"/>
              <w:jc w:val="center"/>
            </w:pPr>
            <w:r>
              <w:rPr>
                <w:sz w:val="20"/>
              </w:rPr>
              <w:t xml:space="preserve">53.</w:t>
            </w:r>
          </w:p>
        </w:tc>
        <w:tc>
          <w:tcPr>
            <w:tcW w:w="2764" w:type="dxa"/>
          </w:tcPr>
          <w:p>
            <w:pPr>
              <w:pStyle w:val="0"/>
            </w:pPr>
            <w:r>
              <w:rPr>
                <w:sz w:val="20"/>
              </w:rPr>
              <w:t xml:space="preserve">ООО "Белгородский консервный комбинат"</w:t>
            </w:r>
          </w:p>
        </w:tc>
        <w:tc>
          <w:tcPr>
            <w:tcW w:w="1324" w:type="dxa"/>
          </w:tcPr>
          <w:p>
            <w:pPr>
              <w:pStyle w:val="0"/>
              <w:jc w:val="right"/>
            </w:pPr>
            <w:r>
              <w:rPr>
                <w:sz w:val="20"/>
              </w:rPr>
              <w:t xml:space="preserve">3123078080</w:t>
            </w:r>
          </w:p>
        </w:tc>
        <w:tc>
          <w:tcPr>
            <w:tcW w:w="4479" w:type="dxa"/>
          </w:tcPr>
          <w:p>
            <w:pPr>
              <w:pStyle w:val="0"/>
            </w:pPr>
            <w:r>
              <w:rPr>
                <w:sz w:val="20"/>
              </w:rPr>
              <w:t xml:space="preserve">308013, Белгородская область, г. Белгород, ул. Коммунальная, д. 1а</w:t>
            </w:r>
          </w:p>
        </w:tc>
      </w:tr>
      <w:tr>
        <w:tc>
          <w:tcPr>
            <w:tcW w:w="454" w:type="dxa"/>
          </w:tcPr>
          <w:p>
            <w:pPr>
              <w:pStyle w:val="0"/>
              <w:jc w:val="center"/>
            </w:pPr>
            <w:r>
              <w:rPr>
                <w:sz w:val="20"/>
              </w:rPr>
              <w:t xml:space="preserve">54.</w:t>
            </w:r>
          </w:p>
        </w:tc>
        <w:tc>
          <w:tcPr>
            <w:tcW w:w="2764" w:type="dxa"/>
          </w:tcPr>
          <w:p>
            <w:pPr>
              <w:pStyle w:val="0"/>
            </w:pPr>
            <w:r>
              <w:rPr>
                <w:sz w:val="20"/>
              </w:rPr>
              <w:t xml:space="preserve">ЗАО "Скороднянское"</w:t>
            </w:r>
          </w:p>
        </w:tc>
        <w:tc>
          <w:tcPr>
            <w:tcW w:w="1324" w:type="dxa"/>
          </w:tcPr>
          <w:p>
            <w:pPr>
              <w:pStyle w:val="0"/>
              <w:jc w:val="right"/>
            </w:pPr>
            <w:r>
              <w:rPr>
                <w:sz w:val="20"/>
              </w:rPr>
              <w:t xml:space="preserve">3127007186</w:t>
            </w:r>
          </w:p>
        </w:tc>
        <w:tc>
          <w:tcPr>
            <w:tcW w:w="4479" w:type="dxa"/>
          </w:tcPr>
          <w:p>
            <w:pPr>
              <w:pStyle w:val="0"/>
            </w:pPr>
            <w:r>
              <w:rPr>
                <w:sz w:val="20"/>
              </w:rPr>
              <w:t xml:space="preserve">309163, Белгородская область, Губкинский район, с. Скородное, ул. 1 Мая, д. 39</w:t>
            </w:r>
          </w:p>
        </w:tc>
      </w:tr>
      <w:tr>
        <w:tc>
          <w:tcPr>
            <w:tcW w:w="454" w:type="dxa"/>
          </w:tcPr>
          <w:p>
            <w:pPr>
              <w:pStyle w:val="0"/>
              <w:jc w:val="center"/>
            </w:pPr>
            <w:r>
              <w:rPr>
                <w:sz w:val="20"/>
              </w:rPr>
              <w:t xml:space="preserve">55.</w:t>
            </w:r>
          </w:p>
        </w:tc>
        <w:tc>
          <w:tcPr>
            <w:tcW w:w="2764" w:type="dxa"/>
          </w:tcPr>
          <w:p>
            <w:pPr>
              <w:pStyle w:val="0"/>
            </w:pPr>
            <w:r>
              <w:rPr>
                <w:sz w:val="20"/>
              </w:rPr>
              <w:t xml:space="preserve">ООО СХП "Теплицы Белогорья"</w:t>
            </w:r>
          </w:p>
        </w:tc>
        <w:tc>
          <w:tcPr>
            <w:tcW w:w="1324" w:type="dxa"/>
          </w:tcPr>
          <w:p>
            <w:pPr>
              <w:pStyle w:val="0"/>
              <w:jc w:val="right"/>
            </w:pPr>
            <w:r>
              <w:rPr>
                <w:sz w:val="20"/>
              </w:rPr>
              <w:t xml:space="preserve">3123227670</w:t>
            </w:r>
          </w:p>
        </w:tc>
        <w:tc>
          <w:tcPr>
            <w:tcW w:w="4479" w:type="dxa"/>
          </w:tcPr>
          <w:p>
            <w:pPr>
              <w:pStyle w:val="0"/>
            </w:pPr>
            <w:r>
              <w:rPr>
                <w:sz w:val="20"/>
              </w:rPr>
              <w:t xml:space="preserve">308510, Белгородская область, Белгородский район, пгт Разумное, ул. Березовая, д. 24</w:t>
            </w:r>
          </w:p>
        </w:tc>
      </w:tr>
      <w:tr>
        <w:tc>
          <w:tcPr>
            <w:tcW w:w="454" w:type="dxa"/>
          </w:tcPr>
          <w:p>
            <w:pPr>
              <w:pStyle w:val="0"/>
              <w:jc w:val="center"/>
            </w:pPr>
            <w:r>
              <w:rPr>
                <w:sz w:val="20"/>
              </w:rPr>
              <w:t xml:space="preserve">56.</w:t>
            </w:r>
          </w:p>
        </w:tc>
        <w:tc>
          <w:tcPr>
            <w:tcW w:w="2764" w:type="dxa"/>
          </w:tcPr>
          <w:p>
            <w:pPr>
              <w:pStyle w:val="0"/>
            </w:pPr>
            <w:r>
              <w:rPr>
                <w:sz w:val="20"/>
              </w:rPr>
              <w:t xml:space="preserve">ООО "Управляющая компания Продимекс-сахар" (ООО "Дмитротарановский сахарный завод")</w:t>
            </w:r>
          </w:p>
        </w:tc>
        <w:tc>
          <w:tcPr>
            <w:tcW w:w="1324" w:type="dxa"/>
          </w:tcPr>
          <w:p>
            <w:pPr>
              <w:pStyle w:val="0"/>
              <w:jc w:val="right"/>
            </w:pPr>
            <w:r>
              <w:rPr>
                <w:sz w:val="20"/>
              </w:rPr>
              <w:t xml:space="preserve">3102022471</w:t>
            </w:r>
          </w:p>
        </w:tc>
        <w:tc>
          <w:tcPr>
            <w:tcW w:w="4479" w:type="dxa"/>
          </w:tcPr>
          <w:p>
            <w:pPr>
              <w:pStyle w:val="0"/>
            </w:pPr>
            <w:r>
              <w:rPr>
                <w:sz w:val="20"/>
              </w:rPr>
              <w:t xml:space="preserve">308590, Белгородская область, Белгородский район, п. Октябрьский, ул. Чернышевского, д. 2</w:t>
            </w:r>
          </w:p>
        </w:tc>
      </w:tr>
      <w:tr>
        <w:tc>
          <w:tcPr>
            <w:tcW w:w="454" w:type="dxa"/>
          </w:tcPr>
          <w:p>
            <w:pPr>
              <w:pStyle w:val="0"/>
              <w:jc w:val="center"/>
            </w:pPr>
            <w:r>
              <w:rPr>
                <w:sz w:val="20"/>
              </w:rPr>
              <w:t xml:space="preserve">57.</w:t>
            </w:r>
          </w:p>
        </w:tc>
        <w:tc>
          <w:tcPr>
            <w:tcW w:w="2764" w:type="dxa"/>
          </w:tcPr>
          <w:p>
            <w:pPr>
              <w:pStyle w:val="0"/>
            </w:pPr>
            <w:r>
              <w:rPr>
                <w:sz w:val="20"/>
              </w:rPr>
              <w:t xml:space="preserve">ФГБУ "Белгородская межобластная ветеринарная лаборатория"</w:t>
            </w:r>
          </w:p>
        </w:tc>
        <w:tc>
          <w:tcPr>
            <w:tcW w:w="1324" w:type="dxa"/>
          </w:tcPr>
          <w:p>
            <w:pPr>
              <w:pStyle w:val="0"/>
              <w:jc w:val="right"/>
            </w:pPr>
            <w:r>
              <w:rPr>
                <w:sz w:val="20"/>
              </w:rPr>
              <w:t xml:space="preserve">3124016785</w:t>
            </w:r>
          </w:p>
        </w:tc>
        <w:tc>
          <w:tcPr>
            <w:tcW w:w="4479" w:type="dxa"/>
          </w:tcPr>
          <w:p>
            <w:pPr>
              <w:pStyle w:val="0"/>
            </w:pPr>
            <w:r>
              <w:rPr>
                <w:sz w:val="20"/>
              </w:rPr>
              <w:t xml:space="preserve">308000, Белгородская область, г. Белгород, ул. Студенческая, д. 32</w:t>
            </w:r>
          </w:p>
        </w:tc>
      </w:tr>
      <w:tr>
        <w:tc>
          <w:tcPr>
            <w:tcW w:w="454" w:type="dxa"/>
          </w:tcPr>
          <w:p>
            <w:pPr>
              <w:pStyle w:val="0"/>
              <w:jc w:val="center"/>
            </w:pPr>
            <w:r>
              <w:rPr>
                <w:sz w:val="20"/>
              </w:rPr>
              <w:t xml:space="preserve">58.</w:t>
            </w:r>
          </w:p>
        </w:tc>
        <w:tc>
          <w:tcPr>
            <w:tcW w:w="2764" w:type="dxa"/>
          </w:tcPr>
          <w:p>
            <w:pPr>
              <w:pStyle w:val="0"/>
            </w:pPr>
            <w:r>
              <w:rPr>
                <w:sz w:val="20"/>
              </w:rPr>
              <w:t xml:space="preserve">ЗАО "Алексеевский комбикормовый завод"</w:t>
            </w:r>
          </w:p>
        </w:tc>
        <w:tc>
          <w:tcPr>
            <w:tcW w:w="1324" w:type="dxa"/>
          </w:tcPr>
          <w:p>
            <w:pPr>
              <w:pStyle w:val="0"/>
              <w:jc w:val="right"/>
            </w:pPr>
            <w:r>
              <w:rPr>
                <w:sz w:val="20"/>
              </w:rPr>
              <w:t xml:space="preserve">3122506590</w:t>
            </w:r>
          </w:p>
        </w:tc>
        <w:tc>
          <w:tcPr>
            <w:tcW w:w="4479" w:type="dxa"/>
          </w:tcPr>
          <w:p>
            <w:pPr>
              <w:pStyle w:val="0"/>
            </w:pPr>
            <w:r>
              <w:rPr>
                <w:sz w:val="20"/>
              </w:rPr>
              <w:t xml:space="preserve">309850, Белгородская область, Алексеевский городской округ, г. Алексеевка, ул. Магистральная, д. 19</w:t>
            </w:r>
          </w:p>
        </w:tc>
      </w:tr>
      <w:tr>
        <w:tc>
          <w:tcPr>
            <w:tcW w:w="454" w:type="dxa"/>
          </w:tcPr>
          <w:p>
            <w:pPr>
              <w:pStyle w:val="0"/>
              <w:jc w:val="center"/>
            </w:pPr>
            <w:r>
              <w:rPr>
                <w:sz w:val="20"/>
              </w:rPr>
              <w:t xml:space="preserve">59.</w:t>
            </w:r>
          </w:p>
        </w:tc>
        <w:tc>
          <w:tcPr>
            <w:tcW w:w="2764" w:type="dxa"/>
          </w:tcPr>
          <w:p>
            <w:pPr>
              <w:pStyle w:val="0"/>
            </w:pPr>
            <w:r>
              <w:rPr>
                <w:sz w:val="20"/>
              </w:rPr>
              <w:t xml:space="preserve">ООО "Мясоперерабатывающий комбинат "Агрофуд"</w:t>
            </w:r>
          </w:p>
        </w:tc>
        <w:tc>
          <w:tcPr>
            <w:tcW w:w="1324" w:type="dxa"/>
          </w:tcPr>
          <w:p>
            <w:pPr>
              <w:pStyle w:val="0"/>
              <w:jc w:val="right"/>
            </w:pPr>
            <w:r>
              <w:rPr>
                <w:sz w:val="20"/>
              </w:rPr>
              <w:t xml:space="preserve">3127012242</w:t>
            </w:r>
          </w:p>
        </w:tc>
        <w:tc>
          <w:tcPr>
            <w:tcW w:w="4479" w:type="dxa"/>
          </w:tcPr>
          <w:p>
            <w:pPr>
              <w:pStyle w:val="0"/>
            </w:pPr>
            <w:r>
              <w:rPr>
                <w:sz w:val="20"/>
              </w:rPr>
              <w:t xml:space="preserve">309191, Белгородская область, Губкинский городской округ, г. Губкин, промышленная зона, промплощадка ЛГОКа</w:t>
            </w:r>
          </w:p>
        </w:tc>
      </w:tr>
      <w:tr>
        <w:tc>
          <w:tcPr>
            <w:tcW w:w="454" w:type="dxa"/>
          </w:tcPr>
          <w:p>
            <w:pPr>
              <w:pStyle w:val="0"/>
              <w:jc w:val="center"/>
            </w:pPr>
            <w:r>
              <w:rPr>
                <w:sz w:val="20"/>
              </w:rPr>
              <w:t xml:space="preserve">60.</w:t>
            </w:r>
          </w:p>
        </w:tc>
        <w:tc>
          <w:tcPr>
            <w:tcW w:w="2764" w:type="dxa"/>
          </w:tcPr>
          <w:p>
            <w:pPr>
              <w:pStyle w:val="0"/>
            </w:pPr>
            <w:r>
              <w:rPr>
                <w:sz w:val="20"/>
              </w:rPr>
              <w:t xml:space="preserve">ООО "Бородинское"</w:t>
            </w:r>
          </w:p>
        </w:tc>
        <w:tc>
          <w:tcPr>
            <w:tcW w:w="1324" w:type="dxa"/>
          </w:tcPr>
          <w:p>
            <w:pPr>
              <w:pStyle w:val="0"/>
              <w:jc w:val="right"/>
            </w:pPr>
            <w:r>
              <w:rPr>
                <w:sz w:val="20"/>
              </w:rPr>
              <w:t xml:space="preserve">3119008588</w:t>
            </w:r>
          </w:p>
        </w:tc>
        <w:tc>
          <w:tcPr>
            <w:tcW w:w="4479" w:type="dxa"/>
          </w:tcPr>
          <w:p>
            <w:pPr>
              <w:pStyle w:val="0"/>
            </w:pPr>
            <w:r>
              <w:rPr>
                <w:sz w:val="20"/>
              </w:rPr>
              <w:t xml:space="preserve">309560, Белгородская область, Чернянский район, п. Чернянка, ул. Крупской, д. 12</w:t>
            </w:r>
          </w:p>
        </w:tc>
      </w:tr>
      <w:tr>
        <w:tc>
          <w:tcPr>
            <w:tcW w:w="454" w:type="dxa"/>
          </w:tcPr>
          <w:p>
            <w:pPr>
              <w:pStyle w:val="0"/>
              <w:jc w:val="center"/>
            </w:pPr>
            <w:r>
              <w:rPr>
                <w:sz w:val="20"/>
              </w:rPr>
              <w:t xml:space="preserve">61.</w:t>
            </w:r>
          </w:p>
        </w:tc>
        <w:tc>
          <w:tcPr>
            <w:tcW w:w="2764" w:type="dxa"/>
          </w:tcPr>
          <w:p>
            <w:pPr>
              <w:pStyle w:val="0"/>
            </w:pPr>
            <w:r>
              <w:rPr>
                <w:sz w:val="20"/>
              </w:rPr>
              <w:t xml:space="preserve">ООО "Шалфей"-АГРО</w:t>
            </w:r>
          </w:p>
        </w:tc>
        <w:tc>
          <w:tcPr>
            <w:tcW w:w="1324" w:type="dxa"/>
          </w:tcPr>
          <w:p>
            <w:pPr>
              <w:pStyle w:val="0"/>
              <w:jc w:val="right"/>
            </w:pPr>
            <w:r>
              <w:rPr>
                <w:sz w:val="20"/>
              </w:rPr>
              <w:t xml:space="preserve">3122504000</w:t>
            </w:r>
          </w:p>
        </w:tc>
        <w:tc>
          <w:tcPr>
            <w:tcW w:w="4479" w:type="dxa"/>
          </w:tcPr>
          <w:p>
            <w:pPr>
              <w:pStyle w:val="0"/>
            </w:pPr>
            <w:r>
              <w:rPr>
                <w:sz w:val="20"/>
              </w:rPr>
              <w:t xml:space="preserve">309850, Белгородская область, Алексеевский городской округ, г. Алексеевка, ул. Колхозная, д. 95а</w:t>
            </w:r>
          </w:p>
        </w:tc>
      </w:tr>
      <w:tr>
        <w:tc>
          <w:tcPr>
            <w:tcW w:w="454" w:type="dxa"/>
          </w:tcPr>
          <w:p>
            <w:pPr>
              <w:pStyle w:val="0"/>
              <w:jc w:val="center"/>
            </w:pPr>
            <w:r>
              <w:rPr>
                <w:sz w:val="20"/>
              </w:rPr>
              <w:t xml:space="preserve">62.</w:t>
            </w:r>
          </w:p>
        </w:tc>
        <w:tc>
          <w:tcPr>
            <w:tcW w:w="2764" w:type="dxa"/>
          </w:tcPr>
          <w:p>
            <w:pPr>
              <w:pStyle w:val="0"/>
            </w:pPr>
            <w:r>
              <w:rPr>
                <w:sz w:val="20"/>
              </w:rPr>
              <w:t xml:space="preserve">СПК (колхоз) "1 МАЯ"</w:t>
            </w:r>
          </w:p>
        </w:tc>
        <w:tc>
          <w:tcPr>
            <w:tcW w:w="1324" w:type="dxa"/>
          </w:tcPr>
          <w:p>
            <w:pPr>
              <w:pStyle w:val="0"/>
              <w:jc w:val="right"/>
            </w:pPr>
            <w:r>
              <w:rPr>
                <w:sz w:val="20"/>
              </w:rPr>
              <w:t xml:space="preserve">3117000424</w:t>
            </w:r>
          </w:p>
        </w:tc>
        <w:tc>
          <w:tcPr>
            <w:tcW w:w="4479" w:type="dxa"/>
          </w:tcPr>
          <w:p>
            <w:pPr>
              <w:pStyle w:val="0"/>
            </w:pPr>
            <w:r>
              <w:rPr>
                <w:sz w:val="20"/>
              </w:rPr>
              <w:t xml:space="preserve">309755, Белгородская область, Ровеньский район, с. Свистовка, ул. Центральная, д. 77</w:t>
            </w:r>
          </w:p>
        </w:tc>
      </w:tr>
      <w:tr>
        <w:tc>
          <w:tcPr>
            <w:tcW w:w="454" w:type="dxa"/>
          </w:tcPr>
          <w:p>
            <w:pPr>
              <w:pStyle w:val="0"/>
              <w:jc w:val="center"/>
            </w:pPr>
            <w:r>
              <w:rPr>
                <w:sz w:val="20"/>
              </w:rPr>
              <w:t xml:space="preserve">63.</w:t>
            </w:r>
          </w:p>
        </w:tc>
        <w:tc>
          <w:tcPr>
            <w:tcW w:w="2764" w:type="dxa"/>
          </w:tcPr>
          <w:p>
            <w:pPr>
              <w:pStyle w:val="0"/>
            </w:pPr>
            <w:r>
              <w:rPr>
                <w:sz w:val="20"/>
              </w:rPr>
              <w:t xml:space="preserve">АО "Новопесчанское"</w:t>
            </w:r>
          </w:p>
        </w:tc>
        <w:tc>
          <w:tcPr>
            <w:tcW w:w="1324" w:type="dxa"/>
          </w:tcPr>
          <w:p>
            <w:pPr>
              <w:pStyle w:val="0"/>
              <w:jc w:val="right"/>
            </w:pPr>
            <w:r>
              <w:rPr>
                <w:sz w:val="20"/>
              </w:rPr>
              <w:t xml:space="preserve">3128085589</w:t>
            </w:r>
          </w:p>
        </w:tc>
        <w:tc>
          <w:tcPr>
            <w:tcW w:w="4479" w:type="dxa"/>
          </w:tcPr>
          <w:p>
            <w:pPr>
              <w:pStyle w:val="0"/>
            </w:pPr>
            <w:r>
              <w:rPr>
                <w:sz w:val="20"/>
              </w:rPr>
              <w:t xml:space="preserve">309539, Белгородская область, Старооскольский городской округ, с. Песчанка, ул. Заводская, д. 10</w:t>
            </w:r>
          </w:p>
        </w:tc>
      </w:tr>
      <w:tr>
        <w:tc>
          <w:tcPr>
            <w:tcW w:w="454" w:type="dxa"/>
          </w:tcPr>
          <w:p>
            <w:pPr>
              <w:pStyle w:val="0"/>
              <w:jc w:val="center"/>
            </w:pPr>
            <w:r>
              <w:rPr>
                <w:sz w:val="20"/>
              </w:rPr>
              <w:t xml:space="preserve">64.</w:t>
            </w:r>
          </w:p>
        </w:tc>
        <w:tc>
          <w:tcPr>
            <w:tcW w:w="2764" w:type="dxa"/>
          </w:tcPr>
          <w:p>
            <w:pPr>
              <w:pStyle w:val="0"/>
            </w:pPr>
            <w:r>
              <w:rPr>
                <w:sz w:val="20"/>
              </w:rPr>
              <w:t xml:space="preserve">ООО "Кормовая компания "Зеленая долина"</w:t>
            </w:r>
          </w:p>
        </w:tc>
        <w:tc>
          <w:tcPr>
            <w:tcW w:w="1324" w:type="dxa"/>
          </w:tcPr>
          <w:p>
            <w:pPr>
              <w:pStyle w:val="0"/>
              <w:jc w:val="right"/>
            </w:pPr>
            <w:r>
              <w:rPr>
                <w:sz w:val="20"/>
              </w:rPr>
              <w:t xml:space="preserve">3123301839</w:t>
            </w:r>
          </w:p>
        </w:tc>
        <w:tc>
          <w:tcPr>
            <w:tcW w:w="4479" w:type="dxa"/>
          </w:tcPr>
          <w:p>
            <w:pPr>
              <w:pStyle w:val="0"/>
            </w:pPr>
            <w:r>
              <w:rPr>
                <w:sz w:val="20"/>
              </w:rPr>
              <w:t xml:space="preserve">309263, Белгородская область, Шебекинский городской округ, с. Купино, ул. Молодежная, д. 5а</w:t>
            </w:r>
          </w:p>
        </w:tc>
      </w:tr>
      <w:tr>
        <w:tc>
          <w:tcPr>
            <w:tcW w:w="454" w:type="dxa"/>
          </w:tcPr>
          <w:p>
            <w:pPr>
              <w:pStyle w:val="0"/>
              <w:jc w:val="center"/>
            </w:pPr>
            <w:r>
              <w:rPr>
                <w:sz w:val="20"/>
              </w:rPr>
              <w:t xml:space="preserve">65.</w:t>
            </w:r>
          </w:p>
        </w:tc>
        <w:tc>
          <w:tcPr>
            <w:tcW w:w="2764" w:type="dxa"/>
          </w:tcPr>
          <w:p>
            <w:pPr>
              <w:pStyle w:val="0"/>
            </w:pPr>
            <w:r>
              <w:rPr>
                <w:sz w:val="20"/>
              </w:rPr>
              <w:t xml:space="preserve">ООО "Лабазъ"</w:t>
            </w:r>
          </w:p>
        </w:tc>
        <w:tc>
          <w:tcPr>
            <w:tcW w:w="1324" w:type="dxa"/>
          </w:tcPr>
          <w:p>
            <w:pPr>
              <w:pStyle w:val="0"/>
              <w:jc w:val="right"/>
            </w:pPr>
            <w:r>
              <w:rPr>
                <w:sz w:val="20"/>
              </w:rPr>
              <w:t xml:space="preserve">3126010235</w:t>
            </w:r>
          </w:p>
        </w:tc>
        <w:tc>
          <w:tcPr>
            <w:tcW w:w="4479" w:type="dxa"/>
          </w:tcPr>
          <w:p>
            <w:pPr>
              <w:pStyle w:val="0"/>
            </w:pPr>
            <w:r>
              <w:rPr>
                <w:sz w:val="20"/>
              </w:rPr>
              <w:t xml:space="preserve">309993, Белгородская область, Валуйский район, г. Валуйки, ул. Суржикова, д. 88</w:t>
            </w:r>
          </w:p>
        </w:tc>
      </w:tr>
      <w:tr>
        <w:tc>
          <w:tcPr>
            <w:tcW w:w="454" w:type="dxa"/>
          </w:tcPr>
          <w:p>
            <w:pPr>
              <w:pStyle w:val="0"/>
              <w:jc w:val="center"/>
            </w:pPr>
            <w:r>
              <w:rPr>
                <w:sz w:val="20"/>
              </w:rPr>
              <w:t xml:space="preserve">66.</w:t>
            </w:r>
          </w:p>
        </w:tc>
        <w:tc>
          <w:tcPr>
            <w:tcW w:w="2764" w:type="dxa"/>
          </w:tcPr>
          <w:p>
            <w:pPr>
              <w:pStyle w:val="0"/>
            </w:pPr>
            <w:r>
              <w:rPr>
                <w:sz w:val="20"/>
              </w:rPr>
              <w:t xml:space="preserve">ООО "Управляющая компания Продимекс-сахар" (ООО "Краснояружский сахарник")</w:t>
            </w:r>
          </w:p>
        </w:tc>
        <w:tc>
          <w:tcPr>
            <w:tcW w:w="1324" w:type="dxa"/>
          </w:tcPr>
          <w:p>
            <w:pPr>
              <w:pStyle w:val="0"/>
              <w:jc w:val="right"/>
            </w:pPr>
            <w:r>
              <w:rPr>
                <w:sz w:val="20"/>
              </w:rPr>
              <w:t xml:space="preserve">3113001360</w:t>
            </w:r>
          </w:p>
        </w:tc>
        <w:tc>
          <w:tcPr>
            <w:tcW w:w="4479" w:type="dxa"/>
          </w:tcPr>
          <w:p>
            <w:pPr>
              <w:pStyle w:val="0"/>
            </w:pPr>
            <w:r>
              <w:rPr>
                <w:sz w:val="20"/>
              </w:rPr>
              <w:t xml:space="preserve">309420, Белгородская область, Краснояружский район, п. Красная Яруга, ул. Полевая, д. 1</w:t>
            </w:r>
          </w:p>
        </w:tc>
      </w:tr>
      <w:tr>
        <w:tc>
          <w:tcPr>
            <w:tcW w:w="454" w:type="dxa"/>
          </w:tcPr>
          <w:p>
            <w:pPr>
              <w:pStyle w:val="0"/>
              <w:jc w:val="center"/>
            </w:pPr>
            <w:r>
              <w:rPr>
                <w:sz w:val="20"/>
              </w:rPr>
              <w:t xml:space="preserve">67.</w:t>
            </w:r>
          </w:p>
        </w:tc>
        <w:tc>
          <w:tcPr>
            <w:tcW w:w="2764" w:type="dxa"/>
          </w:tcPr>
          <w:p>
            <w:pPr>
              <w:pStyle w:val="0"/>
            </w:pPr>
            <w:r>
              <w:rPr>
                <w:sz w:val="20"/>
              </w:rPr>
              <w:t xml:space="preserve">ООО "Контакт-Транс"</w:t>
            </w:r>
          </w:p>
        </w:tc>
        <w:tc>
          <w:tcPr>
            <w:tcW w:w="1324" w:type="dxa"/>
          </w:tcPr>
          <w:p>
            <w:pPr>
              <w:pStyle w:val="0"/>
              <w:jc w:val="right"/>
            </w:pPr>
            <w:r>
              <w:rPr>
                <w:sz w:val="20"/>
              </w:rPr>
              <w:t xml:space="preserve">3123039518</w:t>
            </w:r>
          </w:p>
        </w:tc>
        <w:tc>
          <w:tcPr>
            <w:tcW w:w="4479" w:type="dxa"/>
          </w:tcPr>
          <w:p>
            <w:pPr>
              <w:pStyle w:val="0"/>
            </w:pPr>
            <w:r>
              <w:rPr>
                <w:sz w:val="20"/>
              </w:rPr>
              <w:t xml:space="preserve">308009, Белгородская область, г. Белгород, ул. Н.Чумичова, д. 38, комната 402</w:t>
            </w:r>
          </w:p>
        </w:tc>
      </w:tr>
      <w:tr>
        <w:tc>
          <w:tcPr>
            <w:tcW w:w="454" w:type="dxa"/>
          </w:tcPr>
          <w:p>
            <w:pPr>
              <w:pStyle w:val="0"/>
              <w:jc w:val="center"/>
            </w:pPr>
            <w:r>
              <w:rPr>
                <w:sz w:val="20"/>
              </w:rPr>
              <w:t xml:space="preserve">68.</w:t>
            </w:r>
          </w:p>
        </w:tc>
        <w:tc>
          <w:tcPr>
            <w:tcW w:w="2764" w:type="dxa"/>
          </w:tcPr>
          <w:p>
            <w:pPr>
              <w:pStyle w:val="0"/>
            </w:pPr>
            <w:r>
              <w:rPr>
                <w:sz w:val="20"/>
              </w:rPr>
              <w:t xml:space="preserve">ЗАО Агросоюз "Авида"</w:t>
            </w:r>
          </w:p>
        </w:tc>
        <w:tc>
          <w:tcPr>
            <w:tcW w:w="1324" w:type="dxa"/>
          </w:tcPr>
          <w:p>
            <w:pPr>
              <w:pStyle w:val="0"/>
              <w:jc w:val="right"/>
            </w:pPr>
            <w:r>
              <w:rPr>
                <w:sz w:val="20"/>
              </w:rPr>
              <w:t xml:space="preserve">3119006421</w:t>
            </w:r>
          </w:p>
        </w:tc>
        <w:tc>
          <w:tcPr>
            <w:tcW w:w="4479" w:type="dxa"/>
          </w:tcPr>
          <w:p>
            <w:pPr>
              <w:pStyle w:val="0"/>
            </w:pPr>
            <w:r>
              <w:rPr>
                <w:sz w:val="20"/>
              </w:rPr>
              <w:t xml:space="preserve">309591, Белгородская область, Чернянский район, с. Кочегуры</w:t>
            </w:r>
          </w:p>
        </w:tc>
      </w:tr>
      <w:tr>
        <w:tc>
          <w:tcPr>
            <w:tcW w:w="454" w:type="dxa"/>
          </w:tcPr>
          <w:p>
            <w:pPr>
              <w:pStyle w:val="0"/>
              <w:jc w:val="center"/>
            </w:pPr>
            <w:r>
              <w:rPr>
                <w:sz w:val="20"/>
              </w:rPr>
              <w:t xml:space="preserve">69.</w:t>
            </w:r>
          </w:p>
        </w:tc>
        <w:tc>
          <w:tcPr>
            <w:tcW w:w="2764" w:type="dxa"/>
          </w:tcPr>
          <w:p>
            <w:pPr>
              <w:pStyle w:val="0"/>
            </w:pPr>
            <w:r>
              <w:rPr>
                <w:sz w:val="20"/>
              </w:rPr>
              <w:t xml:space="preserve">КФХ "Родной Край"</w:t>
            </w:r>
          </w:p>
        </w:tc>
        <w:tc>
          <w:tcPr>
            <w:tcW w:w="1324" w:type="dxa"/>
          </w:tcPr>
          <w:p>
            <w:pPr>
              <w:pStyle w:val="0"/>
              <w:jc w:val="right"/>
            </w:pPr>
            <w:r>
              <w:rPr>
                <w:sz w:val="20"/>
              </w:rPr>
              <w:t xml:space="preserve">3110000760</w:t>
            </w:r>
          </w:p>
        </w:tc>
        <w:tc>
          <w:tcPr>
            <w:tcW w:w="4479" w:type="dxa"/>
          </w:tcPr>
          <w:p>
            <w:pPr>
              <w:pStyle w:val="0"/>
            </w:pPr>
            <w:r>
              <w:rPr>
                <w:sz w:val="20"/>
              </w:rPr>
              <w:t xml:space="preserve">309271, Белгородская область, Шебекинский городской округ, пос. Красное, ул. Центральная, д. 11/1</w:t>
            </w:r>
          </w:p>
        </w:tc>
      </w:tr>
      <w:tr>
        <w:tc>
          <w:tcPr>
            <w:tcW w:w="454" w:type="dxa"/>
          </w:tcPr>
          <w:p>
            <w:pPr>
              <w:pStyle w:val="0"/>
              <w:jc w:val="center"/>
            </w:pPr>
            <w:r>
              <w:rPr>
                <w:sz w:val="20"/>
              </w:rPr>
              <w:t xml:space="preserve">70.</w:t>
            </w:r>
          </w:p>
        </w:tc>
        <w:tc>
          <w:tcPr>
            <w:tcW w:w="2764" w:type="dxa"/>
          </w:tcPr>
          <w:p>
            <w:pPr>
              <w:pStyle w:val="0"/>
            </w:pPr>
            <w:r>
              <w:rPr>
                <w:sz w:val="20"/>
              </w:rPr>
              <w:t xml:space="preserve">Ф/Х "Великое"</w:t>
            </w:r>
          </w:p>
        </w:tc>
        <w:tc>
          <w:tcPr>
            <w:tcW w:w="1324" w:type="dxa"/>
          </w:tcPr>
          <w:p>
            <w:pPr>
              <w:pStyle w:val="0"/>
              <w:jc w:val="right"/>
            </w:pPr>
            <w:r>
              <w:rPr>
                <w:sz w:val="20"/>
              </w:rPr>
              <w:t xml:space="preserve">3110002849</w:t>
            </w:r>
          </w:p>
        </w:tc>
        <w:tc>
          <w:tcPr>
            <w:tcW w:w="4479" w:type="dxa"/>
          </w:tcPr>
          <w:p>
            <w:pPr>
              <w:pStyle w:val="0"/>
            </w:pPr>
            <w:r>
              <w:rPr>
                <w:sz w:val="20"/>
              </w:rPr>
              <w:t xml:space="preserve">309218, Белгородская область, Корочанский район, с. Бехтеевка, ул. 1 Мая, д. 4</w:t>
            </w:r>
          </w:p>
        </w:tc>
      </w:tr>
      <w:tr>
        <w:tc>
          <w:tcPr>
            <w:tcW w:w="454" w:type="dxa"/>
          </w:tcPr>
          <w:p>
            <w:pPr>
              <w:pStyle w:val="0"/>
              <w:jc w:val="center"/>
            </w:pPr>
            <w:r>
              <w:rPr>
                <w:sz w:val="20"/>
              </w:rPr>
              <w:t xml:space="preserve">71.</w:t>
            </w:r>
          </w:p>
        </w:tc>
        <w:tc>
          <w:tcPr>
            <w:tcW w:w="2764" w:type="dxa"/>
          </w:tcPr>
          <w:p>
            <w:pPr>
              <w:pStyle w:val="0"/>
            </w:pPr>
            <w:r>
              <w:rPr>
                <w:sz w:val="20"/>
              </w:rPr>
              <w:t xml:space="preserve">ОАО "Белгородский экспериментальный завод рыбных комбикормов"</w:t>
            </w:r>
          </w:p>
        </w:tc>
        <w:tc>
          <w:tcPr>
            <w:tcW w:w="1324" w:type="dxa"/>
          </w:tcPr>
          <w:p>
            <w:pPr>
              <w:pStyle w:val="0"/>
              <w:jc w:val="right"/>
            </w:pPr>
            <w:r>
              <w:rPr>
                <w:sz w:val="20"/>
              </w:rPr>
              <w:t xml:space="preserve">3116001200</w:t>
            </w:r>
          </w:p>
        </w:tc>
        <w:tc>
          <w:tcPr>
            <w:tcW w:w="4479" w:type="dxa"/>
          </w:tcPr>
          <w:p>
            <w:pPr>
              <w:pStyle w:val="0"/>
            </w:pPr>
            <w:r>
              <w:rPr>
                <w:sz w:val="20"/>
              </w:rPr>
              <w:t xml:space="preserve">309300, Белгородская область, Ракитянский район, п. Пролетарский, шоссе Борисовское, д. 1</w:t>
            </w:r>
          </w:p>
        </w:tc>
      </w:tr>
      <w:tr>
        <w:tc>
          <w:tcPr>
            <w:tcW w:w="454" w:type="dxa"/>
          </w:tcPr>
          <w:p>
            <w:pPr>
              <w:pStyle w:val="0"/>
              <w:jc w:val="center"/>
            </w:pPr>
            <w:r>
              <w:rPr>
                <w:sz w:val="20"/>
              </w:rPr>
              <w:t xml:space="preserve">72.</w:t>
            </w:r>
          </w:p>
        </w:tc>
        <w:tc>
          <w:tcPr>
            <w:tcW w:w="2764" w:type="dxa"/>
          </w:tcPr>
          <w:p>
            <w:pPr>
              <w:pStyle w:val="0"/>
            </w:pPr>
            <w:r>
              <w:rPr>
                <w:sz w:val="20"/>
              </w:rPr>
              <w:t xml:space="preserve">ООО "ГК Агро-Белогорье"</w:t>
            </w:r>
          </w:p>
        </w:tc>
        <w:tc>
          <w:tcPr>
            <w:tcW w:w="1324" w:type="dxa"/>
          </w:tcPr>
          <w:p>
            <w:pPr>
              <w:pStyle w:val="0"/>
              <w:jc w:val="right"/>
            </w:pPr>
            <w:r>
              <w:rPr>
                <w:sz w:val="20"/>
              </w:rPr>
              <w:t xml:space="preserve">3123160948</w:t>
            </w:r>
          </w:p>
        </w:tc>
        <w:tc>
          <w:tcPr>
            <w:tcW w:w="4479" w:type="dxa"/>
          </w:tcPr>
          <w:p>
            <w:pPr>
              <w:pStyle w:val="0"/>
            </w:pPr>
            <w:r>
              <w:rPr>
                <w:sz w:val="20"/>
              </w:rPr>
              <w:t xml:space="preserve">308000, Белгородская область, г. Белгород, ул. Харьковская, д. 8а</w:t>
            </w:r>
          </w:p>
        </w:tc>
      </w:tr>
      <w:tr>
        <w:tc>
          <w:tcPr>
            <w:tcW w:w="454" w:type="dxa"/>
          </w:tcPr>
          <w:p>
            <w:pPr>
              <w:pStyle w:val="0"/>
              <w:jc w:val="center"/>
            </w:pPr>
            <w:r>
              <w:rPr>
                <w:sz w:val="20"/>
              </w:rPr>
              <w:t xml:space="preserve">73.</w:t>
            </w:r>
          </w:p>
        </w:tc>
        <w:tc>
          <w:tcPr>
            <w:tcW w:w="2764" w:type="dxa"/>
          </w:tcPr>
          <w:p>
            <w:pPr>
              <w:pStyle w:val="0"/>
            </w:pPr>
            <w:r>
              <w:rPr>
                <w:sz w:val="20"/>
              </w:rPr>
              <w:t xml:space="preserve">АО "Алексеевский Бекон"</w:t>
            </w:r>
          </w:p>
        </w:tc>
        <w:tc>
          <w:tcPr>
            <w:tcW w:w="1324" w:type="dxa"/>
          </w:tcPr>
          <w:p>
            <w:pPr>
              <w:pStyle w:val="0"/>
              <w:jc w:val="right"/>
            </w:pPr>
            <w:r>
              <w:rPr>
                <w:sz w:val="20"/>
              </w:rPr>
              <w:t xml:space="preserve">3122506583</w:t>
            </w:r>
          </w:p>
        </w:tc>
        <w:tc>
          <w:tcPr>
            <w:tcW w:w="4479" w:type="dxa"/>
          </w:tcPr>
          <w:p>
            <w:pPr>
              <w:pStyle w:val="0"/>
            </w:pPr>
            <w:r>
              <w:rPr>
                <w:sz w:val="20"/>
              </w:rPr>
              <w:t xml:space="preserve">309820, Белгородская область, Алексеевский городской округ, с. Матрено-Гезово, ул. Центральная, д. 65</w:t>
            </w:r>
          </w:p>
        </w:tc>
      </w:tr>
      <w:tr>
        <w:tc>
          <w:tcPr>
            <w:tcW w:w="454" w:type="dxa"/>
          </w:tcPr>
          <w:p>
            <w:pPr>
              <w:pStyle w:val="0"/>
              <w:jc w:val="center"/>
            </w:pPr>
            <w:r>
              <w:rPr>
                <w:sz w:val="20"/>
              </w:rPr>
              <w:t xml:space="preserve">74.</w:t>
            </w:r>
          </w:p>
        </w:tc>
        <w:tc>
          <w:tcPr>
            <w:tcW w:w="2764" w:type="dxa"/>
          </w:tcPr>
          <w:p>
            <w:pPr>
              <w:pStyle w:val="0"/>
            </w:pPr>
            <w:r>
              <w:rPr>
                <w:sz w:val="20"/>
              </w:rPr>
              <w:t xml:space="preserve">ООО "АПК "Промагро"</w:t>
            </w:r>
          </w:p>
        </w:tc>
        <w:tc>
          <w:tcPr>
            <w:tcW w:w="1324" w:type="dxa"/>
          </w:tcPr>
          <w:p>
            <w:pPr>
              <w:pStyle w:val="0"/>
              <w:jc w:val="right"/>
            </w:pPr>
            <w:r>
              <w:rPr>
                <w:sz w:val="20"/>
              </w:rPr>
              <w:t xml:space="preserve">3128102820</w:t>
            </w:r>
          </w:p>
        </w:tc>
        <w:tc>
          <w:tcPr>
            <w:tcW w:w="4479" w:type="dxa"/>
          </w:tcPr>
          <w:p>
            <w:pPr>
              <w:pStyle w:val="0"/>
            </w:pPr>
            <w:r>
              <w:rPr>
                <w:sz w:val="20"/>
              </w:rPr>
              <w:t xml:space="preserve">309514, Белгородская область, Старооскольский городской округ, г. Старый Оскол, ул. Ленина, д. 71/12</w:t>
            </w:r>
          </w:p>
        </w:tc>
      </w:tr>
      <w:tr>
        <w:tc>
          <w:tcPr>
            <w:tcW w:w="454" w:type="dxa"/>
          </w:tcPr>
          <w:p>
            <w:pPr>
              <w:pStyle w:val="0"/>
              <w:jc w:val="center"/>
            </w:pPr>
            <w:r>
              <w:rPr>
                <w:sz w:val="20"/>
              </w:rPr>
              <w:t xml:space="preserve">75.</w:t>
            </w:r>
          </w:p>
        </w:tc>
        <w:tc>
          <w:tcPr>
            <w:tcW w:w="2764" w:type="dxa"/>
          </w:tcPr>
          <w:p>
            <w:pPr>
              <w:pStyle w:val="0"/>
            </w:pPr>
            <w:r>
              <w:rPr>
                <w:sz w:val="20"/>
              </w:rPr>
              <w:t xml:space="preserve">ООО "СХК "Яблоновский"</w:t>
            </w:r>
          </w:p>
        </w:tc>
        <w:tc>
          <w:tcPr>
            <w:tcW w:w="1324" w:type="dxa"/>
          </w:tcPr>
          <w:p>
            <w:pPr>
              <w:pStyle w:val="0"/>
              <w:jc w:val="right"/>
            </w:pPr>
            <w:r>
              <w:rPr>
                <w:sz w:val="20"/>
              </w:rPr>
              <w:t xml:space="preserve">3110022235</w:t>
            </w:r>
          </w:p>
        </w:tc>
        <w:tc>
          <w:tcPr>
            <w:tcW w:w="4479" w:type="dxa"/>
          </w:tcPr>
          <w:p>
            <w:pPr>
              <w:pStyle w:val="0"/>
            </w:pPr>
            <w:r>
              <w:rPr>
                <w:sz w:val="20"/>
              </w:rPr>
              <w:t xml:space="preserve">309216, Белгородская область, Корочанский район, с. Яблоново, территория Промплощадка N 1 свинокомплекса N 1</w:t>
            </w:r>
          </w:p>
        </w:tc>
      </w:tr>
      <w:tr>
        <w:tc>
          <w:tcPr>
            <w:tcW w:w="454" w:type="dxa"/>
          </w:tcPr>
          <w:p>
            <w:pPr>
              <w:pStyle w:val="0"/>
              <w:jc w:val="center"/>
            </w:pPr>
            <w:r>
              <w:rPr>
                <w:sz w:val="20"/>
              </w:rPr>
              <w:t xml:space="preserve">76.</w:t>
            </w:r>
          </w:p>
        </w:tc>
        <w:tc>
          <w:tcPr>
            <w:tcW w:w="2764" w:type="dxa"/>
          </w:tcPr>
          <w:p>
            <w:pPr>
              <w:pStyle w:val="0"/>
            </w:pPr>
            <w:r>
              <w:rPr>
                <w:sz w:val="20"/>
              </w:rPr>
              <w:t xml:space="preserve">АО УК "Агропромышленная группа БВК"</w:t>
            </w:r>
          </w:p>
        </w:tc>
        <w:tc>
          <w:tcPr>
            <w:tcW w:w="1324" w:type="dxa"/>
          </w:tcPr>
          <w:p>
            <w:pPr>
              <w:pStyle w:val="0"/>
              <w:jc w:val="right"/>
            </w:pPr>
            <w:r>
              <w:rPr>
                <w:sz w:val="20"/>
              </w:rPr>
              <w:t xml:space="preserve">3127010069</w:t>
            </w:r>
          </w:p>
        </w:tc>
        <w:tc>
          <w:tcPr>
            <w:tcW w:w="4479" w:type="dxa"/>
          </w:tcPr>
          <w:p>
            <w:pPr>
              <w:pStyle w:val="0"/>
            </w:pPr>
            <w:r>
              <w:rPr>
                <w:sz w:val="20"/>
              </w:rPr>
              <w:t xml:space="preserve">309182, Белгородская область, Губкинский городской округ, г. Губкин, ул. Логовая, д. 1</w:t>
            </w:r>
          </w:p>
        </w:tc>
      </w:tr>
      <w:tr>
        <w:tc>
          <w:tcPr>
            <w:tcW w:w="454" w:type="dxa"/>
          </w:tcPr>
          <w:p>
            <w:pPr>
              <w:pStyle w:val="0"/>
              <w:jc w:val="center"/>
            </w:pPr>
            <w:r>
              <w:rPr>
                <w:sz w:val="20"/>
              </w:rPr>
              <w:t xml:space="preserve">77.</w:t>
            </w:r>
          </w:p>
        </w:tc>
        <w:tc>
          <w:tcPr>
            <w:tcW w:w="2764" w:type="dxa"/>
          </w:tcPr>
          <w:p>
            <w:pPr>
              <w:pStyle w:val="0"/>
            </w:pPr>
            <w:r>
              <w:rPr>
                <w:sz w:val="20"/>
              </w:rPr>
              <w:t xml:space="preserve">ООО "ГК "Зеленая Долина"</w:t>
            </w:r>
          </w:p>
        </w:tc>
        <w:tc>
          <w:tcPr>
            <w:tcW w:w="1324" w:type="dxa"/>
          </w:tcPr>
          <w:p>
            <w:pPr>
              <w:pStyle w:val="0"/>
              <w:jc w:val="right"/>
            </w:pPr>
            <w:r>
              <w:rPr>
                <w:sz w:val="20"/>
              </w:rPr>
              <w:t xml:space="preserve">3121183308</w:t>
            </w:r>
          </w:p>
        </w:tc>
        <w:tc>
          <w:tcPr>
            <w:tcW w:w="4479" w:type="dxa"/>
          </w:tcPr>
          <w:p>
            <w:pPr>
              <w:pStyle w:val="0"/>
            </w:pPr>
            <w:r>
              <w:rPr>
                <w:sz w:val="20"/>
              </w:rPr>
              <w:t xml:space="preserve">308009, Белгородская область, г. Белгород, просп. Славы, д. 28, офис 10</w:t>
            </w:r>
          </w:p>
        </w:tc>
      </w:tr>
      <w:tr>
        <w:tc>
          <w:tcPr>
            <w:tcW w:w="454" w:type="dxa"/>
          </w:tcPr>
          <w:p>
            <w:pPr>
              <w:pStyle w:val="0"/>
              <w:jc w:val="center"/>
            </w:pPr>
            <w:r>
              <w:rPr>
                <w:sz w:val="20"/>
              </w:rPr>
              <w:t xml:space="preserve">78.</w:t>
            </w:r>
          </w:p>
        </w:tc>
        <w:tc>
          <w:tcPr>
            <w:tcW w:w="2764" w:type="dxa"/>
          </w:tcPr>
          <w:p>
            <w:pPr>
              <w:pStyle w:val="0"/>
            </w:pPr>
            <w:r>
              <w:rPr>
                <w:sz w:val="20"/>
              </w:rPr>
              <w:t xml:space="preserve">СПК "Большевик"</w:t>
            </w:r>
          </w:p>
        </w:tc>
        <w:tc>
          <w:tcPr>
            <w:tcW w:w="1324" w:type="dxa"/>
          </w:tcPr>
          <w:p>
            <w:pPr>
              <w:pStyle w:val="0"/>
              <w:jc w:val="right"/>
            </w:pPr>
            <w:r>
              <w:rPr>
                <w:sz w:val="20"/>
              </w:rPr>
              <w:t xml:space="preserve">3111000770</w:t>
            </w:r>
          </w:p>
        </w:tc>
        <w:tc>
          <w:tcPr>
            <w:tcW w:w="4479" w:type="dxa"/>
          </w:tcPr>
          <w:p>
            <w:pPr>
              <w:pStyle w:val="0"/>
            </w:pPr>
            <w:r>
              <w:rPr>
                <w:sz w:val="20"/>
              </w:rPr>
              <w:t xml:space="preserve">309932, Белгородская область, Красногвардейский район, с. Большебыково, ул. Центральная, д. 32г</w:t>
            </w:r>
          </w:p>
        </w:tc>
      </w:tr>
      <w:tr>
        <w:tc>
          <w:tcPr>
            <w:tcW w:w="454" w:type="dxa"/>
          </w:tcPr>
          <w:p>
            <w:pPr>
              <w:pStyle w:val="0"/>
              <w:jc w:val="center"/>
            </w:pPr>
            <w:r>
              <w:rPr>
                <w:sz w:val="20"/>
              </w:rPr>
              <w:t xml:space="preserve">79.</w:t>
            </w:r>
          </w:p>
        </w:tc>
        <w:tc>
          <w:tcPr>
            <w:tcW w:w="2764" w:type="dxa"/>
          </w:tcPr>
          <w:p>
            <w:pPr>
              <w:pStyle w:val="0"/>
            </w:pPr>
            <w:r>
              <w:rPr>
                <w:sz w:val="20"/>
              </w:rPr>
              <w:t xml:space="preserve">ОАО "Самаринское"</w:t>
            </w:r>
          </w:p>
        </w:tc>
        <w:tc>
          <w:tcPr>
            <w:tcW w:w="1324" w:type="dxa"/>
          </w:tcPr>
          <w:p>
            <w:pPr>
              <w:pStyle w:val="0"/>
              <w:jc w:val="right"/>
            </w:pPr>
            <w:r>
              <w:rPr>
                <w:sz w:val="20"/>
              </w:rPr>
              <w:t xml:space="preserve">3111005578</w:t>
            </w:r>
          </w:p>
        </w:tc>
        <w:tc>
          <w:tcPr>
            <w:tcW w:w="4479" w:type="dxa"/>
          </w:tcPr>
          <w:p>
            <w:pPr>
              <w:pStyle w:val="0"/>
            </w:pPr>
            <w:r>
              <w:rPr>
                <w:sz w:val="20"/>
              </w:rPr>
              <w:t xml:space="preserve">309905, Белгородская область, Красногвардейский район, с. Никитовка, ул. Калинина, д. 23</w:t>
            </w:r>
          </w:p>
        </w:tc>
      </w:tr>
      <w:tr>
        <w:tc>
          <w:tcPr>
            <w:tcW w:w="454" w:type="dxa"/>
          </w:tcPr>
          <w:p>
            <w:pPr>
              <w:pStyle w:val="0"/>
              <w:jc w:val="center"/>
            </w:pPr>
            <w:r>
              <w:rPr>
                <w:sz w:val="20"/>
              </w:rPr>
              <w:t xml:space="preserve">80.</w:t>
            </w:r>
          </w:p>
        </w:tc>
        <w:tc>
          <w:tcPr>
            <w:tcW w:w="2764" w:type="dxa"/>
          </w:tcPr>
          <w:p>
            <w:pPr>
              <w:pStyle w:val="0"/>
            </w:pPr>
            <w:r>
              <w:rPr>
                <w:sz w:val="20"/>
              </w:rPr>
              <w:t xml:space="preserve">ООО "Заря-2000"</w:t>
            </w:r>
          </w:p>
        </w:tc>
        <w:tc>
          <w:tcPr>
            <w:tcW w:w="1324" w:type="dxa"/>
          </w:tcPr>
          <w:p>
            <w:pPr>
              <w:pStyle w:val="0"/>
              <w:jc w:val="right"/>
            </w:pPr>
            <w:r>
              <w:rPr>
                <w:sz w:val="20"/>
              </w:rPr>
              <w:t xml:space="preserve">3115005681</w:t>
            </w:r>
          </w:p>
        </w:tc>
        <w:tc>
          <w:tcPr>
            <w:tcW w:w="4479" w:type="dxa"/>
          </w:tcPr>
          <w:p>
            <w:pPr>
              <w:pStyle w:val="0"/>
            </w:pPr>
            <w:r>
              <w:rPr>
                <w:sz w:val="20"/>
              </w:rPr>
              <w:t xml:space="preserve">309013, Белгородская область, Прохоровский район, с. Петровка</w:t>
            </w:r>
          </w:p>
        </w:tc>
      </w:tr>
      <w:tr>
        <w:tc>
          <w:tcPr>
            <w:tcW w:w="454" w:type="dxa"/>
          </w:tcPr>
          <w:p>
            <w:pPr>
              <w:pStyle w:val="0"/>
              <w:jc w:val="center"/>
            </w:pPr>
            <w:r>
              <w:rPr>
                <w:sz w:val="20"/>
              </w:rPr>
              <w:t xml:space="preserve">81.</w:t>
            </w:r>
          </w:p>
        </w:tc>
        <w:tc>
          <w:tcPr>
            <w:tcW w:w="2764" w:type="dxa"/>
          </w:tcPr>
          <w:p>
            <w:pPr>
              <w:pStyle w:val="0"/>
            </w:pPr>
            <w:r>
              <w:rPr>
                <w:sz w:val="20"/>
              </w:rPr>
              <w:t xml:space="preserve">Колхоз "Знамя труда"</w:t>
            </w:r>
          </w:p>
        </w:tc>
        <w:tc>
          <w:tcPr>
            <w:tcW w:w="1324" w:type="dxa"/>
          </w:tcPr>
          <w:p>
            <w:pPr>
              <w:pStyle w:val="0"/>
              <w:jc w:val="right"/>
            </w:pPr>
            <w:r>
              <w:rPr>
                <w:sz w:val="20"/>
              </w:rPr>
              <w:t xml:space="preserve">3116000598</w:t>
            </w:r>
          </w:p>
        </w:tc>
        <w:tc>
          <w:tcPr>
            <w:tcW w:w="4479" w:type="dxa"/>
          </w:tcPr>
          <w:p>
            <w:pPr>
              <w:pStyle w:val="0"/>
            </w:pPr>
            <w:r>
              <w:rPr>
                <w:sz w:val="20"/>
              </w:rPr>
              <w:t xml:space="preserve">309306, Белгородская область, Ракитянский район, с. Илек-Кошары, ул. Школьная, д. 28</w:t>
            </w:r>
          </w:p>
        </w:tc>
      </w:tr>
      <w:tr>
        <w:tc>
          <w:tcPr>
            <w:tcW w:w="454" w:type="dxa"/>
          </w:tcPr>
          <w:p>
            <w:pPr>
              <w:pStyle w:val="0"/>
              <w:jc w:val="center"/>
            </w:pPr>
            <w:r>
              <w:rPr>
                <w:sz w:val="20"/>
              </w:rPr>
              <w:t xml:space="preserve">82.</w:t>
            </w:r>
          </w:p>
        </w:tc>
        <w:tc>
          <w:tcPr>
            <w:tcW w:w="2764" w:type="dxa"/>
          </w:tcPr>
          <w:p>
            <w:pPr>
              <w:pStyle w:val="0"/>
            </w:pPr>
            <w:r>
              <w:rPr>
                <w:sz w:val="20"/>
              </w:rPr>
              <w:t xml:space="preserve">АО "Бобравское"</w:t>
            </w:r>
          </w:p>
        </w:tc>
        <w:tc>
          <w:tcPr>
            <w:tcW w:w="1324" w:type="dxa"/>
          </w:tcPr>
          <w:p>
            <w:pPr>
              <w:pStyle w:val="0"/>
              <w:jc w:val="right"/>
            </w:pPr>
            <w:r>
              <w:rPr>
                <w:sz w:val="20"/>
              </w:rPr>
              <w:t xml:space="preserve">3116001150</w:t>
            </w:r>
          </w:p>
        </w:tc>
        <w:tc>
          <w:tcPr>
            <w:tcW w:w="4479" w:type="dxa"/>
          </w:tcPr>
          <w:p>
            <w:pPr>
              <w:pStyle w:val="0"/>
            </w:pPr>
            <w:r>
              <w:rPr>
                <w:sz w:val="20"/>
              </w:rPr>
              <w:t xml:space="preserve">309317, Белгородская область, Ракитянский район, с. Бобрава, ул. Горянка, д. 137</w:t>
            </w:r>
          </w:p>
        </w:tc>
      </w:tr>
      <w:tr>
        <w:tc>
          <w:tcPr>
            <w:tcW w:w="454" w:type="dxa"/>
          </w:tcPr>
          <w:p>
            <w:pPr>
              <w:pStyle w:val="0"/>
              <w:jc w:val="center"/>
            </w:pPr>
            <w:r>
              <w:rPr>
                <w:sz w:val="20"/>
              </w:rPr>
              <w:t xml:space="preserve">83.</w:t>
            </w:r>
          </w:p>
        </w:tc>
        <w:tc>
          <w:tcPr>
            <w:tcW w:w="2764" w:type="dxa"/>
          </w:tcPr>
          <w:p>
            <w:pPr>
              <w:pStyle w:val="0"/>
            </w:pPr>
            <w:r>
              <w:rPr>
                <w:sz w:val="20"/>
              </w:rPr>
              <w:t xml:space="preserve">СПК (колхоз) "Советская Родина"</w:t>
            </w:r>
          </w:p>
        </w:tc>
        <w:tc>
          <w:tcPr>
            <w:tcW w:w="1324" w:type="dxa"/>
          </w:tcPr>
          <w:p>
            <w:pPr>
              <w:pStyle w:val="0"/>
              <w:jc w:val="right"/>
            </w:pPr>
            <w:r>
              <w:rPr>
                <w:sz w:val="20"/>
              </w:rPr>
              <w:t xml:space="preserve">3117000375</w:t>
            </w:r>
          </w:p>
        </w:tc>
        <w:tc>
          <w:tcPr>
            <w:tcW w:w="4479" w:type="dxa"/>
          </w:tcPr>
          <w:p>
            <w:pPr>
              <w:pStyle w:val="0"/>
            </w:pPr>
            <w:r>
              <w:rPr>
                <w:sz w:val="20"/>
              </w:rPr>
              <w:t xml:space="preserve">309763, Белгородская область, Ровеньский район, с. Новоалександровка, ул. Мира, д. 5а</w:t>
            </w:r>
          </w:p>
        </w:tc>
      </w:tr>
      <w:tr>
        <w:tc>
          <w:tcPr>
            <w:tcW w:w="454" w:type="dxa"/>
          </w:tcPr>
          <w:p>
            <w:pPr>
              <w:pStyle w:val="0"/>
              <w:jc w:val="center"/>
            </w:pPr>
            <w:r>
              <w:rPr>
                <w:sz w:val="20"/>
              </w:rPr>
              <w:t xml:space="preserve">84.</w:t>
            </w:r>
          </w:p>
        </w:tc>
        <w:tc>
          <w:tcPr>
            <w:tcW w:w="2764" w:type="dxa"/>
          </w:tcPr>
          <w:p>
            <w:pPr>
              <w:pStyle w:val="0"/>
            </w:pPr>
            <w:r>
              <w:rPr>
                <w:sz w:val="20"/>
              </w:rPr>
              <w:t xml:space="preserve">ООО "Бутово-Агро"</w:t>
            </w:r>
          </w:p>
        </w:tc>
        <w:tc>
          <w:tcPr>
            <w:tcW w:w="1324" w:type="dxa"/>
          </w:tcPr>
          <w:p>
            <w:pPr>
              <w:pStyle w:val="0"/>
              <w:jc w:val="right"/>
            </w:pPr>
            <w:r>
              <w:rPr>
                <w:sz w:val="20"/>
              </w:rPr>
              <w:t xml:space="preserve">3121180480</w:t>
            </w:r>
          </w:p>
        </w:tc>
        <w:tc>
          <w:tcPr>
            <w:tcW w:w="4479" w:type="dxa"/>
          </w:tcPr>
          <w:p>
            <w:pPr>
              <w:pStyle w:val="0"/>
            </w:pPr>
            <w:r>
              <w:rPr>
                <w:sz w:val="20"/>
              </w:rPr>
              <w:t xml:space="preserve">309093, Белгородская область, Яковлевский городской округ, с. Бутово</w:t>
            </w:r>
          </w:p>
        </w:tc>
      </w:tr>
      <w:tr>
        <w:tc>
          <w:tcPr>
            <w:tcW w:w="454" w:type="dxa"/>
          </w:tcPr>
          <w:p>
            <w:pPr>
              <w:pStyle w:val="0"/>
              <w:jc w:val="center"/>
            </w:pPr>
            <w:r>
              <w:rPr>
                <w:sz w:val="20"/>
              </w:rPr>
              <w:t xml:space="preserve">85.</w:t>
            </w:r>
          </w:p>
        </w:tc>
        <w:tc>
          <w:tcPr>
            <w:tcW w:w="2764" w:type="dxa"/>
          </w:tcPr>
          <w:p>
            <w:pPr>
              <w:pStyle w:val="0"/>
            </w:pPr>
            <w:r>
              <w:rPr>
                <w:sz w:val="20"/>
              </w:rPr>
              <w:t xml:space="preserve">АО "Белгородское" по племенной работе</w:t>
            </w:r>
          </w:p>
        </w:tc>
        <w:tc>
          <w:tcPr>
            <w:tcW w:w="1324" w:type="dxa"/>
          </w:tcPr>
          <w:p>
            <w:pPr>
              <w:pStyle w:val="0"/>
              <w:jc w:val="right"/>
            </w:pPr>
            <w:r>
              <w:rPr>
                <w:sz w:val="20"/>
              </w:rPr>
              <w:t xml:space="preserve">3102020266</w:t>
            </w:r>
          </w:p>
        </w:tc>
        <w:tc>
          <w:tcPr>
            <w:tcW w:w="4479" w:type="dxa"/>
          </w:tcPr>
          <w:p>
            <w:pPr>
              <w:pStyle w:val="0"/>
            </w:pPr>
            <w:r>
              <w:rPr>
                <w:sz w:val="20"/>
              </w:rPr>
              <w:t xml:space="preserve">308519, Белгородская область, Белгородский район, пгт Северный, ул. Транспортная, д. 22</w:t>
            </w:r>
          </w:p>
        </w:tc>
      </w:tr>
      <w:tr>
        <w:tc>
          <w:tcPr>
            <w:tcW w:w="454" w:type="dxa"/>
          </w:tcPr>
          <w:p>
            <w:pPr>
              <w:pStyle w:val="0"/>
              <w:jc w:val="center"/>
            </w:pPr>
            <w:r>
              <w:rPr>
                <w:sz w:val="20"/>
              </w:rPr>
              <w:t xml:space="preserve">86.</w:t>
            </w:r>
          </w:p>
        </w:tc>
        <w:tc>
          <w:tcPr>
            <w:tcW w:w="2764" w:type="dxa"/>
          </w:tcPr>
          <w:p>
            <w:pPr>
              <w:pStyle w:val="0"/>
            </w:pPr>
            <w:r>
              <w:rPr>
                <w:sz w:val="20"/>
              </w:rPr>
              <w:t xml:space="preserve">ООО "Разуменское</w:t>
            </w:r>
          </w:p>
        </w:tc>
        <w:tc>
          <w:tcPr>
            <w:tcW w:w="1324" w:type="dxa"/>
          </w:tcPr>
          <w:p>
            <w:pPr>
              <w:pStyle w:val="0"/>
              <w:jc w:val="right"/>
            </w:pPr>
            <w:r>
              <w:rPr>
                <w:sz w:val="20"/>
              </w:rPr>
              <w:t xml:space="preserve">3102044620</w:t>
            </w:r>
          </w:p>
        </w:tc>
        <w:tc>
          <w:tcPr>
            <w:tcW w:w="4479" w:type="dxa"/>
          </w:tcPr>
          <w:p>
            <w:pPr>
              <w:pStyle w:val="0"/>
            </w:pPr>
            <w:r>
              <w:rPr>
                <w:sz w:val="20"/>
              </w:rPr>
              <w:t xml:space="preserve">308510, Белгородская область, Белгородский район, пгт Разумное, ул. Бельгина, д. 9</w:t>
            </w:r>
          </w:p>
        </w:tc>
      </w:tr>
      <w:tr>
        <w:tc>
          <w:tcPr>
            <w:tcW w:w="454" w:type="dxa"/>
          </w:tcPr>
          <w:p>
            <w:pPr>
              <w:pStyle w:val="0"/>
              <w:jc w:val="center"/>
            </w:pPr>
            <w:r>
              <w:rPr>
                <w:sz w:val="20"/>
              </w:rPr>
              <w:t xml:space="preserve">87.</w:t>
            </w:r>
          </w:p>
        </w:tc>
        <w:tc>
          <w:tcPr>
            <w:tcW w:w="2764" w:type="dxa"/>
          </w:tcPr>
          <w:p>
            <w:pPr>
              <w:pStyle w:val="0"/>
            </w:pPr>
            <w:r>
              <w:rPr>
                <w:sz w:val="20"/>
              </w:rPr>
              <w:t xml:space="preserve">АО "Сахарный комбинат Большевик</w:t>
            </w:r>
          </w:p>
        </w:tc>
        <w:tc>
          <w:tcPr>
            <w:tcW w:w="1324" w:type="dxa"/>
          </w:tcPr>
          <w:p>
            <w:pPr>
              <w:pStyle w:val="0"/>
              <w:jc w:val="right"/>
            </w:pPr>
            <w:r>
              <w:rPr>
                <w:sz w:val="20"/>
              </w:rPr>
              <w:t xml:space="preserve">3108004214</w:t>
            </w:r>
          </w:p>
        </w:tc>
        <w:tc>
          <w:tcPr>
            <w:tcW w:w="4479" w:type="dxa"/>
          </w:tcPr>
          <w:p>
            <w:pPr>
              <w:pStyle w:val="0"/>
            </w:pPr>
            <w:r>
              <w:rPr>
                <w:sz w:val="20"/>
              </w:rPr>
              <w:t xml:space="preserve">309377, Белгородская область, Грайворонский городской округ, с. Головчино, ул. Центральная, д. 7</w:t>
            </w:r>
          </w:p>
        </w:tc>
      </w:tr>
      <w:tr>
        <w:tc>
          <w:tcPr>
            <w:tcW w:w="454" w:type="dxa"/>
          </w:tcPr>
          <w:p>
            <w:pPr>
              <w:pStyle w:val="0"/>
              <w:jc w:val="center"/>
            </w:pPr>
            <w:r>
              <w:rPr>
                <w:sz w:val="20"/>
              </w:rPr>
              <w:t xml:space="preserve">88.</w:t>
            </w:r>
          </w:p>
        </w:tc>
        <w:tc>
          <w:tcPr>
            <w:tcW w:w="2764" w:type="dxa"/>
          </w:tcPr>
          <w:p>
            <w:pPr>
              <w:pStyle w:val="0"/>
            </w:pPr>
            <w:r>
              <w:rPr>
                <w:sz w:val="20"/>
              </w:rPr>
              <w:t xml:space="preserve">ООО "РУСАГРО-БЕЛГОРОД" - филиал "НИКА"</w:t>
            </w:r>
          </w:p>
        </w:tc>
        <w:tc>
          <w:tcPr>
            <w:tcW w:w="1324" w:type="dxa"/>
          </w:tcPr>
          <w:p>
            <w:pPr>
              <w:pStyle w:val="0"/>
              <w:jc w:val="right"/>
            </w:pPr>
            <w:r>
              <w:rPr>
                <w:sz w:val="20"/>
              </w:rPr>
              <w:t xml:space="preserve">3126000974</w:t>
            </w:r>
          </w:p>
        </w:tc>
        <w:tc>
          <w:tcPr>
            <w:tcW w:w="4479" w:type="dxa"/>
          </w:tcPr>
          <w:p>
            <w:pPr>
              <w:pStyle w:val="0"/>
            </w:pPr>
            <w:r>
              <w:rPr>
                <w:sz w:val="20"/>
              </w:rPr>
              <w:t xml:space="preserve">309665, Белгородская область, Волоконовский район, п. Пятницкое, просп. Маресевой, д. 21</w:t>
            </w:r>
          </w:p>
        </w:tc>
      </w:tr>
    </w:tbl>
    <w:p>
      <w:pPr>
        <w:pStyle w:val="0"/>
        <w:jc w:val="both"/>
      </w:pPr>
      <w:r>
        <w:rPr>
          <w:sz w:val="20"/>
        </w:rPr>
      </w:r>
    </w:p>
    <w:p>
      <w:pPr>
        <w:pStyle w:val="0"/>
        <w:ind w:firstLine="540"/>
        <w:jc w:val="both"/>
      </w:pPr>
      <w:r>
        <w:rPr>
          <w:sz w:val="20"/>
        </w:rPr>
        <w:t xml:space="preserve">Таблица 3.3 подготовлена на основании информации, представленной департаментом агропромышленного комплекса и воспроизводства окружающей среды Белгородской области.</w:t>
      </w:r>
    </w:p>
    <w:p>
      <w:pPr>
        <w:pStyle w:val="0"/>
        <w:jc w:val="both"/>
      </w:pPr>
      <w:r>
        <w:rPr>
          <w:sz w:val="20"/>
        </w:rPr>
      </w:r>
    </w:p>
    <w:bookmarkStart w:id="936" w:name="P936"/>
    <w:bookmarkEnd w:id="936"/>
    <w:p>
      <w:pPr>
        <w:pStyle w:val="2"/>
        <w:outlineLvl w:val="2"/>
        <w:jc w:val="center"/>
      </w:pPr>
      <w:r>
        <w:rPr>
          <w:sz w:val="20"/>
        </w:rPr>
        <w:t xml:space="preserve">Рисунок 3.2. Нахождение предприятий агропромышленного</w:t>
      </w:r>
    </w:p>
    <w:p>
      <w:pPr>
        <w:pStyle w:val="2"/>
        <w:jc w:val="center"/>
      </w:pPr>
      <w:r>
        <w:rPr>
          <w:sz w:val="20"/>
        </w:rPr>
        <w:t xml:space="preserve">комплекса на территориях муниципальных образований</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1"/>
        <w:jc w:val="center"/>
      </w:pPr>
      <w:r>
        <w:rPr>
          <w:sz w:val="20"/>
        </w:rPr>
        <w:t xml:space="preserve">IV. Количество образующихся отходов</w:t>
      </w:r>
    </w:p>
    <w:p>
      <w:pPr>
        <w:pStyle w:val="0"/>
        <w:jc w:val="both"/>
      </w:pPr>
      <w:r>
        <w:rPr>
          <w:sz w:val="20"/>
        </w:rPr>
      </w:r>
    </w:p>
    <w:p>
      <w:pPr>
        <w:pStyle w:val="0"/>
        <w:ind w:firstLine="540"/>
        <w:jc w:val="both"/>
      </w:pPr>
      <w:r>
        <w:rPr>
          <w:sz w:val="20"/>
        </w:rPr>
        <w:t xml:space="preserve">Информация о количестве образованных, утилизированных, обезвреженных, обработанных, размещенных отходов по их видам согласно федеральному классификационному каталогу отходов представлена в </w:t>
      </w:r>
      <w:hyperlink w:history="0" w:anchor="P4461" w:tooltip="Сведения">
        <w:r>
          <w:rPr>
            <w:sz w:val="20"/>
            <w:color w:val="0000ff"/>
          </w:rPr>
          <w:t xml:space="preserve">приложении N 1</w:t>
        </w:r>
      </w:hyperlink>
      <w:r>
        <w:rPr>
          <w:sz w:val="20"/>
        </w:rPr>
        <w:t xml:space="preserve"> к территориальной схеме обращения с отходами.</w:t>
      </w:r>
    </w:p>
    <w:p>
      <w:pPr>
        <w:pStyle w:val="0"/>
        <w:jc w:val="both"/>
      </w:pPr>
      <w:r>
        <w:rPr>
          <w:sz w:val="20"/>
        </w:rPr>
      </w:r>
    </w:p>
    <w:p>
      <w:pPr>
        <w:pStyle w:val="2"/>
        <w:outlineLvl w:val="2"/>
        <w:jc w:val="center"/>
      </w:pPr>
      <w:r>
        <w:rPr>
          <w:sz w:val="20"/>
        </w:rPr>
        <w:t xml:space="preserve">4.1. Твердые коммунальные отходы</w:t>
      </w:r>
    </w:p>
    <w:p>
      <w:pPr>
        <w:pStyle w:val="0"/>
        <w:jc w:val="both"/>
      </w:pPr>
      <w:r>
        <w:rPr>
          <w:sz w:val="20"/>
        </w:rPr>
      </w:r>
    </w:p>
    <w:p>
      <w:pPr>
        <w:pStyle w:val="0"/>
        <w:ind w:firstLine="540"/>
        <w:jc w:val="both"/>
      </w:pPr>
      <w:r>
        <w:rPr>
          <w:sz w:val="20"/>
        </w:rPr>
        <w:t xml:space="preserve">Ежегодно на территории Белгородской области образуется около 4437,24 тыс. куб. м ТКО. В таблице 4.1 отражены данные о фактических объемах и массе ТКО, образующихся на территориях муниципальных образований (районов и городских округов).</w:t>
      </w:r>
    </w:p>
    <w:p>
      <w:pPr>
        <w:pStyle w:val="0"/>
        <w:jc w:val="both"/>
      </w:pPr>
      <w:r>
        <w:rPr>
          <w:sz w:val="20"/>
        </w:rPr>
      </w:r>
    </w:p>
    <w:p>
      <w:pPr>
        <w:pStyle w:val="0"/>
        <w:jc w:val="right"/>
      </w:pPr>
      <w:r>
        <w:rPr>
          <w:sz w:val="20"/>
        </w:rPr>
        <w:t xml:space="preserve">Таблица 4.1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5216"/>
        <w:gridCol w:w="1701"/>
        <w:gridCol w:w="1644"/>
      </w:tblGrid>
      <w:tr>
        <w:tc>
          <w:tcPr>
            <w:tcW w:w="454" w:type="dxa"/>
          </w:tcPr>
          <w:p>
            <w:pPr>
              <w:pStyle w:val="0"/>
              <w:jc w:val="center"/>
            </w:pPr>
            <w:r>
              <w:rPr>
                <w:sz w:val="20"/>
              </w:rPr>
              <w:t xml:space="preserve">N п/п</w:t>
            </w:r>
          </w:p>
        </w:tc>
        <w:tc>
          <w:tcPr>
            <w:tcW w:w="5216" w:type="dxa"/>
          </w:tcPr>
          <w:p>
            <w:pPr>
              <w:pStyle w:val="0"/>
              <w:jc w:val="center"/>
            </w:pPr>
            <w:r>
              <w:rPr>
                <w:sz w:val="20"/>
              </w:rPr>
              <w:t xml:space="preserve">Муниципальное образование</w:t>
            </w:r>
          </w:p>
        </w:tc>
        <w:tc>
          <w:tcPr>
            <w:tcW w:w="1701" w:type="dxa"/>
          </w:tcPr>
          <w:p>
            <w:pPr>
              <w:pStyle w:val="0"/>
              <w:jc w:val="center"/>
            </w:pPr>
            <w:r>
              <w:rPr>
                <w:sz w:val="20"/>
              </w:rPr>
              <w:t xml:space="preserve">Объем ТКО,</w:t>
            </w:r>
          </w:p>
          <w:p>
            <w:pPr>
              <w:pStyle w:val="0"/>
              <w:jc w:val="center"/>
            </w:pPr>
            <w:r>
              <w:rPr>
                <w:sz w:val="20"/>
              </w:rPr>
              <w:t xml:space="preserve">куб. м</w:t>
            </w:r>
          </w:p>
        </w:tc>
        <w:tc>
          <w:tcPr>
            <w:tcW w:w="1644" w:type="dxa"/>
          </w:tcPr>
          <w:p>
            <w:pPr>
              <w:pStyle w:val="0"/>
              <w:jc w:val="center"/>
            </w:pPr>
            <w:r>
              <w:rPr>
                <w:sz w:val="20"/>
              </w:rPr>
              <w:t xml:space="preserve">Масса ТКО, тонн</w:t>
            </w:r>
          </w:p>
        </w:tc>
      </w:tr>
      <w:tr>
        <w:tc>
          <w:tcPr>
            <w:tcW w:w="454" w:type="dxa"/>
          </w:tcPr>
          <w:p>
            <w:pPr>
              <w:pStyle w:val="0"/>
              <w:jc w:val="center"/>
            </w:pPr>
            <w:r>
              <w:rPr>
                <w:sz w:val="20"/>
              </w:rPr>
              <w:t xml:space="preserve">1</w:t>
            </w:r>
          </w:p>
        </w:tc>
        <w:tc>
          <w:tcPr>
            <w:tcW w:w="5216" w:type="dxa"/>
          </w:tcPr>
          <w:p>
            <w:pPr>
              <w:pStyle w:val="0"/>
              <w:jc w:val="center"/>
            </w:pPr>
            <w:r>
              <w:rPr>
                <w:sz w:val="20"/>
              </w:rPr>
              <w:t xml:space="preserve">2</w:t>
            </w:r>
          </w:p>
        </w:tc>
        <w:tc>
          <w:tcPr>
            <w:tcW w:w="1701" w:type="dxa"/>
          </w:tcPr>
          <w:p>
            <w:pPr>
              <w:pStyle w:val="0"/>
              <w:jc w:val="center"/>
            </w:pPr>
            <w:r>
              <w:rPr>
                <w:sz w:val="20"/>
              </w:rPr>
              <w:t xml:space="preserve">3</w:t>
            </w:r>
          </w:p>
        </w:tc>
        <w:tc>
          <w:tcPr>
            <w:tcW w:w="1644" w:type="dxa"/>
          </w:tcPr>
          <w:p>
            <w:pPr>
              <w:pStyle w:val="0"/>
              <w:jc w:val="center"/>
            </w:pPr>
            <w:r>
              <w:rPr>
                <w:sz w:val="20"/>
              </w:rPr>
              <w:t xml:space="preserve">4</w:t>
            </w:r>
          </w:p>
        </w:tc>
      </w:tr>
      <w:tr>
        <w:tc>
          <w:tcPr>
            <w:tcW w:w="454" w:type="dxa"/>
          </w:tcPr>
          <w:p>
            <w:pPr>
              <w:pStyle w:val="0"/>
              <w:jc w:val="center"/>
            </w:pPr>
            <w:r>
              <w:rPr>
                <w:sz w:val="20"/>
              </w:rPr>
              <w:t xml:space="preserve">1.</w:t>
            </w:r>
          </w:p>
        </w:tc>
        <w:tc>
          <w:tcPr>
            <w:tcW w:w="5216" w:type="dxa"/>
          </w:tcPr>
          <w:p>
            <w:pPr>
              <w:pStyle w:val="0"/>
            </w:pPr>
            <w:r>
              <w:rPr>
                <w:sz w:val="20"/>
              </w:rPr>
              <w:t xml:space="preserve">Алексеевский городской округ</w:t>
            </w:r>
          </w:p>
        </w:tc>
        <w:tc>
          <w:tcPr>
            <w:tcW w:w="1701" w:type="dxa"/>
          </w:tcPr>
          <w:p>
            <w:pPr>
              <w:pStyle w:val="0"/>
              <w:jc w:val="center"/>
            </w:pPr>
            <w:r>
              <w:rPr>
                <w:sz w:val="20"/>
              </w:rPr>
              <w:t xml:space="preserve">252 104,85</w:t>
            </w:r>
          </w:p>
        </w:tc>
        <w:tc>
          <w:tcPr>
            <w:tcW w:w="1644" w:type="dxa"/>
          </w:tcPr>
          <w:p>
            <w:pPr>
              <w:pStyle w:val="0"/>
              <w:jc w:val="center"/>
            </w:pPr>
            <w:r>
              <w:rPr>
                <w:sz w:val="20"/>
              </w:rPr>
              <w:t xml:space="preserve">34 034,15</w:t>
            </w:r>
          </w:p>
        </w:tc>
      </w:tr>
      <w:tr>
        <w:tc>
          <w:tcPr>
            <w:tcW w:w="454" w:type="dxa"/>
          </w:tcPr>
          <w:p>
            <w:pPr>
              <w:pStyle w:val="0"/>
              <w:jc w:val="center"/>
            </w:pPr>
            <w:r>
              <w:rPr>
                <w:sz w:val="20"/>
              </w:rPr>
              <w:t xml:space="preserve">2.</w:t>
            </w:r>
          </w:p>
        </w:tc>
        <w:tc>
          <w:tcPr>
            <w:tcW w:w="5216" w:type="dxa"/>
          </w:tcPr>
          <w:p>
            <w:pPr>
              <w:pStyle w:val="0"/>
            </w:pPr>
            <w:r>
              <w:rPr>
                <w:sz w:val="20"/>
              </w:rPr>
              <w:t xml:space="preserve">Белгородский район</w:t>
            </w:r>
          </w:p>
        </w:tc>
        <w:tc>
          <w:tcPr>
            <w:tcW w:w="1701" w:type="dxa"/>
          </w:tcPr>
          <w:p>
            <w:pPr>
              <w:pStyle w:val="0"/>
              <w:jc w:val="center"/>
            </w:pPr>
            <w:r>
              <w:rPr>
                <w:sz w:val="20"/>
              </w:rPr>
              <w:t xml:space="preserve">346 454,61</w:t>
            </w:r>
          </w:p>
        </w:tc>
        <w:tc>
          <w:tcPr>
            <w:tcW w:w="1644" w:type="dxa"/>
          </w:tcPr>
          <w:p>
            <w:pPr>
              <w:pStyle w:val="0"/>
              <w:jc w:val="center"/>
            </w:pPr>
            <w:r>
              <w:rPr>
                <w:sz w:val="20"/>
              </w:rPr>
              <w:t xml:space="preserve">46 771,37</w:t>
            </w:r>
          </w:p>
        </w:tc>
      </w:tr>
      <w:tr>
        <w:tc>
          <w:tcPr>
            <w:tcW w:w="454" w:type="dxa"/>
          </w:tcPr>
          <w:p>
            <w:pPr>
              <w:pStyle w:val="0"/>
              <w:jc w:val="center"/>
            </w:pPr>
            <w:r>
              <w:rPr>
                <w:sz w:val="20"/>
              </w:rPr>
              <w:t xml:space="preserve">3.</w:t>
            </w:r>
          </w:p>
        </w:tc>
        <w:tc>
          <w:tcPr>
            <w:tcW w:w="5216" w:type="dxa"/>
          </w:tcPr>
          <w:p>
            <w:pPr>
              <w:pStyle w:val="0"/>
            </w:pPr>
            <w:r>
              <w:rPr>
                <w:sz w:val="20"/>
              </w:rPr>
              <w:t xml:space="preserve">Борисовский район</w:t>
            </w:r>
          </w:p>
        </w:tc>
        <w:tc>
          <w:tcPr>
            <w:tcW w:w="1701" w:type="dxa"/>
          </w:tcPr>
          <w:p>
            <w:pPr>
              <w:pStyle w:val="0"/>
              <w:jc w:val="center"/>
            </w:pPr>
            <w:r>
              <w:rPr>
                <w:sz w:val="20"/>
              </w:rPr>
              <w:t xml:space="preserve">70 572,64</w:t>
            </w:r>
          </w:p>
        </w:tc>
        <w:tc>
          <w:tcPr>
            <w:tcW w:w="1644" w:type="dxa"/>
          </w:tcPr>
          <w:p>
            <w:pPr>
              <w:pStyle w:val="0"/>
              <w:jc w:val="center"/>
            </w:pPr>
            <w:r>
              <w:rPr>
                <w:sz w:val="20"/>
              </w:rPr>
              <w:t xml:space="preserve">9 527,31</w:t>
            </w:r>
          </w:p>
        </w:tc>
      </w:tr>
      <w:tr>
        <w:tc>
          <w:tcPr>
            <w:tcW w:w="454" w:type="dxa"/>
          </w:tcPr>
          <w:p>
            <w:pPr>
              <w:pStyle w:val="0"/>
              <w:jc w:val="center"/>
            </w:pPr>
            <w:r>
              <w:rPr>
                <w:sz w:val="20"/>
              </w:rPr>
              <w:t xml:space="preserve">4.</w:t>
            </w:r>
          </w:p>
        </w:tc>
        <w:tc>
          <w:tcPr>
            <w:tcW w:w="5216" w:type="dxa"/>
          </w:tcPr>
          <w:p>
            <w:pPr>
              <w:pStyle w:val="0"/>
            </w:pPr>
            <w:r>
              <w:rPr>
                <w:sz w:val="20"/>
              </w:rPr>
              <w:t xml:space="preserve">Валуйский городской округ</w:t>
            </w:r>
          </w:p>
        </w:tc>
        <w:tc>
          <w:tcPr>
            <w:tcW w:w="1701" w:type="dxa"/>
          </w:tcPr>
          <w:p>
            <w:pPr>
              <w:pStyle w:val="0"/>
              <w:jc w:val="center"/>
            </w:pPr>
            <w:r>
              <w:rPr>
                <w:sz w:val="20"/>
              </w:rPr>
              <w:t xml:space="preserve">141 969,65</w:t>
            </w:r>
          </w:p>
        </w:tc>
        <w:tc>
          <w:tcPr>
            <w:tcW w:w="1644" w:type="dxa"/>
          </w:tcPr>
          <w:p>
            <w:pPr>
              <w:pStyle w:val="0"/>
              <w:jc w:val="center"/>
            </w:pPr>
            <w:r>
              <w:rPr>
                <w:sz w:val="20"/>
              </w:rPr>
              <w:t xml:space="preserve">19 165,90</w:t>
            </w:r>
          </w:p>
        </w:tc>
      </w:tr>
      <w:tr>
        <w:tc>
          <w:tcPr>
            <w:tcW w:w="454" w:type="dxa"/>
          </w:tcPr>
          <w:p>
            <w:pPr>
              <w:pStyle w:val="0"/>
              <w:jc w:val="center"/>
            </w:pPr>
            <w:r>
              <w:rPr>
                <w:sz w:val="20"/>
              </w:rPr>
              <w:t xml:space="preserve">5.</w:t>
            </w:r>
          </w:p>
        </w:tc>
        <w:tc>
          <w:tcPr>
            <w:tcW w:w="5216" w:type="dxa"/>
          </w:tcPr>
          <w:p>
            <w:pPr>
              <w:pStyle w:val="0"/>
            </w:pPr>
            <w:r>
              <w:rPr>
                <w:sz w:val="20"/>
              </w:rPr>
              <w:t xml:space="preserve">Вейделевский район</w:t>
            </w:r>
          </w:p>
        </w:tc>
        <w:tc>
          <w:tcPr>
            <w:tcW w:w="1701" w:type="dxa"/>
          </w:tcPr>
          <w:p>
            <w:pPr>
              <w:pStyle w:val="0"/>
              <w:jc w:val="center"/>
            </w:pPr>
            <w:r>
              <w:rPr>
                <w:sz w:val="20"/>
              </w:rPr>
              <w:t xml:space="preserve">45 574,94</w:t>
            </w:r>
          </w:p>
        </w:tc>
        <w:tc>
          <w:tcPr>
            <w:tcW w:w="1644" w:type="dxa"/>
          </w:tcPr>
          <w:p>
            <w:pPr>
              <w:pStyle w:val="0"/>
              <w:jc w:val="center"/>
            </w:pPr>
            <w:r>
              <w:rPr>
                <w:sz w:val="20"/>
              </w:rPr>
              <w:t xml:space="preserve">6 152,62</w:t>
            </w:r>
          </w:p>
        </w:tc>
      </w:tr>
      <w:tr>
        <w:tc>
          <w:tcPr>
            <w:tcW w:w="454" w:type="dxa"/>
          </w:tcPr>
          <w:p>
            <w:pPr>
              <w:pStyle w:val="0"/>
              <w:jc w:val="center"/>
            </w:pPr>
            <w:r>
              <w:rPr>
                <w:sz w:val="20"/>
              </w:rPr>
              <w:t xml:space="preserve">6.</w:t>
            </w:r>
          </w:p>
        </w:tc>
        <w:tc>
          <w:tcPr>
            <w:tcW w:w="5216" w:type="dxa"/>
          </w:tcPr>
          <w:p>
            <w:pPr>
              <w:pStyle w:val="0"/>
            </w:pPr>
            <w:r>
              <w:rPr>
                <w:sz w:val="20"/>
              </w:rPr>
              <w:t xml:space="preserve">Волоконовский район</w:t>
            </w:r>
          </w:p>
        </w:tc>
        <w:tc>
          <w:tcPr>
            <w:tcW w:w="1701" w:type="dxa"/>
          </w:tcPr>
          <w:p>
            <w:pPr>
              <w:pStyle w:val="0"/>
              <w:jc w:val="center"/>
            </w:pPr>
            <w:r>
              <w:rPr>
                <w:sz w:val="20"/>
              </w:rPr>
              <w:t xml:space="preserve">79 068,23</w:t>
            </w:r>
          </w:p>
        </w:tc>
        <w:tc>
          <w:tcPr>
            <w:tcW w:w="1644" w:type="dxa"/>
          </w:tcPr>
          <w:p>
            <w:pPr>
              <w:pStyle w:val="0"/>
              <w:jc w:val="center"/>
            </w:pPr>
            <w:r>
              <w:rPr>
                <w:sz w:val="20"/>
              </w:rPr>
              <w:t xml:space="preserve">10 674,21</w:t>
            </w:r>
          </w:p>
        </w:tc>
      </w:tr>
      <w:tr>
        <w:tc>
          <w:tcPr>
            <w:tcW w:w="454" w:type="dxa"/>
          </w:tcPr>
          <w:p>
            <w:pPr>
              <w:pStyle w:val="0"/>
              <w:jc w:val="center"/>
            </w:pPr>
            <w:r>
              <w:rPr>
                <w:sz w:val="20"/>
              </w:rPr>
              <w:t xml:space="preserve">7.</w:t>
            </w:r>
          </w:p>
        </w:tc>
        <w:tc>
          <w:tcPr>
            <w:tcW w:w="5216" w:type="dxa"/>
          </w:tcPr>
          <w:p>
            <w:pPr>
              <w:pStyle w:val="0"/>
            </w:pPr>
            <w:r>
              <w:rPr>
                <w:sz w:val="20"/>
              </w:rPr>
              <w:t xml:space="preserve">Городской округ "Город Белгород"</w:t>
            </w:r>
          </w:p>
        </w:tc>
        <w:tc>
          <w:tcPr>
            <w:tcW w:w="1701" w:type="dxa"/>
          </w:tcPr>
          <w:p>
            <w:pPr>
              <w:pStyle w:val="0"/>
              <w:jc w:val="center"/>
            </w:pPr>
            <w:r>
              <w:rPr>
                <w:sz w:val="20"/>
              </w:rPr>
              <w:t xml:space="preserve">1 096 791,85</w:t>
            </w:r>
          </w:p>
        </w:tc>
        <w:tc>
          <w:tcPr>
            <w:tcW w:w="1644" w:type="dxa"/>
          </w:tcPr>
          <w:p>
            <w:pPr>
              <w:pStyle w:val="0"/>
              <w:jc w:val="center"/>
            </w:pPr>
            <w:r>
              <w:rPr>
                <w:sz w:val="20"/>
              </w:rPr>
              <w:t xml:space="preserve">148 066,90</w:t>
            </w:r>
          </w:p>
        </w:tc>
      </w:tr>
      <w:tr>
        <w:tc>
          <w:tcPr>
            <w:tcW w:w="454" w:type="dxa"/>
          </w:tcPr>
          <w:p>
            <w:pPr>
              <w:pStyle w:val="0"/>
              <w:jc w:val="center"/>
            </w:pPr>
            <w:r>
              <w:rPr>
                <w:sz w:val="20"/>
              </w:rPr>
              <w:t xml:space="preserve">8.</w:t>
            </w:r>
          </w:p>
        </w:tc>
        <w:tc>
          <w:tcPr>
            <w:tcW w:w="5216" w:type="dxa"/>
          </w:tcPr>
          <w:p>
            <w:pPr>
              <w:pStyle w:val="0"/>
            </w:pPr>
            <w:r>
              <w:rPr>
                <w:sz w:val="20"/>
              </w:rPr>
              <w:t xml:space="preserve">Грайворонский городской округ</w:t>
            </w:r>
          </w:p>
        </w:tc>
        <w:tc>
          <w:tcPr>
            <w:tcW w:w="1701" w:type="dxa"/>
          </w:tcPr>
          <w:p>
            <w:pPr>
              <w:pStyle w:val="0"/>
              <w:jc w:val="center"/>
            </w:pPr>
            <w:r>
              <w:rPr>
                <w:sz w:val="20"/>
              </w:rPr>
              <w:t xml:space="preserve">67 900,27</w:t>
            </w:r>
          </w:p>
        </w:tc>
        <w:tc>
          <w:tcPr>
            <w:tcW w:w="1644" w:type="dxa"/>
          </w:tcPr>
          <w:p>
            <w:pPr>
              <w:pStyle w:val="0"/>
              <w:jc w:val="center"/>
            </w:pPr>
            <w:r>
              <w:rPr>
                <w:sz w:val="20"/>
              </w:rPr>
              <w:t xml:space="preserve">9 166,54</w:t>
            </w:r>
          </w:p>
        </w:tc>
      </w:tr>
      <w:tr>
        <w:tc>
          <w:tcPr>
            <w:tcW w:w="454" w:type="dxa"/>
          </w:tcPr>
          <w:p>
            <w:pPr>
              <w:pStyle w:val="0"/>
              <w:jc w:val="center"/>
            </w:pPr>
            <w:r>
              <w:rPr>
                <w:sz w:val="20"/>
              </w:rPr>
              <w:t xml:space="preserve">9.</w:t>
            </w:r>
          </w:p>
        </w:tc>
        <w:tc>
          <w:tcPr>
            <w:tcW w:w="5216" w:type="dxa"/>
          </w:tcPr>
          <w:p>
            <w:pPr>
              <w:pStyle w:val="0"/>
            </w:pPr>
            <w:r>
              <w:rPr>
                <w:sz w:val="20"/>
              </w:rPr>
              <w:t xml:space="preserve">Губкинский городской округ</w:t>
            </w:r>
          </w:p>
        </w:tc>
        <w:tc>
          <w:tcPr>
            <w:tcW w:w="1701" w:type="dxa"/>
          </w:tcPr>
          <w:p>
            <w:pPr>
              <w:pStyle w:val="0"/>
              <w:jc w:val="center"/>
            </w:pPr>
            <w:r>
              <w:rPr>
                <w:sz w:val="20"/>
              </w:rPr>
              <w:t xml:space="preserve">345 404,06</w:t>
            </w:r>
          </w:p>
        </w:tc>
        <w:tc>
          <w:tcPr>
            <w:tcW w:w="1644" w:type="dxa"/>
          </w:tcPr>
          <w:p>
            <w:pPr>
              <w:pStyle w:val="0"/>
              <w:jc w:val="center"/>
            </w:pPr>
            <w:r>
              <w:rPr>
                <w:sz w:val="20"/>
              </w:rPr>
              <w:t xml:space="preserve">46 629,55</w:t>
            </w:r>
          </w:p>
        </w:tc>
      </w:tr>
      <w:tr>
        <w:tc>
          <w:tcPr>
            <w:tcW w:w="454" w:type="dxa"/>
          </w:tcPr>
          <w:p>
            <w:pPr>
              <w:pStyle w:val="0"/>
              <w:jc w:val="center"/>
            </w:pPr>
            <w:r>
              <w:rPr>
                <w:sz w:val="20"/>
              </w:rPr>
              <w:t xml:space="preserve">10.</w:t>
            </w:r>
          </w:p>
        </w:tc>
        <w:tc>
          <w:tcPr>
            <w:tcW w:w="5216" w:type="dxa"/>
          </w:tcPr>
          <w:p>
            <w:pPr>
              <w:pStyle w:val="0"/>
            </w:pPr>
            <w:r>
              <w:rPr>
                <w:sz w:val="20"/>
              </w:rPr>
              <w:t xml:space="preserve">Ивнянский район</w:t>
            </w:r>
          </w:p>
        </w:tc>
        <w:tc>
          <w:tcPr>
            <w:tcW w:w="1701" w:type="dxa"/>
          </w:tcPr>
          <w:p>
            <w:pPr>
              <w:pStyle w:val="0"/>
              <w:jc w:val="center"/>
            </w:pPr>
            <w:r>
              <w:rPr>
                <w:sz w:val="20"/>
              </w:rPr>
              <w:t xml:space="preserve">53 829,32</w:t>
            </w:r>
          </w:p>
        </w:tc>
        <w:tc>
          <w:tcPr>
            <w:tcW w:w="1644" w:type="dxa"/>
          </w:tcPr>
          <w:p>
            <w:pPr>
              <w:pStyle w:val="0"/>
              <w:jc w:val="center"/>
            </w:pPr>
            <w:r>
              <w:rPr>
                <w:sz w:val="20"/>
              </w:rPr>
              <w:t xml:space="preserve">7 266,96</w:t>
            </w:r>
          </w:p>
        </w:tc>
      </w:tr>
      <w:tr>
        <w:tc>
          <w:tcPr>
            <w:tcW w:w="454" w:type="dxa"/>
          </w:tcPr>
          <w:p>
            <w:pPr>
              <w:pStyle w:val="0"/>
              <w:jc w:val="center"/>
            </w:pPr>
            <w:r>
              <w:rPr>
                <w:sz w:val="20"/>
              </w:rPr>
              <w:t xml:space="preserve">11.</w:t>
            </w:r>
          </w:p>
        </w:tc>
        <w:tc>
          <w:tcPr>
            <w:tcW w:w="5216" w:type="dxa"/>
          </w:tcPr>
          <w:p>
            <w:pPr>
              <w:pStyle w:val="0"/>
            </w:pPr>
            <w:r>
              <w:rPr>
                <w:sz w:val="20"/>
              </w:rPr>
              <w:t xml:space="preserve">Корочанский район</w:t>
            </w:r>
          </w:p>
        </w:tc>
        <w:tc>
          <w:tcPr>
            <w:tcW w:w="1701" w:type="dxa"/>
          </w:tcPr>
          <w:p>
            <w:pPr>
              <w:pStyle w:val="0"/>
              <w:jc w:val="center"/>
            </w:pPr>
            <w:r>
              <w:rPr>
                <w:sz w:val="20"/>
              </w:rPr>
              <w:t xml:space="preserve">97 599,40</w:t>
            </w:r>
          </w:p>
        </w:tc>
        <w:tc>
          <w:tcPr>
            <w:tcW w:w="1644" w:type="dxa"/>
          </w:tcPr>
          <w:p>
            <w:pPr>
              <w:pStyle w:val="0"/>
              <w:jc w:val="center"/>
            </w:pPr>
            <w:r>
              <w:rPr>
                <w:sz w:val="20"/>
              </w:rPr>
              <w:t xml:space="preserve">13 175,92</w:t>
            </w:r>
          </w:p>
        </w:tc>
      </w:tr>
      <w:tr>
        <w:tc>
          <w:tcPr>
            <w:tcW w:w="454" w:type="dxa"/>
          </w:tcPr>
          <w:p>
            <w:pPr>
              <w:pStyle w:val="0"/>
              <w:jc w:val="center"/>
            </w:pPr>
            <w:r>
              <w:rPr>
                <w:sz w:val="20"/>
              </w:rPr>
              <w:t xml:space="preserve">12.</w:t>
            </w:r>
          </w:p>
        </w:tc>
        <w:tc>
          <w:tcPr>
            <w:tcW w:w="5216" w:type="dxa"/>
          </w:tcPr>
          <w:p>
            <w:pPr>
              <w:pStyle w:val="0"/>
            </w:pPr>
            <w:r>
              <w:rPr>
                <w:sz w:val="20"/>
              </w:rPr>
              <w:t xml:space="preserve">Красненский район</w:t>
            </w:r>
          </w:p>
        </w:tc>
        <w:tc>
          <w:tcPr>
            <w:tcW w:w="1701" w:type="dxa"/>
          </w:tcPr>
          <w:p>
            <w:pPr>
              <w:pStyle w:val="0"/>
              <w:jc w:val="center"/>
            </w:pPr>
            <w:r>
              <w:rPr>
                <w:sz w:val="20"/>
              </w:rPr>
              <w:t xml:space="preserve">28 320,70</w:t>
            </w:r>
          </w:p>
        </w:tc>
        <w:tc>
          <w:tcPr>
            <w:tcW w:w="1644" w:type="dxa"/>
          </w:tcPr>
          <w:p>
            <w:pPr>
              <w:pStyle w:val="0"/>
              <w:jc w:val="center"/>
            </w:pPr>
            <w:r>
              <w:rPr>
                <w:sz w:val="20"/>
              </w:rPr>
              <w:t xml:space="preserve">3 823,29</w:t>
            </w:r>
          </w:p>
        </w:tc>
      </w:tr>
      <w:tr>
        <w:tc>
          <w:tcPr>
            <w:tcW w:w="454" w:type="dxa"/>
          </w:tcPr>
          <w:p>
            <w:pPr>
              <w:pStyle w:val="0"/>
              <w:jc w:val="center"/>
            </w:pPr>
            <w:r>
              <w:rPr>
                <w:sz w:val="20"/>
              </w:rPr>
              <w:t xml:space="preserve">13.</w:t>
            </w:r>
          </w:p>
        </w:tc>
        <w:tc>
          <w:tcPr>
            <w:tcW w:w="5216" w:type="dxa"/>
          </w:tcPr>
          <w:p>
            <w:pPr>
              <w:pStyle w:val="0"/>
            </w:pPr>
            <w:r>
              <w:rPr>
                <w:sz w:val="20"/>
              </w:rPr>
              <w:t xml:space="preserve">Красногвардейский район</w:t>
            </w:r>
          </w:p>
        </w:tc>
        <w:tc>
          <w:tcPr>
            <w:tcW w:w="1701" w:type="dxa"/>
          </w:tcPr>
          <w:p>
            <w:pPr>
              <w:pStyle w:val="0"/>
              <w:jc w:val="center"/>
            </w:pPr>
            <w:r>
              <w:rPr>
                <w:sz w:val="20"/>
              </w:rPr>
              <w:t xml:space="preserve">94 848,95</w:t>
            </w:r>
          </w:p>
        </w:tc>
        <w:tc>
          <w:tcPr>
            <w:tcW w:w="1644" w:type="dxa"/>
          </w:tcPr>
          <w:p>
            <w:pPr>
              <w:pStyle w:val="0"/>
              <w:jc w:val="center"/>
            </w:pPr>
            <w:r>
              <w:rPr>
                <w:sz w:val="20"/>
              </w:rPr>
              <w:t xml:space="preserve">12 804,61</w:t>
            </w:r>
          </w:p>
        </w:tc>
      </w:tr>
      <w:tr>
        <w:tc>
          <w:tcPr>
            <w:tcW w:w="454" w:type="dxa"/>
          </w:tcPr>
          <w:p>
            <w:pPr>
              <w:pStyle w:val="0"/>
              <w:jc w:val="center"/>
            </w:pPr>
            <w:r>
              <w:rPr>
                <w:sz w:val="20"/>
              </w:rPr>
              <w:t xml:space="preserve">14.</w:t>
            </w:r>
          </w:p>
        </w:tc>
        <w:tc>
          <w:tcPr>
            <w:tcW w:w="5216" w:type="dxa"/>
          </w:tcPr>
          <w:p>
            <w:pPr>
              <w:pStyle w:val="0"/>
            </w:pPr>
            <w:r>
              <w:rPr>
                <w:sz w:val="20"/>
              </w:rPr>
              <w:t xml:space="preserve">Краснояружский район</w:t>
            </w:r>
          </w:p>
        </w:tc>
        <w:tc>
          <w:tcPr>
            <w:tcW w:w="1701" w:type="dxa"/>
          </w:tcPr>
          <w:p>
            <w:pPr>
              <w:pStyle w:val="0"/>
              <w:jc w:val="center"/>
            </w:pPr>
            <w:r>
              <w:rPr>
                <w:sz w:val="20"/>
              </w:rPr>
              <w:t xml:space="preserve">35 151,46</w:t>
            </w:r>
          </w:p>
        </w:tc>
        <w:tc>
          <w:tcPr>
            <w:tcW w:w="1644" w:type="dxa"/>
          </w:tcPr>
          <w:p>
            <w:pPr>
              <w:pStyle w:val="0"/>
              <w:jc w:val="center"/>
            </w:pPr>
            <w:r>
              <w:rPr>
                <w:sz w:val="20"/>
              </w:rPr>
              <w:t xml:space="preserve">4 745,45</w:t>
            </w:r>
          </w:p>
        </w:tc>
      </w:tr>
      <w:tr>
        <w:tc>
          <w:tcPr>
            <w:tcW w:w="454" w:type="dxa"/>
          </w:tcPr>
          <w:p>
            <w:pPr>
              <w:pStyle w:val="0"/>
              <w:jc w:val="center"/>
            </w:pPr>
            <w:r>
              <w:rPr>
                <w:sz w:val="20"/>
              </w:rPr>
              <w:t xml:space="preserve">15.</w:t>
            </w:r>
          </w:p>
        </w:tc>
        <w:tc>
          <w:tcPr>
            <w:tcW w:w="5216" w:type="dxa"/>
          </w:tcPr>
          <w:p>
            <w:pPr>
              <w:pStyle w:val="0"/>
            </w:pPr>
            <w:r>
              <w:rPr>
                <w:sz w:val="20"/>
              </w:rPr>
              <w:t xml:space="preserve">Новооскольский городской округ</w:t>
            </w:r>
          </w:p>
        </w:tc>
        <w:tc>
          <w:tcPr>
            <w:tcW w:w="1701" w:type="dxa"/>
          </w:tcPr>
          <w:p>
            <w:pPr>
              <w:pStyle w:val="0"/>
              <w:jc w:val="center"/>
            </w:pPr>
            <w:r>
              <w:rPr>
                <w:sz w:val="20"/>
              </w:rPr>
              <w:t xml:space="preserve">128 522,52</w:t>
            </w:r>
          </w:p>
        </w:tc>
        <w:tc>
          <w:tcPr>
            <w:tcW w:w="1644" w:type="dxa"/>
          </w:tcPr>
          <w:p>
            <w:pPr>
              <w:pStyle w:val="0"/>
              <w:jc w:val="center"/>
            </w:pPr>
            <w:r>
              <w:rPr>
                <w:sz w:val="20"/>
              </w:rPr>
              <w:t xml:space="preserve">17 350,54</w:t>
            </w:r>
          </w:p>
        </w:tc>
      </w:tr>
      <w:tr>
        <w:tc>
          <w:tcPr>
            <w:tcW w:w="454" w:type="dxa"/>
          </w:tcPr>
          <w:p>
            <w:pPr>
              <w:pStyle w:val="0"/>
              <w:jc w:val="center"/>
            </w:pPr>
            <w:r>
              <w:rPr>
                <w:sz w:val="20"/>
              </w:rPr>
              <w:t xml:space="preserve">16.</w:t>
            </w:r>
          </w:p>
        </w:tc>
        <w:tc>
          <w:tcPr>
            <w:tcW w:w="5216" w:type="dxa"/>
          </w:tcPr>
          <w:p>
            <w:pPr>
              <w:pStyle w:val="0"/>
            </w:pPr>
            <w:r>
              <w:rPr>
                <w:sz w:val="20"/>
              </w:rPr>
              <w:t xml:space="preserve">Прохоровский район</w:t>
            </w:r>
          </w:p>
        </w:tc>
        <w:tc>
          <w:tcPr>
            <w:tcW w:w="1701" w:type="dxa"/>
          </w:tcPr>
          <w:p>
            <w:pPr>
              <w:pStyle w:val="0"/>
              <w:jc w:val="center"/>
            </w:pPr>
            <w:r>
              <w:rPr>
                <w:sz w:val="20"/>
              </w:rPr>
              <w:t xml:space="preserve">53 033,47</w:t>
            </w:r>
          </w:p>
        </w:tc>
        <w:tc>
          <w:tcPr>
            <w:tcW w:w="1644" w:type="dxa"/>
          </w:tcPr>
          <w:p>
            <w:pPr>
              <w:pStyle w:val="0"/>
              <w:jc w:val="center"/>
            </w:pPr>
            <w:r>
              <w:rPr>
                <w:sz w:val="20"/>
              </w:rPr>
              <w:t xml:space="preserve">7 159,52</w:t>
            </w:r>
          </w:p>
        </w:tc>
      </w:tr>
      <w:tr>
        <w:tc>
          <w:tcPr>
            <w:tcW w:w="454" w:type="dxa"/>
          </w:tcPr>
          <w:p>
            <w:pPr>
              <w:pStyle w:val="0"/>
              <w:jc w:val="center"/>
            </w:pPr>
            <w:r>
              <w:rPr>
                <w:sz w:val="20"/>
              </w:rPr>
              <w:t xml:space="preserve">17.</w:t>
            </w:r>
          </w:p>
        </w:tc>
        <w:tc>
          <w:tcPr>
            <w:tcW w:w="5216" w:type="dxa"/>
          </w:tcPr>
          <w:p>
            <w:pPr>
              <w:pStyle w:val="0"/>
            </w:pPr>
            <w:r>
              <w:rPr>
                <w:sz w:val="20"/>
              </w:rPr>
              <w:t xml:space="preserve">Ракитянский район</w:t>
            </w:r>
          </w:p>
        </w:tc>
        <w:tc>
          <w:tcPr>
            <w:tcW w:w="1701" w:type="dxa"/>
          </w:tcPr>
          <w:p>
            <w:pPr>
              <w:pStyle w:val="0"/>
              <w:jc w:val="center"/>
            </w:pPr>
            <w:r>
              <w:rPr>
                <w:sz w:val="20"/>
              </w:rPr>
              <w:t xml:space="preserve">94 165,30</w:t>
            </w:r>
          </w:p>
        </w:tc>
        <w:tc>
          <w:tcPr>
            <w:tcW w:w="1644" w:type="dxa"/>
          </w:tcPr>
          <w:p>
            <w:pPr>
              <w:pStyle w:val="0"/>
              <w:jc w:val="center"/>
            </w:pPr>
            <w:r>
              <w:rPr>
                <w:sz w:val="20"/>
              </w:rPr>
              <w:t xml:space="preserve">12 712,32</w:t>
            </w:r>
          </w:p>
        </w:tc>
      </w:tr>
      <w:tr>
        <w:tc>
          <w:tcPr>
            <w:tcW w:w="454" w:type="dxa"/>
          </w:tcPr>
          <w:p>
            <w:pPr>
              <w:pStyle w:val="0"/>
              <w:jc w:val="center"/>
            </w:pPr>
            <w:r>
              <w:rPr>
                <w:sz w:val="20"/>
              </w:rPr>
              <w:t xml:space="preserve">18.</w:t>
            </w:r>
          </w:p>
        </w:tc>
        <w:tc>
          <w:tcPr>
            <w:tcW w:w="5216" w:type="dxa"/>
          </w:tcPr>
          <w:p>
            <w:pPr>
              <w:pStyle w:val="0"/>
            </w:pPr>
            <w:r>
              <w:rPr>
                <w:sz w:val="20"/>
              </w:rPr>
              <w:t xml:space="preserve">Ровеньский район</w:t>
            </w:r>
          </w:p>
        </w:tc>
        <w:tc>
          <w:tcPr>
            <w:tcW w:w="1701" w:type="dxa"/>
          </w:tcPr>
          <w:p>
            <w:pPr>
              <w:pStyle w:val="0"/>
              <w:jc w:val="center"/>
            </w:pPr>
            <w:r>
              <w:rPr>
                <w:sz w:val="20"/>
              </w:rPr>
              <w:t xml:space="preserve">47 059,31</w:t>
            </w:r>
          </w:p>
        </w:tc>
        <w:tc>
          <w:tcPr>
            <w:tcW w:w="1644" w:type="dxa"/>
          </w:tcPr>
          <w:p>
            <w:pPr>
              <w:pStyle w:val="0"/>
              <w:jc w:val="center"/>
            </w:pPr>
            <w:r>
              <w:rPr>
                <w:sz w:val="20"/>
              </w:rPr>
              <w:t xml:space="preserve">6 353,01</w:t>
            </w:r>
          </w:p>
        </w:tc>
      </w:tr>
      <w:tr>
        <w:tc>
          <w:tcPr>
            <w:tcW w:w="454" w:type="dxa"/>
          </w:tcPr>
          <w:p>
            <w:pPr>
              <w:pStyle w:val="0"/>
              <w:jc w:val="center"/>
            </w:pPr>
            <w:r>
              <w:rPr>
                <w:sz w:val="20"/>
              </w:rPr>
              <w:t xml:space="preserve">19.</w:t>
            </w:r>
          </w:p>
        </w:tc>
        <w:tc>
          <w:tcPr>
            <w:tcW w:w="5216" w:type="dxa"/>
          </w:tcPr>
          <w:p>
            <w:pPr>
              <w:pStyle w:val="0"/>
            </w:pPr>
            <w:r>
              <w:rPr>
                <w:sz w:val="20"/>
              </w:rPr>
              <w:t xml:space="preserve">Старооскольский городской округ</w:t>
            </w:r>
          </w:p>
        </w:tc>
        <w:tc>
          <w:tcPr>
            <w:tcW w:w="1701" w:type="dxa"/>
          </w:tcPr>
          <w:p>
            <w:pPr>
              <w:pStyle w:val="0"/>
              <w:jc w:val="center"/>
            </w:pPr>
            <w:r>
              <w:rPr>
                <w:sz w:val="20"/>
              </w:rPr>
              <w:t xml:space="preserve">862 668,51</w:t>
            </w:r>
          </w:p>
        </w:tc>
        <w:tc>
          <w:tcPr>
            <w:tcW w:w="1644" w:type="dxa"/>
          </w:tcPr>
          <w:p>
            <w:pPr>
              <w:pStyle w:val="0"/>
              <w:jc w:val="center"/>
            </w:pPr>
            <w:r>
              <w:rPr>
                <w:sz w:val="20"/>
              </w:rPr>
              <w:t xml:space="preserve">116 460,25</w:t>
            </w:r>
          </w:p>
        </w:tc>
      </w:tr>
      <w:tr>
        <w:tc>
          <w:tcPr>
            <w:tcW w:w="454" w:type="dxa"/>
          </w:tcPr>
          <w:p>
            <w:pPr>
              <w:pStyle w:val="0"/>
              <w:jc w:val="center"/>
            </w:pPr>
            <w:r>
              <w:rPr>
                <w:sz w:val="20"/>
              </w:rPr>
              <w:t xml:space="preserve">20.</w:t>
            </w:r>
          </w:p>
        </w:tc>
        <w:tc>
          <w:tcPr>
            <w:tcW w:w="5216" w:type="dxa"/>
          </w:tcPr>
          <w:p>
            <w:pPr>
              <w:pStyle w:val="0"/>
            </w:pPr>
            <w:r>
              <w:rPr>
                <w:sz w:val="20"/>
              </w:rPr>
              <w:t xml:space="preserve">Чернянский район</w:t>
            </w:r>
          </w:p>
        </w:tc>
        <w:tc>
          <w:tcPr>
            <w:tcW w:w="1701" w:type="dxa"/>
          </w:tcPr>
          <w:p>
            <w:pPr>
              <w:pStyle w:val="0"/>
              <w:jc w:val="center"/>
            </w:pPr>
            <w:r>
              <w:rPr>
                <w:sz w:val="20"/>
              </w:rPr>
              <w:t xml:space="preserve">86 419,88</w:t>
            </w:r>
          </w:p>
        </w:tc>
        <w:tc>
          <w:tcPr>
            <w:tcW w:w="1644" w:type="dxa"/>
          </w:tcPr>
          <w:p>
            <w:pPr>
              <w:pStyle w:val="0"/>
              <w:jc w:val="center"/>
            </w:pPr>
            <w:r>
              <w:rPr>
                <w:sz w:val="20"/>
              </w:rPr>
              <w:t xml:space="preserve">11 666,68</w:t>
            </w:r>
          </w:p>
        </w:tc>
      </w:tr>
      <w:tr>
        <w:tc>
          <w:tcPr>
            <w:tcW w:w="454" w:type="dxa"/>
          </w:tcPr>
          <w:p>
            <w:pPr>
              <w:pStyle w:val="0"/>
              <w:jc w:val="center"/>
            </w:pPr>
            <w:r>
              <w:rPr>
                <w:sz w:val="20"/>
              </w:rPr>
              <w:t xml:space="preserve">21.</w:t>
            </w:r>
          </w:p>
        </w:tc>
        <w:tc>
          <w:tcPr>
            <w:tcW w:w="5216" w:type="dxa"/>
          </w:tcPr>
          <w:p>
            <w:pPr>
              <w:pStyle w:val="0"/>
            </w:pPr>
            <w:r>
              <w:rPr>
                <w:sz w:val="20"/>
              </w:rPr>
              <w:t xml:space="preserve">Шебекинский городской округ</w:t>
            </w:r>
          </w:p>
        </w:tc>
        <w:tc>
          <w:tcPr>
            <w:tcW w:w="1701" w:type="dxa"/>
          </w:tcPr>
          <w:p>
            <w:pPr>
              <w:pStyle w:val="0"/>
              <w:jc w:val="center"/>
            </w:pPr>
            <w:r>
              <w:rPr>
                <w:sz w:val="20"/>
              </w:rPr>
              <w:t xml:space="preserve">243 651,52</w:t>
            </w:r>
          </w:p>
        </w:tc>
        <w:tc>
          <w:tcPr>
            <w:tcW w:w="1644" w:type="dxa"/>
          </w:tcPr>
          <w:p>
            <w:pPr>
              <w:pStyle w:val="0"/>
              <w:jc w:val="center"/>
            </w:pPr>
            <w:r>
              <w:rPr>
                <w:sz w:val="20"/>
              </w:rPr>
              <w:t xml:space="preserve">32 892,96</w:t>
            </w:r>
          </w:p>
        </w:tc>
      </w:tr>
      <w:tr>
        <w:tc>
          <w:tcPr>
            <w:tcW w:w="454" w:type="dxa"/>
          </w:tcPr>
          <w:p>
            <w:pPr>
              <w:pStyle w:val="0"/>
              <w:jc w:val="center"/>
            </w:pPr>
            <w:r>
              <w:rPr>
                <w:sz w:val="20"/>
              </w:rPr>
              <w:t xml:space="preserve">22.</w:t>
            </w:r>
          </w:p>
        </w:tc>
        <w:tc>
          <w:tcPr>
            <w:tcW w:w="5216" w:type="dxa"/>
          </w:tcPr>
          <w:p>
            <w:pPr>
              <w:pStyle w:val="0"/>
            </w:pPr>
            <w:r>
              <w:rPr>
                <w:sz w:val="20"/>
              </w:rPr>
              <w:t xml:space="preserve">Яковлевский городской округ</w:t>
            </w:r>
          </w:p>
        </w:tc>
        <w:tc>
          <w:tcPr>
            <w:tcW w:w="1701" w:type="dxa"/>
          </w:tcPr>
          <w:p>
            <w:pPr>
              <w:pStyle w:val="0"/>
              <w:jc w:val="center"/>
            </w:pPr>
            <w:r>
              <w:rPr>
                <w:sz w:val="20"/>
              </w:rPr>
              <w:t xml:space="preserve">166 124,64</w:t>
            </w:r>
          </w:p>
        </w:tc>
        <w:tc>
          <w:tcPr>
            <w:tcW w:w="1644" w:type="dxa"/>
          </w:tcPr>
          <w:p>
            <w:pPr>
              <w:pStyle w:val="0"/>
              <w:jc w:val="center"/>
            </w:pPr>
            <w:r>
              <w:rPr>
                <w:sz w:val="20"/>
              </w:rPr>
              <w:t xml:space="preserve">22 426,83</w:t>
            </w:r>
          </w:p>
        </w:tc>
      </w:tr>
      <w:tr>
        <w:tc>
          <w:tcPr>
            <w:gridSpan w:val="2"/>
            <w:tcW w:w="5670" w:type="dxa"/>
          </w:tcPr>
          <w:p>
            <w:pPr>
              <w:pStyle w:val="0"/>
            </w:pPr>
            <w:r>
              <w:rPr>
                <w:sz w:val="20"/>
              </w:rPr>
              <w:t xml:space="preserve">Итого</w:t>
            </w:r>
          </w:p>
        </w:tc>
        <w:tc>
          <w:tcPr>
            <w:tcW w:w="1701" w:type="dxa"/>
          </w:tcPr>
          <w:p>
            <w:pPr>
              <w:pStyle w:val="0"/>
              <w:jc w:val="center"/>
            </w:pPr>
            <w:r>
              <w:rPr>
                <w:sz w:val="20"/>
              </w:rPr>
              <w:t xml:space="preserve">4 437 236,08</w:t>
            </w:r>
          </w:p>
        </w:tc>
        <w:tc>
          <w:tcPr>
            <w:tcW w:w="1644" w:type="dxa"/>
          </w:tcPr>
          <w:p>
            <w:pPr>
              <w:pStyle w:val="0"/>
              <w:jc w:val="center"/>
            </w:pPr>
            <w:r>
              <w:rPr>
                <w:sz w:val="20"/>
              </w:rPr>
              <w:t xml:space="preserve">599 026,89</w:t>
            </w:r>
          </w:p>
        </w:tc>
      </w:tr>
    </w:tbl>
    <w:p>
      <w:pPr>
        <w:pStyle w:val="0"/>
        <w:jc w:val="both"/>
      </w:pPr>
      <w:r>
        <w:rPr>
          <w:sz w:val="20"/>
        </w:rPr>
      </w:r>
    </w:p>
    <w:p>
      <w:pPr>
        <w:pStyle w:val="0"/>
        <w:ind w:firstLine="540"/>
        <w:jc w:val="both"/>
      </w:pPr>
      <w:r>
        <w:rPr>
          <w:sz w:val="20"/>
        </w:rPr>
        <w:t xml:space="preserve">Таблица 4.1 подготовлена на основании информации за 2019 год, представленной региональным оператором по обращению с твердыми коммунальными отходами на территории Белгородской области.</w:t>
      </w:r>
    </w:p>
    <w:p>
      <w:pPr>
        <w:pStyle w:val="0"/>
        <w:spacing w:before="200" w:line-rule="auto"/>
        <w:ind w:firstLine="540"/>
        <w:jc w:val="both"/>
      </w:pPr>
      <w:r>
        <w:rPr>
          <w:sz w:val="20"/>
        </w:rPr>
        <w:t xml:space="preserve">Плотность ТКО принята в размере 135 кг на 1 куб. м в соответствии с </w:t>
      </w:r>
      <w:hyperlink w:history="0" r:id="rId18" w:tooltip="Приказ департамента ЖКХ Белгородской обл. от 19.12.2018 N 188 (ред. от 06.07.2022) &quot;Об утверждении нормативов накопления твердых коммунальных отходов на территории Белгородской области&quot; {КонсультантПлюс}">
        <w:r>
          <w:rPr>
            <w:sz w:val="20"/>
            <w:color w:val="0000ff"/>
          </w:rPr>
          <w:t xml:space="preserve">приказом</w:t>
        </w:r>
      </w:hyperlink>
      <w:r>
        <w:rPr>
          <w:sz w:val="20"/>
        </w:rPr>
        <w:t xml:space="preserve"> департамента жилищно-коммунального хозяйства Белгородской области от 19 декабря 2018 года N 188 "Об утверждении нормативов накопления твердых коммунальных отходов на территории Белгородской области". Сведения об утвержденных нормативах накопления ТКО представлены в </w:t>
      </w:r>
      <w:hyperlink w:history="0" w:anchor="P19963" w:tooltip="Нормативы">
        <w:r>
          <w:rPr>
            <w:sz w:val="20"/>
            <w:color w:val="0000ff"/>
          </w:rPr>
          <w:t xml:space="preserve">приложении N 2</w:t>
        </w:r>
      </w:hyperlink>
      <w:r>
        <w:rPr>
          <w:sz w:val="20"/>
        </w:rPr>
        <w:t xml:space="preserve"> к территориальной схеме обращения с отходами.</w:t>
      </w:r>
    </w:p>
    <w:p>
      <w:pPr>
        <w:pStyle w:val="0"/>
        <w:spacing w:before="200" w:line-rule="auto"/>
        <w:ind w:firstLine="540"/>
        <w:jc w:val="both"/>
      </w:pPr>
      <w:r>
        <w:rPr>
          <w:sz w:val="20"/>
        </w:rPr>
        <w:t xml:space="preserve">Основным источником значительных объемов ТКО в регионе является город Белгород (более 1000 тыс. куб. м); также большое количество (более 300 тыс. куб. м) образуется на территориях Белгородского района, Губкинского и Старооскольского городских округов.</w:t>
      </w:r>
    </w:p>
    <w:p>
      <w:pPr>
        <w:pStyle w:val="0"/>
        <w:spacing w:before="200" w:line-rule="auto"/>
        <w:ind w:firstLine="540"/>
        <w:jc w:val="both"/>
      </w:pPr>
      <w:r>
        <w:rPr>
          <w:sz w:val="20"/>
        </w:rPr>
        <w:t xml:space="preserve">На территориях, где расположены крупные города (Белгород, Губкин, Старый Оскол, Шебекино), основная доля ТКО образуется в многоквартирных домах. На территориях остальных муниципальных образований преобладающим источником ТКО являются индивидуальные жилые дома.</w:t>
      </w:r>
    </w:p>
    <w:p>
      <w:pPr>
        <w:pStyle w:val="0"/>
        <w:spacing w:before="200" w:line-rule="auto"/>
        <w:ind w:firstLine="540"/>
        <w:jc w:val="both"/>
      </w:pPr>
      <w:r>
        <w:rPr>
          <w:sz w:val="20"/>
        </w:rPr>
        <w:t xml:space="preserve">Проведенный анализ распределения отходов по территории области позволяет сделать вывод о необходимости функционирования не менее 16 объектов размещения ТКО с общим ежегодным эксплуатационным ресурсом не менее 4,5 млн куб. м. Возможность снижения площадей и количества объектов размещения связана с введением в действие дополнительных мусоросортировочных комплексов, мусороперегрузочных станций, а также с повышением эффективности функционирования системы обработки, утилизации и обезвреживания отходов.</w:t>
      </w:r>
    </w:p>
    <w:p>
      <w:pPr>
        <w:pStyle w:val="0"/>
        <w:spacing w:before="200" w:line-rule="auto"/>
        <w:ind w:firstLine="540"/>
        <w:jc w:val="both"/>
      </w:pPr>
      <w:r>
        <w:rPr>
          <w:sz w:val="20"/>
        </w:rPr>
        <w:t xml:space="preserve">Полный перечень источников образования ТКО представлен в электронной модели территориальной схемы обращения с отходами.</w:t>
      </w:r>
    </w:p>
    <w:p>
      <w:pPr>
        <w:pStyle w:val="0"/>
        <w:jc w:val="both"/>
      </w:pPr>
      <w:r>
        <w:rPr>
          <w:sz w:val="20"/>
        </w:rPr>
      </w:r>
    </w:p>
    <w:p>
      <w:pPr>
        <w:pStyle w:val="2"/>
        <w:outlineLvl w:val="2"/>
        <w:jc w:val="center"/>
      </w:pPr>
      <w:r>
        <w:rPr>
          <w:sz w:val="20"/>
        </w:rPr>
        <w:t xml:space="preserve">4.2. Промышленные отходы</w:t>
      </w:r>
    </w:p>
    <w:p>
      <w:pPr>
        <w:pStyle w:val="0"/>
        <w:jc w:val="both"/>
      </w:pPr>
      <w:r>
        <w:rPr>
          <w:sz w:val="20"/>
        </w:rPr>
      </w:r>
    </w:p>
    <w:p>
      <w:pPr>
        <w:pStyle w:val="0"/>
        <w:ind w:firstLine="540"/>
        <w:jc w:val="both"/>
      </w:pPr>
      <w:r>
        <w:rPr>
          <w:sz w:val="20"/>
        </w:rPr>
        <w:t xml:space="preserve">На территории Белгородской области ежегодно образуется около 150 млн тонн различных промышленных отходов. В таблице 4.2 показано распределение этих объемов в разрезе крупных промышленных предприятий области.</w:t>
      </w:r>
    </w:p>
    <w:p>
      <w:pPr>
        <w:pStyle w:val="0"/>
        <w:spacing w:before="200" w:line-rule="auto"/>
        <w:ind w:firstLine="540"/>
        <w:jc w:val="both"/>
      </w:pPr>
      <w:r>
        <w:rPr>
          <w:sz w:val="20"/>
        </w:rPr>
        <w:t xml:space="preserve">Большая часть промышленных отходов приходится на территориях размещения горно-металлургического комплекса региона.</w:t>
      </w:r>
    </w:p>
    <w:p>
      <w:pPr>
        <w:pStyle w:val="0"/>
        <w:spacing w:before="200" w:line-rule="auto"/>
        <w:ind w:firstLine="540"/>
        <w:jc w:val="both"/>
      </w:pPr>
      <w:r>
        <w:rPr>
          <w:sz w:val="20"/>
        </w:rPr>
        <w:t xml:space="preserve">Следует отметить, что некоторые виды отходов I класса опасности образуются почти на всех предприятиях различных отраслей промышленности: ртутьсодержащие люминесцентные лампы, отработанные аккумуляторы, отработанные нефтепродукты и др.</w:t>
      </w:r>
    </w:p>
    <w:p>
      <w:pPr>
        <w:pStyle w:val="0"/>
        <w:jc w:val="both"/>
      </w:pPr>
      <w:r>
        <w:rPr>
          <w:sz w:val="20"/>
        </w:rPr>
      </w:r>
    </w:p>
    <w:p>
      <w:pPr>
        <w:pStyle w:val="0"/>
        <w:jc w:val="right"/>
      </w:pPr>
      <w:r>
        <w:rPr>
          <w:sz w:val="20"/>
        </w:rPr>
        <w:t xml:space="preserve">Таблица 4.2.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5216"/>
        <w:gridCol w:w="1324"/>
        <w:gridCol w:w="2041"/>
      </w:tblGrid>
      <w:tr>
        <w:tc>
          <w:tcPr>
            <w:tcW w:w="454" w:type="dxa"/>
          </w:tcPr>
          <w:p>
            <w:pPr>
              <w:pStyle w:val="0"/>
              <w:jc w:val="center"/>
            </w:pPr>
            <w:r>
              <w:rPr>
                <w:sz w:val="20"/>
              </w:rPr>
              <w:t xml:space="preserve">N п/п</w:t>
            </w:r>
          </w:p>
        </w:tc>
        <w:tc>
          <w:tcPr>
            <w:tcW w:w="5216" w:type="dxa"/>
          </w:tcPr>
          <w:p>
            <w:pPr>
              <w:pStyle w:val="0"/>
              <w:jc w:val="center"/>
            </w:pPr>
            <w:r>
              <w:rPr>
                <w:sz w:val="20"/>
              </w:rPr>
              <w:t xml:space="preserve">Наименование организации</w:t>
            </w:r>
          </w:p>
        </w:tc>
        <w:tc>
          <w:tcPr>
            <w:tcW w:w="1324" w:type="dxa"/>
          </w:tcPr>
          <w:p>
            <w:pPr>
              <w:pStyle w:val="0"/>
              <w:jc w:val="center"/>
            </w:pPr>
            <w:r>
              <w:rPr>
                <w:sz w:val="20"/>
              </w:rPr>
              <w:t xml:space="preserve">ИНН</w:t>
            </w:r>
          </w:p>
        </w:tc>
        <w:tc>
          <w:tcPr>
            <w:tcW w:w="2041" w:type="dxa"/>
          </w:tcPr>
          <w:p>
            <w:pPr>
              <w:pStyle w:val="0"/>
              <w:jc w:val="center"/>
            </w:pPr>
            <w:r>
              <w:rPr>
                <w:sz w:val="20"/>
              </w:rPr>
              <w:t xml:space="preserve">Объем образования промышленных отходов, тонн</w:t>
            </w:r>
          </w:p>
        </w:tc>
      </w:tr>
      <w:tr>
        <w:tc>
          <w:tcPr>
            <w:tcW w:w="454" w:type="dxa"/>
          </w:tcPr>
          <w:p>
            <w:pPr>
              <w:pStyle w:val="0"/>
              <w:jc w:val="center"/>
            </w:pPr>
            <w:r>
              <w:rPr>
                <w:sz w:val="20"/>
              </w:rPr>
              <w:t xml:space="preserve">1</w:t>
            </w:r>
          </w:p>
        </w:tc>
        <w:tc>
          <w:tcPr>
            <w:tcW w:w="5216" w:type="dxa"/>
          </w:tcPr>
          <w:p>
            <w:pPr>
              <w:pStyle w:val="0"/>
              <w:jc w:val="center"/>
            </w:pPr>
            <w:r>
              <w:rPr>
                <w:sz w:val="20"/>
              </w:rPr>
              <w:t xml:space="preserve">2</w:t>
            </w:r>
          </w:p>
        </w:tc>
        <w:tc>
          <w:tcPr>
            <w:tcW w:w="1324" w:type="dxa"/>
          </w:tcPr>
          <w:p>
            <w:pPr>
              <w:pStyle w:val="0"/>
              <w:jc w:val="center"/>
            </w:pPr>
            <w:r>
              <w:rPr>
                <w:sz w:val="20"/>
              </w:rPr>
              <w:t xml:space="preserve">3</w:t>
            </w:r>
          </w:p>
        </w:tc>
        <w:tc>
          <w:tcPr>
            <w:tcW w:w="2041" w:type="dxa"/>
          </w:tcPr>
          <w:p>
            <w:pPr>
              <w:pStyle w:val="0"/>
              <w:jc w:val="center"/>
            </w:pPr>
            <w:r>
              <w:rPr>
                <w:sz w:val="20"/>
              </w:rPr>
              <w:t xml:space="preserve">4</w:t>
            </w:r>
          </w:p>
        </w:tc>
      </w:tr>
      <w:tr>
        <w:tc>
          <w:tcPr>
            <w:tcW w:w="454" w:type="dxa"/>
          </w:tcPr>
          <w:p>
            <w:pPr>
              <w:pStyle w:val="0"/>
              <w:jc w:val="center"/>
            </w:pPr>
            <w:r>
              <w:rPr>
                <w:sz w:val="20"/>
              </w:rPr>
              <w:t xml:space="preserve">1.</w:t>
            </w:r>
          </w:p>
        </w:tc>
        <w:tc>
          <w:tcPr>
            <w:tcW w:w="5216" w:type="dxa"/>
          </w:tcPr>
          <w:p>
            <w:pPr>
              <w:pStyle w:val="0"/>
            </w:pPr>
            <w:r>
              <w:rPr>
                <w:sz w:val="20"/>
              </w:rPr>
              <w:t xml:space="preserve">АО "Лебединский горно-обогатительный комбинат"</w:t>
            </w:r>
          </w:p>
        </w:tc>
        <w:tc>
          <w:tcPr>
            <w:tcW w:w="1324" w:type="dxa"/>
          </w:tcPr>
          <w:p>
            <w:pPr>
              <w:pStyle w:val="0"/>
              <w:jc w:val="center"/>
            </w:pPr>
            <w:r>
              <w:rPr>
                <w:sz w:val="20"/>
              </w:rPr>
              <w:t xml:space="preserve">3127000014</w:t>
            </w:r>
          </w:p>
        </w:tc>
        <w:tc>
          <w:tcPr>
            <w:tcW w:w="2041" w:type="dxa"/>
          </w:tcPr>
          <w:p>
            <w:pPr>
              <w:pStyle w:val="0"/>
              <w:jc w:val="center"/>
            </w:pPr>
            <w:r>
              <w:rPr>
                <w:sz w:val="20"/>
              </w:rPr>
              <w:t xml:space="preserve">75013457,71</w:t>
            </w:r>
          </w:p>
        </w:tc>
      </w:tr>
      <w:tr>
        <w:tc>
          <w:tcPr>
            <w:tcW w:w="454" w:type="dxa"/>
          </w:tcPr>
          <w:p>
            <w:pPr>
              <w:pStyle w:val="0"/>
              <w:jc w:val="center"/>
            </w:pPr>
            <w:r>
              <w:rPr>
                <w:sz w:val="20"/>
              </w:rPr>
              <w:t xml:space="preserve">2.</w:t>
            </w:r>
          </w:p>
        </w:tc>
        <w:tc>
          <w:tcPr>
            <w:tcW w:w="5216" w:type="dxa"/>
          </w:tcPr>
          <w:p>
            <w:pPr>
              <w:pStyle w:val="0"/>
            </w:pPr>
            <w:r>
              <w:rPr>
                <w:sz w:val="20"/>
              </w:rPr>
              <w:t xml:space="preserve">АО "Стойленский горно-обогатительный комбинат"</w:t>
            </w:r>
          </w:p>
        </w:tc>
        <w:tc>
          <w:tcPr>
            <w:tcW w:w="1324" w:type="dxa"/>
          </w:tcPr>
          <w:p>
            <w:pPr>
              <w:pStyle w:val="0"/>
              <w:jc w:val="center"/>
            </w:pPr>
            <w:r>
              <w:rPr>
                <w:sz w:val="20"/>
              </w:rPr>
              <w:t xml:space="preserve">3128011788</w:t>
            </w:r>
          </w:p>
        </w:tc>
        <w:tc>
          <w:tcPr>
            <w:tcW w:w="2041" w:type="dxa"/>
          </w:tcPr>
          <w:p>
            <w:pPr>
              <w:pStyle w:val="0"/>
              <w:jc w:val="center"/>
            </w:pPr>
            <w:r>
              <w:rPr>
                <w:sz w:val="20"/>
              </w:rPr>
              <w:t xml:space="preserve">55337124,21</w:t>
            </w:r>
          </w:p>
        </w:tc>
      </w:tr>
      <w:tr>
        <w:tc>
          <w:tcPr>
            <w:tcW w:w="454" w:type="dxa"/>
          </w:tcPr>
          <w:p>
            <w:pPr>
              <w:pStyle w:val="0"/>
              <w:jc w:val="center"/>
            </w:pPr>
            <w:r>
              <w:rPr>
                <w:sz w:val="20"/>
              </w:rPr>
              <w:t xml:space="preserve">3.</w:t>
            </w:r>
          </w:p>
        </w:tc>
        <w:tc>
          <w:tcPr>
            <w:tcW w:w="5216" w:type="dxa"/>
          </w:tcPr>
          <w:p>
            <w:pPr>
              <w:pStyle w:val="0"/>
            </w:pPr>
            <w:r>
              <w:rPr>
                <w:sz w:val="20"/>
              </w:rPr>
              <w:t xml:space="preserve">АО "Комбинат КМАруда"</w:t>
            </w:r>
          </w:p>
        </w:tc>
        <w:tc>
          <w:tcPr>
            <w:tcW w:w="1324" w:type="dxa"/>
          </w:tcPr>
          <w:p>
            <w:pPr>
              <w:pStyle w:val="0"/>
              <w:jc w:val="center"/>
            </w:pPr>
            <w:r>
              <w:rPr>
                <w:sz w:val="20"/>
              </w:rPr>
              <w:t xml:space="preserve">3127000021</w:t>
            </w:r>
          </w:p>
        </w:tc>
        <w:tc>
          <w:tcPr>
            <w:tcW w:w="2041" w:type="dxa"/>
          </w:tcPr>
          <w:p>
            <w:pPr>
              <w:pStyle w:val="0"/>
              <w:jc w:val="center"/>
            </w:pPr>
            <w:r>
              <w:rPr>
                <w:sz w:val="20"/>
              </w:rPr>
              <w:t xml:space="preserve">2828383,32</w:t>
            </w:r>
          </w:p>
        </w:tc>
      </w:tr>
      <w:tr>
        <w:tc>
          <w:tcPr>
            <w:tcW w:w="454" w:type="dxa"/>
          </w:tcPr>
          <w:p>
            <w:pPr>
              <w:pStyle w:val="0"/>
              <w:jc w:val="center"/>
            </w:pPr>
            <w:r>
              <w:rPr>
                <w:sz w:val="20"/>
              </w:rPr>
              <w:t xml:space="preserve">4.</w:t>
            </w:r>
          </w:p>
        </w:tc>
        <w:tc>
          <w:tcPr>
            <w:tcW w:w="5216" w:type="dxa"/>
          </w:tcPr>
          <w:p>
            <w:pPr>
              <w:pStyle w:val="0"/>
            </w:pPr>
            <w:r>
              <w:rPr>
                <w:sz w:val="20"/>
              </w:rPr>
              <w:t xml:space="preserve">АО "Оскольский электрометаллургический комбинат"</w:t>
            </w:r>
          </w:p>
        </w:tc>
        <w:tc>
          <w:tcPr>
            <w:tcW w:w="1324" w:type="dxa"/>
          </w:tcPr>
          <w:p>
            <w:pPr>
              <w:pStyle w:val="0"/>
              <w:jc w:val="center"/>
            </w:pPr>
            <w:r>
              <w:rPr>
                <w:sz w:val="20"/>
              </w:rPr>
              <w:t xml:space="preserve">3128005752</w:t>
            </w:r>
          </w:p>
        </w:tc>
        <w:tc>
          <w:tcPr>
            <w:tcW w:w="2041" w:type="dxa"/>
          </w:tcPr>
          <w:p>
            <w:pPr>
              <w:pStyle w:val="0"/>
              <w:jc w:val="center"/>
            </w:pPr>
            <w:r>
              <w:rPr>
                <w:sz w:val="20"/>
              </w:rPr>
              <w:t xml:space="preserve">911449,77</w:t>
            </w:r>
          </w:p>
        </w:tc>
      </w:tr>
      <w:tr>
        <w:tc>
          <w:tcPr>
            <w:tcW w:w="454" w:type="dxa"/>
          </w:tcPr>
          <w:p>
            <w:pPr>
              <w:pStyle w:val="0"/>
              <w:jc w:val="center"/>
            </w:pPr>
            <w:r>
              <w:rPr>
                <w:sz w:val="20"/>
              </w:rPr>
              <w:t xml:space="preserve">5.</w:t>
            </w:r>
          </w:p>
        </w:tc>
        <w:tc>
          <w:tcPr>
            <w:tcW w:w="5216" w:type="dxa"/>
          </w:tcPr>
          <w:p>
            <w:pPr>
              <w:pStyle w:val="0"/>
            </w:pPr>
            <w:r>
              <w:rPr>
                <w:sz w:val="20"/>
              </w:rPr>
              <w:t xml:space="preserve">ООО "Русагро-Белгород"</w:t>
            </w:r>
          </w:p>
        </w:tc>
        <w:tc>
          <w:tcPr>
            <w:tcW w:w="1324" w:type="dxa"/>
          </w:tcPr>
          <w:p>
            <w:pPr>
              <w:pStyle w:val="0"/>
              <w:jc w:val="center"/>
            </w:pPr>
            <w:r>
              <w:rPr>
                <w:sz w:val="20"/>
              </w:rPr>
              <w:t xml:space="preserve">3126000974</w:t>
            </w:r>
          </w:p>
        </w:tc>
        <w:tc>
          <w:tcPr>
            <w:tcW w:w="2041" w:type="dxa"/>
          </w:tcPr>
          <w:p>
            <w:pPr>
              <w:pStyle w:val="0"/>
              <w:jc w:val="center"/>
            </w:pPr>
            <w:r>
              <w:rPr>
                <w:sz w:val="20"/>
              </w:rPr>
              <w:t xml:space="preserve">874226,70</w:t>
            </w:r>
          </w:p>
        </w:tc>
      </w:tr>
      <w:tr>
        <w:tc>
          <w:tcPr>
            <w:tcW w:w="454" w:type="dxa"/>
          </w:tcPr>
          <w:p>
            <w:pPr>
              <w:pStyle w:val="0"/>
              <w:jc w:val="center"/>
            </w:pPr>
            <w:r>
              <w:rPr>
                <w:sz w:val="20"/>
              </w:rPr>
              <w:t xml:space="preserve">6.</w:t>
            </w:r>
          </w:p>
        </w:tc>
        <w:tc>
          <w:tcPr>
            <w:tcW w:w="5216" w:type="dxa"/>
          </w:tcPr>
          <w:p>
            <w:pPr>
              <w:pStyle w:val="0"/>
            </w:pPr>
            <w:r>
              <w:rPr>
                <w:sz w:val="20"/>
              </w:rPr>
              <w:t xml:space="preserve">ООО "Управляющая компания Продимекс-сахар"</w:t>
            </w:r>
          </w:p>
          <w:p>
            <w:pPr>
              <w:pStyle w:val="0"/>
            </w:pPr>
            <w:r>
              <w:rPr>
                <w:sz w:val="20"/>
              </w:rPr>
              <w:t xml:space="preserve">(ООО "Дмитротарановский сахарный завод")</w:t>
            </w:r>
          </w:p>
        </w:tc>
        <w:tc>
          <w:tcPr>
            <w:tcW w:w="1324" w:type="dxa"/>
          </w:tcPr>
          <w:p>
            <w:pPr>
              <w:pStyle w:val="0"/>
              <w:jc w:val="center"/>
            </w:pPr>
            <w:r>
              <w:rPr>
                <w:sz w:val="20"/>
              </w:rPr>
              <w:t xml:space="preserve">3102022471</w:t>
            </w:r>
          </w:p>
        </w:tc>
        <w:tc>
          <w:tcPr>
            <w:tcW w:w="2041" w:type="dxa"/>
          </w:tcPr>
          <w:p>
            <w:pPr>
              <w:pStyle w:val="0"/>
              <w:jc w:val="center"/>
            </w:pPr>
            <w:r>
              <w:rPr>
                <w:sz w:val="20"/>
              </w:rPr>
              <w:t xml:space="preserve">116786,68</w:t>
            </w:r>
          </w:p>
        </w:tc>
      </w:tr>
      <w:tr>
        <w:tc>
          <w:tcPr>
            <w:tcW w:w="454" w:type="dxa"/>
          </w:tcPr>
          <w:p>
            <w:pPr>
              <w:pStyle w:val="0"/>
              <w:jc w:val="center"/>
            </w:pPr>
            <w:r>
              <w:rPr>
                <w:sz w:val="20"/>
              </w:rPr>
              <w:t xml:space="preserve">7.</w:t>
            </w:r>
          </w:p>
        </w:tc>
        <w:tc>
          <w:tcPr>
            <w:tcW w:w="5216" w:type="dxa"/>
          </w:tcPr>
          <w:p>
            <w:pPr>
              <w:pStyle w:val="0"/>
            </w:pPr>
            <w:r>
              <w:rPr>
                <w:sz w:val="20"/>
              </w:rPr>
              <w:t xml:space="preserve">АО "Сахарный комбинат Большевик"</w:t>
            </w:r>
          </w:p>
        </w:tc>
        <w:tc>
          <w:tcPr>
            <w:tcW w:w="1324" w:type="dxa"/>
          </w:tcPr>
          <w:p>
            <w:pPr>
              <w:pStyle w:val="0"/>
              <w:jc w:val="center"/>
            </w:pPr>
            <w:r>
              <w:rPr>
                <w:sz w:val="20"/>
              </w:rPr>
              <w:t xml:space="preserve">3108004214</w:t>
            </w:r>
          </w:p>
        </w:tc>
        <w:tc>
          <w:tcPr>
            <w:tcW w:w="2041" w:type="dxa"/>
          </w:tcPr>
          <w:p>
            <w:pPr>
              <w:pStyle w:val="0"/>
              <w:jc w:val="center"/>
            </w:pPr>
            <w:r>
              <w:rPr>
                <w:sz w:val="20"/>
              </w:rPr>
              <w:t xml:space="preserve">68944,63</w:t>
            </w:r>
          </w:p>
        </w:tc>
      </w:tr>
      <w:tr>
        <w:tc>
          <w:tcPr>
            <w:tcW w:w="454" w:type="dxa"/>
          </w:tcPr>
          <w:p>
            <w:pPr>
              <w:pStyle w:val="0"/>
              <w:jc w:val="center"/>
            </w:pPr>
            <w:r>
              <w:rPr>
                <w:sz w:val="20"/>
              </w:rPr>
              <w:t xml:space="preserve">8.</w:t>
            </w:r>
          </w:p>
        </w:tc>
        <w:tc>
          <w:tcPr>
            <w:tcW w:w="5216" w:type="dxa"/>
          </w:tcPr>
          <w:p>
            <w:pPr>
              <w:pStyle w:val="0"/>
            </w:pPr>
            <w:r>
              <w:rPr>
                <w:sz w:val="20"/>
              </w:rPr>
              <w:t xml:space="preserve">ОАО "ВКРМ"</w:t>
            </w:r>
          </w:p>
        </w:tc>
        <w:tc>
          <w:tcPr>
            <w:tcW w:w="1324" w:type="dxa"/>
          </w:tcPr>
          <w:p>
            <w:pPr>
              <w:pStyle w:val="0"/>
              <w:jc w:val="center"/>
            </w:pPr>
            <w:r>
              <w:rPr>
                <w:sz w:val="20"/>
              </w:rPr>
              <w:t xml:space="preserve">3126000540</w:t>
            </w:r>
          </w:p>
        </w:tc>
        <w:tc>
          <w:tcPr>
            <w:tcW w:w="2041" w:type="dxa"/>
          </w:tcPr>
          <w:p>
            <w:pPr>
              <w:pStyle w:val="0"/>
              <w:jc w:val="center"/>
            </w:pPr>
            <w:r>
              <w:rPr>
                <w:sz w:val="20"/>
              </w:rPr>
              <w:t xml:space="preserve">61282,95</w:t>
            </w:r>
          </w:p>
        </w:tc>
      </w:tr>
      <w:tr>
        <w:tc>
          <w:tcPr>
            <w:tcW w:w="454" w:type="dxa"/>
          </w:tcPr>
          <w:p>
            <w:pPr>
              <w:pStyle w:val="0"/>
              <w:jc w:val="center"/>
            </w:pPr>
            <w:r>
              <w:rPr>
                <w:sz w:val="20"/>
              </w:rPr>
              <w:t xml:space="preserve">9.</w:t>
            </w:r>
          </w:p>
        </w:tc>
        <w:tc>
          <w:tcPr>
            <w:tcW w:w="5216" w:type="dxa"/>
          </w:tcPr>
          <w:p>
            <w:pPr>
              <w:pStyle w:val="0"/>
            </w:pPr>
            <w:r>
              <w:rPr>
                <w:sz w:val="20"/>
              </w:rPr>
              <w:t xml:space="preserve">ООО "Управляющая компания Продимекс-сахар"</w:t>
            </w:r>
          </w:p>
          <w:p>
            <w:pPr>
              <w:pStyle w:val="0"/>
            </w:pPr>
            <w:r>
              <w:rPr>
                <w:sz w:val="20"/>
              </w:rPr>
              <w:t xml:space="preserve">ООО "Краснояружский сахарник"</w:t>
            </w:r>
          </w:p>
        </w:tc>
        <w:tc>
          <w:tcPr>
            <w:tcW w:w="1324" w:type="dxa"/>
          </w:tcPr>
          <w:p>
            <w:pPr>
              <w:pStyle w:val="0"/>
              <w:jc w:val="center"/>
            </w:pPr>
            <w:r>
              <w:rPr>
                <w:sz w:val="20"/>
              </w:rPr>
              <w:t xml:space="preserve">3113001360</w:t>
            </w:r>
          </w:p>
        </w:tc>
        <w:tc>
          <w:tcPr>
            <w:tcW w:w="2041" w:type="dxa"/>
          </w:tcPr>
          <w:p>
            <w:pPr>
              <w:pStyle w:val="0"/>
              <w:jc w:val="center"/>
            </w:pPr>
            <w:r>
              <w:rPr>
                <w:sz w:val="20"/>
              </w:rPr>
              <w:t xml:space="preserve">47476,47</w:t>
            </w:r>
          </w:p>
        </w:tc>
      </w:tr>
      <w:tr>
        <w:tc>
          <w:tcPr>
            <w:tcW w:w="454" w:type="dxa"/>
          </w:tcPr>
          <w:p>
            <w:pPr>
              <w:pStyle w:val="0"/>
              <w:jc w:val="center"/>
            </w:pPr>
            <w:r>
              <w:rPr>
                <w:sz w:val="20"/>
              </w:rPr>
              <w:t xml:space="preserve">10.</w:t>
            </w:r>
          </w:p>
        </w:tc>
        <w:tc>
          <w:tcPr>
            <w:tcW w:w="5216" w:type="dxa"/>
          </w:tcPr>
          <w:p>
            <w:pPr>
              <w:pStyle w:val="0"/>
            </w:pPr>
            <w:r>
              <w:rPr>
                <w:sz w:val="20"/>
              </w:rPr>
              <w:t xml:space="preserve">ООО "Белдорстрой"</w:t>
            </w:r>
          </w:p>
        </w:tc>
        <w:tc>
          <w:tcPr>
            <w:tcW w:w="1324" w:type="dxa"/>
          </w:tcPr>
          <w:p>
            <w:pPr>
              <w:pStyle w:val="0"/>
              <w:jc w:val="center"/>
            </w:pPr>
            <w:r>
              <w:rPr>
                <w:sz w:val="20"/>
              </w:rPr>
              <w:t xml:space="preserve">3113100241</w:t>
            </w:r>
          </w:p>
        </w:tc>
        <w:tc>
          <w:tcPr>
            <w:tcW w:w="2041" w:type="dxa"/>
          </w:tcPr>
          <w:p>
            <w:pPr>
              <w:pStyle w:val="0"/>
              <w:jc w:val="center"/>
            </w:pPr>
            <w:r>
              <w:rPr>
                <w:sz w:val="20"/>
              </w:rPr>
              <w:t xml:space="preserve">7415,02</w:t>
            </w:r>
          </w:p>
        </w:tc>
      </w:tr>
      <w:tr>
        <w:tc>
          <w:tcPr>
            <w:tcW w:w="454" w:type="dxa"/>
          </w:tcPr>
          <w:p>
            <w:pPr>
              <w:pStyle w:val="0"/>
              <w:jc w:val="center"/>
            </w:pPr>
            <w:r>
              <w:rPr>
                <w:sz w:val="20"/>
              </w:rPr>
              <w:t xml:space="preserve">11.</w:t>
            </w:r>
          </w:p>
        </w:tc>
        <w:tc>
          <w:tcPr>
            <w:tcW w:w="5216" w:type="dxa"/>
          </w:tcPr>
          <w:p>
            <w:pPr>
              <w:pStyle w:val="0"/>
            </w:pPr>
            <w:r>
              <w:rPr>
                <w:sz w:val="20"/>
              </w:rPr>
              <w:t xml:space="preserve">ООО "ХохландРуссланд"</w:t>
            </w:r>
          </w:p>
          <w:p>
            <w:pPr>
              <w:pStyle w:val="0"/>
            </w:pPr>
            <w:r>
              <w:rPr>
                <w:sz w:val="20"/>
              </w:rPr>
              <w:t xml:space="preserve">(в п. Прохоровка Белгородской области)</w:t>
            </w:r>
          </w:p>
        </w:tc>
        <w:tc>
          <w:tcPr>
            <w:tcW w:w="1324" w:type="dxa"/>
          </w:tcPr>
          <w:p>
            <w:pPr>
              <w:pStyle w:val="0"/>
              <w:jc w:val="center"/>
            </w:pPr>
            <w:r>
              <w:rPr>
                <w:sz w:val="20"/>
              </w:rPr>
              <w:t xml:space="preserve">5040048921</w:t>
            </w:r>
          </w:p>
        </w:tc>
        <w:tc>
          <w:tcPr>
            <w:tcW w:w="2041" w:type="dxa"/>
          </w:tcPr>
          <w:p>
            <w:pPr>
              <w:pStyle w:val="0"/>
              <w:jc w:val="center"/>
            </w:pPr>
            <w:r>
              <w:rPr>
                <w:sz w:val="20"/>
              </w:rPr>
              <w:t xml:space="preserve">6436,15</w:t>
            </w:r>
          </w:p>
        </w:tc>
      </w:tr>
      <w:tr>
        <w:tc>
          <w:tcPr>
            <w:tcW w:w="454" w:type="dxa"/>
          </w:tcPr>
          <w:p>
            <w:pPr>
              <w:pStyle w:val="0"/>
              <w:jc w:val="center"/>
            </w:pPr>
            <w:r>
              <w:rPr>
                <w:sz w:val="20"/>
              </w:rPr>
              <w:t xml:space="preserve">12.</w:t>
            </w:r>
          </w:p>
        </w:tc>
        <w:tc>
          <w:tcPr>
            <w:tcW w:w="5216" w:type="dxa"/>
          </w:tcPr>
          <w:p>
            <w:pPr>
              <w:pStyle w:val="0"/>
            </w:pPr>
            <w:r>
              <w:rPr>
                <w:sz w:val="20"/>
              </w:rPr>
              <w:t xml:space="preserve">АО "КМАрудоремонт"</w:t>
            </w:r>
          </w:p>
        </w:tc>
        <w:tc>
          <w:tcPr>
            <w:tcW w:w="1324" w:type="dxa"/>
          </w:tcPr>
          <w:p>
            <w:pPr>
              <w:pStyle w:val="0"/>
              <w:jc w:val="center"/>
            </w:pPr>
            <w:r>
              <w:rPr>
                <w:sz w:val="20"/>
              </w:rPr>
              <w:t xml:space="preserve">3127000046</w:t>
            </w:r>
          </w:p>
        </w:tc>
        <w:tc>
          <w:tcPr>
            <w:tcW w:w="2041" w:type="dxa"/>
          </w:tcPr>
          <w:p>
            <w:pPr>
              <w:pStyle w:val="0"/>
              <w:jc w:val="center"/>
            </w:pPr>
            <w:r>
              <w:rPr>
                <w:sz w:val="20"/>
              </w:rPr>
              <w:t xml:space="preserve">6087,03</w:t>
            </w:r>
          </w:p>
        </w:tc>
      </w:tr>
      <w:tr>
        <w:tc>
          <w:tcPr>
            <w:tcW w:w="454" w:type="dxa"/>
          </w:tcPr>
          <w:p>
            <w:pPr>
              <w:pStyle w:val="0"/>
              <w:jc w:val="center"/>
            </w:pPr>
            <w:r>
              <w:rPr>
                <w:sz w:val="20"/>
              </w:rPr>
              <w:t xml:space="preserve">13.</w:t>
            </w:r>
          </w:p>
        </w:tc>
        <w:tc>
          <w:tcPr>
            <w:tcW w:w="5216" w:type="dxa"/>
          </w:tcPr>
          <w:p>
            <w:pPr>
              <w:pStyle w:val="0"/>
            </w:pPr>
            <w:r>
              <w:rPr>
                <w:sz w:val="20"/>
              </w:rPr>
              <w:t xml:space="preserve">ООО "Лабазъ"</w:t>
            </w:r>
          </w:p>
        </w:tc>
        <w:tc>
          <w:tcPr>
            <w:tcW w:w="1324" w:type="dxa"/>
          </w:tcPr>
          <w:p>
            <w:pPr>
              <w:pStyle w:val="0"/>
              <w:jc w:val="center"/>
            </w:pPr>
            <w:r>
              <w:rPr>
                <w:sz w:val="20"/>
              </w:rPr>
              <w:t xml:space="preserve">3126010235</w:t>
            </w:r>
          </w:p>
        </w:tc>
        <w:tc>
          <w:tcPr>
            <w:tcW w:w="2041" w:type="dxa"/>
          </w:tcPr>
          <w:p>
            <w:pPr>
              <w:pStyle w:val="0"/>
              <w:jc w:val="center"/>
            </w:pPr>
            <w:r>
              <w:rPr>
                <w:sz w:val="20"/>
              </w:rPr>
              <w:t xml:space="preserve">4908,24</w:t>
            </w:r>
          </w:p>
        </w:tc>
      </w:tr>
      <w:tr>
        <w:tc>
          <w:tcPr>
            <w:tcW w:w="454" w:type="dxa"/>
          </w:tcPr>
          <w:p>
            <w:pPr>
              <w:pStyle w:val="0"/>
              <w:jc w:val="center"/>
            </w:pPr>
            <w:r>
              <w:rPr>
                <w:sz w:val="20"/>
              </w:rPr>
              <w:t xml:space="preserve">14.</w:t>
            </w:r>
          </w:p>
        </w:tc>
        <w:tc>
          <w:tcPr>
            <w:tcW w:w="5216" w:type="dxa"/>
          </w:tcPr>
          <w:p>
            <w:pPr>
              <w:pStyle w:val="0"/>
            </w:pPr>
            <w:r>
              <w:rPr>
                <w:sz w:val="20"/>
              </w:rPr>
              <w:t xml:space="preserve">ООО "Белэнергомаш - БЗЭМ"</w:t>
            </w:r>
          </w:p>
        </w:tc>
        <w:tc>
          <w:tcPr>
            <w:tcW w:w="1324" w:type="dxa"/>
          </w:tcPr>
          <w:p>
            <w:pPr>
              <w:pStyle w:val="0"/>
              <w:jc w:val="center"/>
            </w:pPr>
            <w:r>
              <w:rPr>
                <w:sz w:val="20"/>
              </w:rPr>
              <w:t xml:space="preserve">3123315768</w:t>
            </w:r>
          </w:p>
        </w:tc>
        <w:tc>
          <w:tcPr>
            <w:tcW w:w="2041" w:type="dxa"/>
          </w:tcPr>
          <w:p>
            <w:pPr>
              <w:pStyle w:val="0"/>
              <w:jc w:val="center"/>
            </w:pPr>
            <w:r>
              <w:rPr>
                <w:sz w:val="20"/>
              </w:rPr>
              <w:t xml:space="preserve">4873,52</w:t>
            </w:r>
          </w:p>
        </w:tc>
      </w:tr>
      <w:tr>
        <w:tc>
          <w:tcPr>
            <w:tcW w:w="454" w:type="dxa"/>
          </w:tcPr>
          <w:p>
            <w:pPr>
              <w:pStyle w:val="0"/>
              <w:jc w:val="center"/>
            </w:pPr>
            <w:r>
              <w:rPr>
                <w:sz w:val="20"/>
              </w:rPr>
              <w:t xml:space="preserve">15.</w:t>
            </w:r>
          </w:p>
        </w:tc>
        <w:tc>
          <w:tcPr>
            <w:tcW w:w="5216" w:type="dxa"/>
          </w:tcPr>
          <w:p>
            <w:pPr>
              <w:pStyle w:val="0"/>
            </w:pPr>
            <w:r>
              <w:rPr>
                <w:sz w:val="20"/>
              </w:rPr>
              <w:t xml:space="preserve">ЗАО "Новооскольский комбикормовый завод"</w:t>
            </w:r>
          </w:p>
        </w:tc>
        <w:tc>
          <w:tcPr>
            <w:tcW w:w="1324" w:type="dxa"/>
          </w:tcPr>
          <w:p>
            <w:pPr>
              <w:pStyle w:val="0"/>
              <w:jc w:val="center"/>
            </w:pPr>
            <w:r>
              <w:rPr>
                <w:sz w:val="20"/>
              </w:rPr>
              <w:t xml:space="preserve">3114007982</w:t>
            </w:r>
          </w:p>
        </w:tc>
        <w:tc>
          <w:tcPr>
            <w:tcW w:w="2041" w:type="dxa"/>
          </w:tcPr>
          <w:p>
            <w:pPr>
              <w:pStyle w:val="0"/>
              <w:jc w:val="center"/>
            </w:pPr>
            <w:r>
              <w:rPr>
                <w:sz w:val="20"/>
              </w:rPr>
              <w:t xml:space="preserve">4637,39</w:t>
            </w:r>
          </w:p>
        </w:tc>
      </w:tr>
      <w:tr>
        <w:tc>
          <w:tcPr>
            <w:tcW w:w="454" w:type="dxa"/>
          </w:tcPr>
          <w:p>
            <w:pPr>
              <w:pStyle w:val="0"/>
              <w:jc w:val="center"/>
            </w:pPr>
            <w:r>
              <w:rPr>
                <w:sz w:val="20"/>
              </w:rPr>
              <w:t xml:space="preserve">16.</w:t>
            </w:r>
          </w:p>
        </w:tc>
        <w:tc>
          <w:tcPr>
            <w:tcW w:w="5216" w:type="dxa"/>
          </w:tcPr>
          <w:p>
            <w:pPr>
              <w:pStyle w:val="0"/>
            </w:pPr>
            <w:r>
              <w:rPr>
                <w:sz w:val="20"/>
              </w:rPr>
              <w:t xml:space="preserve">ОАО "Оскольский завод металлургического машиностроения"</w:t>
            </w:r>
          </w:p>
        </w:tc>
        <w:tc>
          <w:tcPr>
            <w:tcW w:w="1324" w:type="dxa"/>
          </w:tcPr>
          <w:p>
            <w:pPr>
              <w:pStyle w:val="0"/>
              <w:jc w:val="center"/>
            </w:pPr>
            <w:r>
              <w:rPr>
                <w:sz w:val="20"/>
              </w:rPr>
              <w:t xml:space="preserve">3128005590</w:t>
            </w:r>
          </w:p>
        </w:tc>
        <w:tc>
          <w:tcPr>
            <w:tcW w:w="2041" w:type="dxa"/>
          </w:tcPr>
          <w:p>
            <w:pPr>
              <w:pStyle w:val="0"/>
              <w:jc w:val="center"/>
            </w:pPr>
            <w:r>
              <w:rPr>
                <w:sz w:val="20"/>
              </w:rPr>
              <w:t xml:space="preserve">4301,71</w:t>
            </w:r>
          </w:p>
        </w:tc>
      </w:tr>
      <w:tr>
        <w:tc>
          <w:tcPr>
            <w:tcW w:w="454" w:type="dxa"/>
          </w:tcPr>
          <w:p>
            <w:pPr>
              <w:pStyle w:val="0"/>
              <w:jc w:val="center"/>
            </w:pPr>
            <w:r>
              <w:rPr>
                <w:sz w:val="20"/>
              </w:rPr>
              <w:t xml:space="preserve">17.</w:t>
            </w:r>
          </w:p>
        </w:tc>
        <w:tc>
          <w:tcPr>
            <w:tcW w:w="5216" w:type="dxa"/>
          </w:tcPr>
          <w:p>
            <w:pPr>
              <w:pStyle w:val="0"/>
            </w:pPr>
            <w:r>
              <w:rPr>
                <w:sz w:val="20"/>
              </w:rPr>
              <w:t xml:space="preserve">ООО "Объединение строительных материалов и бытовой техники"</w:t>
            </w:r>
          </w:p>
        </w:tc>
        <w:tc>
          <w:tcPr>
            <w:tcW w:w="1324" w:type="dxa"/>
          </w:tcPr>
          <w:p>
            <w:pPr>
              <w:pStyle w:val="0"/>
              <w:jc w:val="center"/>
            </w:pPr>
            <w:r>
              <w:rPr>
                <w:sz w:val="20"/>
              </w:rPr>
              <w:t xml:space="preserve">3128037345</w:t>
            </w:r>
          </w:p>
        </w:tc>
        <w:tc>
          <w:tcPr>
            <w:tcW w:w="2041" w:type="dxa"/>
          </w:tcPr>
          <w:p>
            <w:pPr>
              <w:pStyle w:val="0"/>
              <w:jc w:val="center"/>
            </w:pPr>
            <w:r>
              <w:rPr>
                <w:sz w:val="20"/>
              </w:rPr>
              <w:t xml:space="preserve">2683,54</w:t>
            </w:r>
          </w:p>
        </w:tc>
      </w:tr>
      <w:tr>
        <w:tc>
          <w:tcPr>
            <w:tcW w:w="454" w:type="dxa"/>
          </w:tcPr>
          <w:p>
            <w:pPr>
              <w:pStyle w:val="0"/>
              <w:jc w:val="center"/>
            </w:pPr>
            <w:r>
              <w:rPr>
                <w:sz w:val="20"/>
              </w:rPr>
              <w:t xml:space="preserve">18.</w:t>
            </w:r>
          </w:p>
        </w:tc>
        <w:tc>
          <w:tcPr>
            <w:tcW w:w="5216" w:type="dxa"/>
          </w:tcPr>
          <w:p>
            <w:pPr>
              <w:pStyle w:val="0"/>
            </w:pPr>
            <w:r>
              <w:rPr>
                <w:sz w:val="20"/>
              </w:rPr>
              <w:t xml:space="preserve">ОАО "Эфирное"</w:t>
            </w:r>
          </w:p>
        </w:tc>
        <w:tc>
          <w:tcPr>
            <w:tcW w:w="1324" w:type="dxa"/>
          </w:tcPr>
          <w:p>
            <w:pPr>
              <w:pStyle w:val="0"/>
              <w:jc w:val="center"/>
            </w:pPr>
            <w:r>
              <w:rPr>
                <w:sz w:val="20"/>
              </w:rPr>
              <w:t xml:space="preserve">3122000300</w:t>
            </w:r>
          </w:p>
        </w:tc>
        <w:tc>
          <w:tcPr>
            <w:tcW w:w="2041" w:type="dxa"/>
          </w:tcPr>
          <w:p>
            <w:pPr>
              <w:pStyle w:val="0"/>
              <w:jc w:val="center"/>
            </w:pPr>
            <w:r>
              <w:rPr>
                <w:sz w:val="20"/>
              </w:rPr>
              <w:t xml:space="preserve">2174,46</w:t>
            </w:r>
          </w:p>
        </w:tc>
      </w:tr>
      <w:tr>
        <w:tc>
          <w:tcPr>
            <w:tcW w:w="454" w:type="dxa"/>
          </w:tcPr>
          <w:p>
            <w:pPr>
              <w:pStyle w:val="0"/>
              <w:jc w:val="center"/>
            </w:pPr>
            <w:r>
              <w:rPr>
                <w:sz w:val="20"/>
              </w:rPr>
              <w:t xml:space="preserve">19.</w:t>
            </w:r>
          </w:p>
        </w:tc>
        <w:tc>
          <w:tcPr>
            <w:tcW w:w="5216" w:type="dxa"/>
          </w:tcPr>
          <w:p>
            <w:pPr>
              <w:pStyle w:val="0"/>
            </w:pPr>
            <w:r>
              <w:rPr>
                <w:sz w:val="20"/>
              </w:rPr>
              <w:t xml:space="preserve">ООО "ЭФКО Пищевые Ингредиенты"</w:t>
            </w:r>
          </w:p>
        </w:tc>
        <w:tc>
          <w:tcPr>
            <w:tcW w:w="1324" w:type="dxa"/>
          </w:tcPr>
          <w:p>
            <w:pPr>
              <w:pStyle w:val="0"/>
              <w:jc w:val="center"/>
            </w:pPr>
            <w:r>
              <w:rPr>
                <w:sz w:val="20"/>
              </w:rPr>
              <w:t xml:space="preserve">3662065051</w:t>
            </w:r>
          </w:p>
        </w:tc>
        <w:tc>
          <w:tcPr>
            <w:tcW w:w="2041" w:type="dxa"/>
          </w:tcPr>
          <w:p>
            <w:pPr>
              <w:pStyle w:val="0"/>
              <w:jc w:val="center"/>
            </w:pPr>
            <w:r>
              <w:rPr>
                <w:sz w:val="20"/>
              </w:rPr>
              <w:t xml:space="preserve">1655,74</w:t>
            </w:r>
          </w:p>
        </w:tc>
      </w:tr>
      <w:tr>
        <w:tc>
          <w:tcPr>
            <w:tcW w:w="454" w:type="dxa"/>
          </w:tcPr>
          <w:p>
            <w:pPr>
              <w:pStyle w:val="0"/>
              <w:jc w:val="center"/>
            </w:pPr>
            <w:r>
              <w:rPr>
                <w:sz w:val="20"/>
              </w:rPr>
              <w:t xml:space="preserve">20.</w:t>
            </w:r>
          </w:p>
        </w:tc>
        <w:tc>
          <w:tcPr>
            <w:tcW w:w="5216" w:type="dxa"/>
          </w:tcPr>
          <w:p>
            <w:pPr>
              <w:pStyle w:val="0"/>
            </w:pPr>
            <w:r>
              <w:rPr>
                <w:sz w:val="20"/>
              </w:rPr>
              <w:t xml:space="preserve">АО "Старооскольский завод автотракторного оборудования им. А.М.Мамонова"</w:t>
            </w:r>
          </w:p>
        </w:tc>
        <w:tc>
          <w:tcPr>
            <w:tcW w:w="1324" w:type="dxa"/>
          </w:tcPr>
          <w:p>
            <w:pPr>
              <w:pStyle w:val="0"/>
              <w:jc w:val="center"/>
            </w:pPr>
            <w:r>
              <w:rPr>
                <w:sz w:val="20"/>
              </w:rPr>
              <w:t xml:space="preserve">3128000673</w:t>
            </w:r>
          </w:p>
        </w:tc>
        <w:tc>
          <w:tcPr>
            <w:tcW w:w="2041" w:type="dxa"/>
          </w:tcPr>
          <w:p>
            <w:pPr>
              <w:pStyle w:val="0"/>
              <w:jc w:val="center"/>
            </w:pPr>
            <w:r>
              <w:rPr>
                <w:sz w:val="20"/>
              </w:rPr>
              <w:t xml:space="preserve">1375,51</w:t>
            </w:r>
          </w:p>
        </w:tc>
      </w:tr>
      <w:tr>
        <w:tc>
          <w:tcPr>
            <w:tcW w:w="454" w:type="dxa"/>
          </w:tcPr>
          <w:p>
            <w:pPr>
              <w:pStyle w:val="0"/>
              <w:jc w:val="center"/>
            </w:pPr>
            <w:r>
              <w:rPr>
                <w:sz w:val="20"/>
              </w:rPr>
              <w:t xml:space="preserve">21.</w:t>
            </w:r>
          </w:p>
        </w:tc>
        <w:tc>
          <w:tcPr>
            <w:tcW w:w="5216" w:type="dxa"/>
          </w:tcPr>
          <w:p>
            <w:pPr>
              <w:pStyle w:val="0"/>
            </w:pPr>
            <w:r>
              <w:rPr>
                <w:sz w:val="20"/>
              </w:rPr>
              <w:t xml:space="preserve">АО "Белгородский комбинат хлебопродуктов"</w:t>
            </w:r>
          </w:p>
        </w:tc>
        <w:tc>
          <w:tcPr>
            <w:tcW w:w="1324" w:type="dxa"/>
          </w:tcPr>
          <w:p>
            <w:pPr>
              <w:pStyle w:val="0"/>
              <w:jc w:val="center"/>
            </w:pPr>
            <w:r>
              <w:rPr>
                <w:sz w:val="20"/>
              </w:rPr>
              <w:t xml:space="preserve">3125008025</w:t>
            </w:r>
          </w:p>
        </w:tc>
        <w:tc>
          <w:tcPr>
            <w:tcW w:w="2041" w:type="dxa"/>
          </w:tcPr>
          <w:p>
            <w:pPr>
              <w:pStyle w:val="0"/>
              <w:jc w:val="center"/>
            </w:pPr>
            <w:r>
              <w:rPr>
                <w:sz w:val="20"/>
              </w:rPr>
              <w:t xml:space="preserve">1363,29</w:t>
            </w:r>
          </w:p>
        </w:tc>
      </w:tr>
      <w:tr>
        <w:tc>
          <w:tcPr>
            <w:tcW w:w="454" w:type="dxa"/>
          </w:tcPr>
          <w:p>
            <w:pPr>
              <w:pStyle w:val="0"/>
              <w:jc w:val="center"/>
            </w:pPr>
            <w:r>
              <w:rPr>
                <w:sz w:val="20"/>
              </w:rPr>
              <w:t xml:space="preserve">22.</w:t>
            </w:r>
          </w:p>
        </w:tc>
        <w:tc>
          <w:tcPr>
            <w:tcW w:w="5216" w:type="dxa"/>
          </w:tcPr>
          <w:p>
            <w:pPr>
              <w:pStyle w:val="0"/>
            </w:pPr>
            <w:r>
              <w:rPr>
                <w:sz w:val="20"/>
              </w:rPr>
              <w:t xml:space="preserve">АО "Белгородский завод горного машиностроения"</w:t>
            </w:r>
          </w:p>
        </w:tc>
        <w:tc>
          <w:tcPr>
            <w:tcW w:w="1324" w:type="dxa"/>
          </w:tcPr>
          <w:p>
            <w:pPr>
              <w:pStyle w:val="0"/>
              <w:jc w:val="center"/>
            </w:pPr>
            <w:r>
              <w:rPr>
                <w:sz w:val="20"/>
              </w:rPr>
              <w:t xml:space="preserve">3124013819</w:t>
            </w:r>
          </w:p>
        </w:tc>
        <w:tc>
          <w:tcPr>
            <w:tcW w:w="2041" w:type="dxa"/>
          </w:tcPr>
          <w:p>
            <w:pPr>
              <w:pStyle w:val="0"/>
              <w:jc w:val="center"/>
            </w:pPr>
            <w:r>
              <w:rPr>
                <w:sz w:val="20"/>
              </w:rPr>
              <w:t xml:space="preserve">1285,80</w:t>
            </w:r>
          </w:p>
        </w:tc>
      </w:tr>
      <w:tr>
        <w:tc>
          <w:tcPr>
            <w:tcW w:w="454" w:type="dxa"/>
          </w:tcPr>
          <w:p>
            <w:pPr>
              <w:pStyle w:val="0"/>
              <w:jc w:val="center"/>
            </w:pPr>
            <w:r>
              <w:rPr>
                <w:sz w:val="20"/>
              </w:rPr>
              <w:t xml:space="preserve">23.</w:t>
            </w:r>
          </w:p>
        </w:tc>
        <w:tc>
          <w:tcPr>
            <w:tcW w:w="5216" w:type="dxa"/>
          </w:tcPr>
          <w:p>
            <w:pPr>
              <w:pStyle w:val="0"/>
            </w:pPr>
            <w:r>
              <w:rPr>
                <w:sz w:val="20"/>
              </w:rPr>
              <w:t xml:space="preserve">ОАО "Белгородасбестоцемент"</w:t>
            </w:r>
          </w:p>
        </w:tc>
        <w:tc>
          <w:tcPr>
            <w:tcW w:w="1324" w:type="dxa"/>
          </w:tcPr>
          <w:p>
            <w:pPr>
              <w:pStyle w:val="0"/>
              <w:jc w:val="center"/>
            </w:pPr>
            <w:r>
              <w:rPr>
                <w:sz w:val="20"/>
              </w:rPr>
              <w:t xml:space="preserve">3123004089</w:t>
            </w:r>
          </w:p>
        </w:tc>
        <w:tc>
          <w:tcPr>
            <w:tcW w:w="2041" w:type="dxa"/>
          </w:tcPr>
          <w:p>
            <w:pPr>
              <w:pStyle w:val="0"/>
              <w:jc w:val="center"/>
            </w:pPr>
            <w:r>
              <w:rPr>
                <w:sz w:val="20"/>
              </w:rPr>
              <w:t xml:space="preserve">1181,02</w:t>
            </w:r>
          </w:p>
        </w:tc>
      </w:tr>
      <w:tr>
        <w:tc>
          <w:tcPr>
            <w:tcW w:w="454" w:type="dxa"/>
          </w:tcPr>
          <w:p>
            <w:pPr>
              <w:pStyle w:val="0"/>
              <w:jc w:val="center"/>
            </w:pPr>
            <w:r>
              <w:rPr>
                <w:sz w:val="20"/>
              </w:rPr>
              <w:t xml:space="preserve">24.</w:t>
            </w:r>
          </w:p>
        </w:tc>
        <w:tc>
          <w:tcPr>
            <w:tcW w:w="5216" w:type="dxa"/>
          </w:tcPr>
          <w:p>
            <w:pPr>
              <w:pStyle w:val="0"/>
            </w:pPr>
            <w:r>
              <w:rPr>
                <w:sz w:val="20"/>
              </w:rPr>
              <w:t xml:space="preserve">ООО "Алтек"</w:t>
            </w:r>
          </w:p>
        </w:tc>
        <w:tc>
          <w:tcPr>
            <w:tcW w:w="1324" w:type="dxa"/>
          </w:tcPr>
          <w:p>
            <w:pPr>
              <w:pStyle w:val="0"/>
              <w:jc w:val="center"/>
            </w:pPr>
            <w:r>
              <w:rPr>
                <w:sz w:val="20"/>
              </w:rPr>
              <w:t xml:space="preserve">3128049887</w:t>
            </w:r>
          </w:p>
        </w:tc>
        <w:tc>
          <w:tcPr>
            <w:tcW w:w="2041" w:type="dxa"/>
          </w:tcPr>
          <w:p>
            <w:pPr>
              <w:pStyle w:val="0"/>
              <w:jc w:val="center"/>
            </w:pPr>
            <w:r>
              <w:rPr>
                <w:sz w:val="20"/>
              </w:rPr>
              <w:t xml:space="preserve">1176,38</w:t>
            </w:r>
          </w:p>
        </w:tc>
      </w:tr>
      <w:tr>
        <w:tc>
          <w:tcPr>
            <w:tcW w:w="454" w:type="dxa"/>
          </w:tcPr>
          <w:p>
            <w:pPr>
              <w:pStyle w:val="0"/>
              <w:jc w:val="center"/>
            </w:pPr>
            <w:r>
              <w:rPr>
                <w:sz w:val="20"/>
              </w:rPr>
              <w:t xml:space="preserve">25.</w:t>
            </w:r>
          </w:p>
        </w:tc>
        <w:tc>
          <w:tcPr>
            <w:tcW w:w="5216" w:type="dxa"/>
          </w:tcPr>
          <w:p>
            <w:pPr>
              <w:pStyle w:val="0"/>
            </w:pPr>
            <w:r>
              <w:rPr>
                <w:sz w:val="20"/>
              </w:rPr>
              <w:t xml:space="preserve">АО "Завод ЖБК-1"</w:t>
            </w:r>
          </w:p>
        </w:tc>
        <w:tc>
          <w:tcPr>
            <w:tcW w:w="1324" w:type="dxa"/>
          </w:tcPr>
          <w:p>
            <w:pPr>
              <w:pStyle w:val="0"/>
              <w:jc w:val="center"/>
            </w:pPr>
            <w:r>
              <w:rPr>
                <w:sz w:val="20"/>
              </w:rPr>
              <w:t xml:space="preserve">3123093988</w:t>
            </w:r>
          </w:p>
        </w:tc>
        <w:tc>
          <w:tcPr>
            <w:tcW w:w="2041" w:type="dxa"/>
          </w:tcPr>
          <w:p>
            <w:pPr>
              <w:pStyle w:val="0"/>
              <w:jc w:val="center"/>
            </w:pPr>
            <w:r>
              <w:rPr>
                <w:sz w:val="20"/>
              </w:rPr>
              <w:t xml:space="preserve">1085,27</w:t>
            </w:r>
          </w:p>
        </w:tc>
      </w:tr>
      <w:tr>
        <w:tc>
          <w:tcPr>
            <w:tcW w:w="454" w:type="dxa"/>
          </w:tcPr>
          <w:p>
            <w:pPr>
              <w:pStyle w:val="0"/>
              <w:jc w:val="center"/>
            </w:pPr>
            <w:r>
              <w:rPr>
                <w:sz w:val="20"/>
              </w:rPr>
              <w:t xml:space="preserve">26.</w:t>
            </w:r>
          </w:p>
        </w:tc>
        <w:tc>
          <w:tcPr>
            <w:tcW w:w="5216" w:type="dxa"/>
          </w:tcPr>
          <w:p>
            <w:pPr>
              <w:pStyle w:val="0"/>
            </w:pPr>
            <w:r>
              <w:rPr>
                <w:sz w:val="20"/>
              </w:rPr>
              <w:t xml:space="preserve">АО "Элеватор"</w:t>
            </w:r>
          </w:p>
        </w:tc>
        <w:tc>
          <w:tcPr>
            <w:tcW w:w="1324" w:type="dxa"/>
          </w:tcPr>
          <w:p>
            <w:pPr>
              <w:pStyle w:val="0"/>
              <w:jc w:val="center"/>
            </w:pPr>
            <w:r>
              <w:rPr>
                <w:sz w:val="20"/>
              </w:rPr>
              <w:t xml:space="preserve">3122003950</w:t>
            </w:r>
          </w:p>
        </w:tc>
        <w:tc>
          <w:tcPr>
            <w:tcW w:w="2041" w:type="dxa"/>
          </w:tcPr>
          <w:p>
            <w:pPr>
              <w:pStyle w:val="0"/>
              <w:jc w:val="center"/>
            </w:pPr>
            <w:r>
              <w:rPr>
                <w:sz w:val="20"/>
              </w:rPr>
              <w:t xml:space="preserve">1056,59</w:t>
            </w:r>
          </w:p>
        </w:tc>
      </w:tr>
      <w:tr>
        <w:tc>
          <w:tcPr>
            <w:tcW w:w="454" w:type="dxa"/>
          </w:tcPr>
          <w:p>
            <w:pPr>
              <w:pStyle w:val="0"/>
              <w:jc w:val="center"/>
            </w:pPr>
            <w:r>
              <w:rPr>
                <w:sz w:val="20"/>
              </w:rPr>
              <w:t xml:space="preserve">27.</w:t>
            </w:r>
          </w:p>
        </w:tc>
        <w:tc>
          <w:tcPr>
            <w:tcW w:w="5216" w:type="dxa"/>
          </w:tcPr>
          <w:p>
            <w:pPr>
              <w:pStyle w:val="0"/>
            </w:pPr>
            <w:r>
              <w:rPr>
                <w:sz w:val="20"/>
              </w:rPr>
              <w:t xml:space="preserve">ООО "Полисинтез"</w:t>
            </w:r>
          </w:p>
        </w:tc>
        <w:tc>
          <w:tcPr>
            <w:tcW w:w="1324" w:type="dxa"/>
          </w:tcPr>
          <w:p>
            <w:pPr>
              <w:pStyle w:val="0"/>
              <w:jc w:val="center"/>
            </w:pPr>
            <w:r>
              <w:rPr>
                <w:sz w:val="20"/>
              </w:rPr>
              <w:t xml:space="preserve">3123067522</w:t>
            </w:r>
          </w:p>
        </w:tc>
        <w:tc>
          <w:tcPr>
            <w:tcW w:w="2041" w:type="dxa"/>
          </w:tcPr>
          <w:p>
            <w:pPr>
              <w:pStyle w:val="0"/>
              <w:jc w:val="center"/>
            </w:pPr>
            <w:r>
              <w:rPr>
                <w:sz w:val="20"/>
              </w:rPr>
              <w:t xml:space="preserve">997,60</w:t>
            </w:r>
          </w:p>
        </w:tc>
      </w:tr>
      <w:tr>
        <w:tc>
          <w:tcPr>
            <w:tcW w:w="454" w:type="dxa"/>
          </w:tcPr>
          <w:p>
            <w:pPr>
              <w:pStyle w:val="0"/>
              <w:jc w:val="center"/>
            </w:pPr>
            <w:r>
              <w:rPr>
                <w:sz w:val="20"/>
              </w:rPr>
              <w:t xml:space="preserve">28.</w:t>
            </w:r>
          </w:p>
        </w:tc>
        <w:tc>
          <w:tcPr>
            <w:tcW w:w="5216" w:type="dxa"/>
          </w:tcPr>
          <w:p>
            <w:pPr>
              <w:pStyle w:val="0"/>
            </w:pPr>
            <w:r>
              <w:rPr>
                <w:sz w:val="20"/>
              </w:rPr>
              <w:t xml:space="preserve">ООО "Белгородская зерновая компания"</w:t>
            </w:r>
          </w:p>
        </w:tc>
        <w:tc>
          <w:tcPr>
            <w:tcW w:w="1324" w:type="dxa"/>
          </w:tcPr>
          <w:p>
            <w:pPr>
              <w:pStyle w:val="0"/>
              <w:jc w:val="center"/>
            </w:pPr>
            <w:r>
              <w:rPr>
                <w:sz w:val="20"/>
              </w:rPr>
              <w:t xml:space="preserve">3102004970</w:t>
            </w:r>
          </w:p>
        </w:tc>
        <w:tc>
          <w:tcPr>
            <w:tcW w:w="2041" w:type="dxa"/>
          </w:tcPr>
          <w:p>
            <w:pPr>
              <w:pStyle w:val="0"/>
              <w:jc w:val="center"/>
            </w:pPr>
            <w:r>
              <w:rPr>
                <w:sz w:val="20"/>
              </w:rPr>
              <w:t xml:space="preserve">857,84</w:t>
            </w:r>
          </w:p>
        </w:tc>
      </w:tr>
      <w:tr>
        <w:tc>
          <w:tcPr>
            <w:tcW w:w="454" w:type="dxa"/>
          </w:tcPr>
          <w:p>
            <w:pPr>
              <w:pStyle w:val="0"/>
              <w:jc w:val="center"/>
            </w:pPr>
            <w:r>
              <w:rPr>
                <w:sz w:val="20"/>
              </w:rPr>
              <w:t xml:space="preserve">29.</w:t>
            </w:r>
          </w:p>
        </w:tc>
        <w:tc>
          <w:tcPr>
            <w:tcW w:w="5216" w:type="dxa"/>
          </w:tcPr>
          <w:p>
            <w:pPr>
              <w:pStyle w:val="0"/>
            </w:pPr>
            <w:r>
              <w:rPr>
                <w:sz w:val="20"/>
              </w:rPr>
              <w:t xml:space="preserve">АО "КМАпроектжилстрой"</w:t>
            </w:r>
          </w:p>
        </w:tc>
        <w:tc>
          <w:tcPr>
            <w:tcW w:w="1324" w:type="dxa"/>
          </w:tcPr>
          <w:p>
            <w:pPr>
              <w:pStyle w:val="0"/>
              <w:jc w:val="center"/>
            </w:pPr>
            <w:r>
              <w:rPr>
                <w:sz w:val="20"/>
              </w:rPr>
              <w:t xml:space="preserve">3128001437</w:t>
            </w:r>
          </w:p>
        </w:tc>
        <w:tc>
          <w:tcPr>
            <w:tcW w:w="2041" w:type="dxa"/>
          </w:tcPr>
          <w:p>
            <w:pPr>
              <w:pStyle w:val="0"/>
              <w:jc w:val="center"/>
            </w:pPr>
            <w:r>
              <w:rPr>
                <w:sz w:val="20"/>
              </w:rPr>
              <w:t xml:space="preserve">604,11</w:t>
            </w:r>
          </w:p>
        </w:tc>
      </w:tr>
      <w:tr>
        <w:tc>
          <w:tcPr>
            <w:tcW w:w="454" w:type="dxa"/>
          </w:tcPr>
          <w:p>
            <w:pPr>
              <w:pStyle w:val="0"/>
              <w:jc w:val="center"/>
            </w:pPr>
            <w:r>
              <w:rPr>
                <w:sz w:val="20"/>
              </w:rPr>
              <w:t xml:space="preserve">30.</w:t>
            </w:r>
          </w:p>
        </w:tc>
        <w:tc>
          <w:tcPr>
            <w:tcW w:w="5216" w:type="dxa"/>
          </w:tcPr>
          <w:p>
            <w:pPr>
              <w:pStyle w:val="0"/>
            </w:pPr>
            <w:r>
              <w:rPr>
                <w:sz w:val="20"/>
              </w:rPr>
              <w:t xml:space="preserve">ООО "Реал Инвест"</w:t>
            </w:r>
          </w:p>
        </w:tc>
        <w:tc>
          <w:tcPr>
            <w:tcW w:w="1324" w:type="dxa"/>
          </w:tcPr>
          <w:p>
            <w:pPr>
              <w:pStyle w:val="0"/>
              <w:jc w:val="center"/>
            </w:pPr>
            <w:r>
              <w:rPr>
                <w:sz w:val="20"/>
              </w:rPr>
              <w:t xml:space="preserve">3126018629</w:t>
            </w:r>
          </w:p>
        </w:tc>
        <w:tc>
          <w:tcPr>
            <w:tcW w:w="2041" w:type="dxa"/>
          </w:tcPr>
          <w:p>
            <w:pPr>
              <w:pStyle w:val="0"/>
              <w:jc w:val="center"/>
            </w:pPr>
            <w:r>
              <w:rPr>
                <w:sz w:val="20"/>
              </w:rPr>
              <w:t xml:space="preserve">556,44</w:t>
            </w:r>
          </w:p>
        </w:tc>
      </w:tr>
      <w:tr>
        <w:tc>
          <w:tcPr>
            <w:tcW w:w="454" w:type="dxa"/>
          </w:tcPr>
          <w:p>
            <w:pPr>
              <w:pStyle w:val="0"/>
              <w:jc w:val="center"/>
            </w:pPr>
            <w:r>
              <w:rPr>
                <w:sz w:val="20"/>
              </w:rPr>
              <w:t xml:space="preserve">31.</w:t>
            </w:r>
          </w:p>
        </w:tc>
        <w:tc>
          <w:tcPr>
            <w:tcW w:w="5216" w:type="dxa"/>
          </w:tcPr>
          <w:p>
            <w:pPr>
              <w:pStyle w:val="0"/>
            </w:pPr>
            <w:r>
              <w:rPr>
                <w:sz w:val="20"/>
              </w:rPr>
              <w:t xml:space="preserve">АО "Какао-продукт"</w:t>
            </w:r>
          </w:p>
        </w:tc>
        <w:tc>
          <w:tcPr>
            <w:tcW w:w="1324" w:type="dxa"/>
          </w:tcPr>
          <w:p>
            <w:pPr>
              <w:pStyle w:val="0"/>
              <w:jc w:val="center"/>
            </w:pPr>
            <w:r>
              <w:rPr>
                <w:sz w:val="20"/>
              </w:rPr>
              <w:t xml:space="preserve">3128103559</w:t>
            </w:r>
          </w:p>
        </w:tc>
        <w:tc>
          <w:tcPr>
            <w:tcW w:w="2041" w:type="dxa"/>
          </w:tcPr>
          <w:p>
            <w:pPr>
              <w:pStyle w:val="0"/>
              <w:jc w:val="center"/>
            </w:pPr>
            <w:r>
              <w:rPr>
                <w:sz w:val="20"/>
              </w:rPr>
              <w:t xml:space="preserve">515,27</w:t>
            </w:r>
          </w:p>
        </w:tc>
      </w:tr>
      <w:tr>
        <w:tc>
          <w:tcPr>
            <w:tcW w:w="454" w:type="dxa"/>
          </w:tcPr>
          <w:p>
            <w:pPr>
              <w:pStyle w:val="0"/>
              <w:jc w:val="center"/>
            </w:pPr>
            <w:r>
              <w:rPr>
                <w:sz w:val="20"/>
              </w:rPr>
              <w:t xml:space="preserve">32.</w:t>
            </w:r>
          </w:p>
        </w:tc>
        <w:tc>
          <w:tcPr>
            <w:tcW w:w="5216" w:type="dxa"/>
          </w:tcPr>
          <w:p>
            <w:pPr>
              <w:pStyle w:val="0"/>
            </w:pPr>
            <w:r>
              <w:rPr>
                <w:sz w:val="20"/>
              </w:rPr>
              <w:t xml:space="preserve">АО "Борисовский завод мостовых металлоконструкций им. В.А.Скляренко"</w:t>
            </w:r>
          </w:p>
        </w:tc>
        <w:tc>
          <w:tcPr>
            <w:tcW w:w="1324" w:type="dxa"/>
          </w:tcPr>
          <w:p>
            <w:pPr>
              <w:pStyle w:val="0"/>
              <w:jc w:val="center"/>
            </w:pPr>
            <w:r>
              <w:rPr>
                <w:sz w:val="20"/>
              </w:rPr>
              <w:t xml:space="preserve">3103004524</w:t>
            </w:r>
          </w:p>
        </w:tc>
        <w:tc>
          <w:tcPr>
            <w:tcW w:w="2041" w:type="dxa"/>
          </w:tcPr>
          <w:p>
            <w:pPr>
              <w:pStyle w:val="0"/>
              <w:jc w:val="center"/>
            </w:pPr>
            <w:r>
              <w:rPr>
                <w:sz w:val="20"/>
              </w:rPr>
              <w:t xml:space="preserve">487,74</w:t>
            </w:r>
          </w:p>
        </w:tc>
      </w:tr>
      <w:tr>
        <w:tc>
          <w:tcPr>
            <w:tcW w:w="454" w:type="dxa"/>
          </w:tcPr>
          <w:p>
            <w:pPr>
              <w:pStyle w:val="0"/>
              <w:jc w:val="center"/>
            </w:pPr>
            <w:r>
              <w:rPr>
                <w:sz w:val="20"/>
              </w:rPr>
              <w:t xml:space="preserve">33.</w:t>
            </w:r>
          </w:p>
        </w:tc>
        <w:tc>
          <w:tcPr>
            <w:tcW w:w="5216" w:type="dxa"/>
          </w:tcPr>
          <w:p>
            <w:pPr>
              <w:pStyle w:val="0"/>
            </w:pPr>
            <w:r>
              <w:rPr>
                <w:sz w:val="20"/>
              </w:rPr>
              <w:t xml:space="preserve">ООО "ЛебГОК-РМЗ"</w:t>
            </w:r>
          </w:p>
        </w:tc>
        <w:tc>
          <w:tcPr>
            <w:tcW w:w="1324" w:type="dxa"/>
          </w:tcPr>
          <w:p>
            <w:pPr>
              <w:pStyle w:val="0"/>
              <w:jc w:val="center"/>
            </w:pPr>
            <w:r>
              <w:rPr>
                <w:sz w:val="20"/>
              </w:rPr>
              <w:t xml:space="preserve">3127507284</w:t>
            </w:r>
          </w:p>
        </w:tc>
        <w:tc>
          <w:tcPr>
            <w:tcW w:w="2041" w:type="dxa"/>
          </w:tcPr>
          <w:p>
            <w:pPr>
              <w:pStyle w:val="0"/>
              <w:jc w:val="center"/>
            </w:pPr>
            <w:r>
              <w:rPr>
                <w:sz w:val="20"/>
              </w:rPr>
              <w:t xml:space="preserve">439,27</w:t>
            </w:r>
          </w:p>
        </w:tc>
      </w:tr>
      <w:tr>
        <w:tc>
          <w:tcPr>
            <w:tcW w:w="454" w:type="dxa"/>
          </w:tcPr>
          <w:p>
            <w:pPr>
              <w:pStyle w:val="0"/>
              <w:jc w:val="center"/>
            </w:pPr>
            <w:r>
              <w:rPr>
                <w:sz w:val="20"/>
              </w:rPr>
              <w:t xml:space="preserve">34.</w:t>
            </w:r>
          </w:p>
        </w:tc>
        <w:tc>
          <w:tcPr>
            <w:tcW w:w="5216" w:type="dxa"/>
          </w:tcPr>
          <w:p>
            <w:pPr>
              <w:pStyle w:val="0"/>
            </w:pPr>
            <w:r>
              <w:rPr>
                <w:sz w:val="20"/>
              </w:rPr>
              <w:t xml:space="preserve">ООО "Полиграфия-Славянка"</w:t>
            </w:r>
          </w:p>
        </w:tc>
        <w:tc>
          <w:tcPr>
            <w:tcW w:w="1324" w:type="dxa"/>
          </w:tcPr>
          <w:p>
            <w:pPr>
              <w:pStyle w:val="0"/>
              <w:jc w:val="center"/>
            </w:pPr>
            <w:r>
              <w:rPr>
                <w:sz w:val="20"/>
              </w:rPr>
              <w:t xml:space="preserve">3128081721</w:t>
            </w:r>
          </w:p>
        </w:tc>
        <w:tc>
          <w:tcPr>
            <w:tcW w:w="2041" w:type="dxa"/>
          </w:tcPr>
          <w:p>
            <w:pPr>
              <w:pStyle w:val="0"/>
              <w:jc w:val="center"/>
            </w:pPr>
            <w:r>
              <w:rPr>
                <w:sz w:val="20"/>
              </w:rPr>
              <w:t xml:space="preserve">413,90</w:t>
            </w:r>
          </w:p>
        </w:tc>
      </w:tr>
      <w:tr>
        <w:tc>
          <w:tcPr>
            <w:tcW w:w="454" w:type="dxa"/>
          </w:tcPr>
          <w:p>
            <w:pPr>
              <w:pStyle w:val="0"/>
              <w:jc w:val="center"/>
            </w:pPr>
            <w:r>
              <w:rPr>
                <w:sz w:val="20"/>
              </w:rPr>
              <w:t xml:space="preserve">35.</w:t>
            </w:r>
          </w:p>
        </w:tc>
        <w:tc>
          <w:tcPr>
            <w:tcW w:w="5216" w:type="dxa"/>
          </w:tcPr>
          <w:p>
            <w:pPr>
              <w:pStyle w:val="0"/>
            </w:pPr>
            <w:r>
              <w:rPr>
                <w:sz w:val="20"/>
              </w:rPr>
              <w:t xml:space="preserve">ООО "РАДОМ"</w:t>
            </w:r>
          </w:p>
        </w:tc>
        <w:tc>
          <w:tcPr>
            <w:tcW w:w="1324" w:type="dxa"/>
          </w:tcPr>
          <w:p>
            <w:pPr>
              <w:pStyle w:val="0"/>
              <w:jc w:val="center"/>
            </w:pPr>
            <w:r>
              <w:rPr>
                <w:sz w:val="20"/>
              </w:rPr>
              <w:t xml:space="preserve">3123328206</w:t>
            </w:r>
          </w:p>
        </w:tc>
        <w:tc>
          <w:tcPr>
            <w:tcW w:w="2041" w:type="dxa"/>
          </w:tcPr>
          <w:p>
            <w:pPr>
              <w:pStyle w:val="0"/>
              <w:jc w:val="center"/>
            </w:pPr>
            <w:r>
              <w:rPr>
                <w:sz w:val="20"/>
              </w:rPr>
              <w:t xml:space="preserve">405,80</w:t>
            </w:r>
          </w:p>
        </w:tc>
      </w:tr>
      <w:tr>
        <w:tc>
          <w:tcPr>
            <w:tcW w:w="454" w:type="dxa"/>
          </w:tcPr>
          <w:p>
            <w:pPr>
              <w:pStyle w:val="0"/>
              <w:jc w:val="center"/>
            </w:pPr>
            <w:r>
              <w:rPr>
                <w:sz w:val="20"/>
              </w:rPr>
              <w:t xml:space="preserve">36.</w:t>
            </w:r>
          </w:p>
        </w:tc>
        <w:tc>
          <w:tcPr>
            <w:tcW w:w="5216" w:type="dxa"/>
          </w:tcPr>
          <w:p>
            <w:pPr>
              <w:pStyle w:val="0"/>
            </w:pPr>
            <w:r>
              <w:rPr>
                <w:sz w:val="20"/>
              </w:rPr>
              <w:t xml:space="preserve">АО "Славянка плюс"</w:t>
            </w:r>
          </w:p>
        </w:tc>
        <w:tc>
          <w:tcPr>
            <w:tcW w:w="1324" w:type="dxa"/>
          </w:tcPr>
          <w:p>
            <w:pPr>
              <w:pStyle w:val="0"/>
              <w:jc w:val="center"/>
            </w:pPr>
            <w:r>
              <w:rPr>
                <w:sz w:val="20"/>
              </w:rPr>
              <w:t xml:space="preserve">3128102298</w:t>
            </w:r>
          </w:p>
        </w:tc>
        <w:tc>
          <w:tcPr>
            <w:tcW w:w="2041" w:type="dxa"/>
          </w:tcPr>
          <w:p>
            <w:pPr>
              <w:pStyle w:val="0"/>
              <w:jc w:val="center"/>
            </w:pPr>
            <w:r>
              <w:rPr>
                <w:sz w:val="20"/>
              </w:rPr>
              <w:t xml:space="preserve">388,47</w:t>
            </w:r>
          </w:p>
        </w:tc>
      </w:tr>
      <w:tr>
        <w:tc>
          <w:tcPr>
            <w:tcW w:w="454" w:type="dxa"/>
          </w:tcPr>
          <w:p>
            <w:pPr>
              <w:pStyle w:val="0"/>
              <w:jc w:val="center"/>
            </w:pPr>
            <w:r>
              <w:rPr>
                <w:sz w:val="20"/>
              </w:rPr>
              <w:t xml:space="preserve">37.</w:t>
            </w:r>
          </w:p>
        </w:tc>
        <w:tc>
          <w:tcPr>
            <w:tcW w:w="5216" w:type="dxa"/>
          </w:tcPr>
          <w:p>
            <w:pPr>
              <w:pStyle w:val="0"/>
            </w:pPr>
            <w:r>
              <w:rPr>
                <w:sz w:val="20"/>
              </w:rPr>
              <w:t xml:space="preserve">ООО Оскольский завод демпферного машиностроения "Демпферных систем</w:t>
            </w:r>
          </w:p>
          <w:p>
            <w:pPr>
              <w:pStyle w:val="0"/>
            </w:pPr>
            <w:r>
              <w:rPr>
                <w:sz w:val="20"/>
              </w:rPr>
              <w:t xml:space="preserve">и комплексной обработки"</w:t>
            </w:r>
          </w:p>
        </w:tc>
        <w:tc>
          <w:tcPr>
            <w:tcW w:w="1324" w:type="dxa"/>
          </w:tcPr>
          <w:p>
            <w:pPr>
              <w:pStyle w:val="0"/>
              <w:jc w:val="center"/>
            </w:pPr>
            <w:r>
              <w:rPr>
                <w:sz w:val="20"/>
              </w:rPr>
              <w:t xml:space="preserve">3128030251</w:t>
            </w:r>
          </w:p>
        </w:tc>
        <w:tc>
          <w:tcPr>
            <w:tcW w:w="2041" w:type="dxa"/>
          </w:tcPr>
          <w:p>
            <w:pPr>
              <w:pStyle w:val="0"/>
              <w:jc w:val="center"/>
            </w:pPr>
            <w:r>
              <w:rPr>
                <w:sz w:val="20"/>
              </w:rPr>
              <w:t xml:space="preserve">326,10</w:t>
            </w:r>
          </w:p>
        </w:tc>
      </w:tr>
      <w:tr>
        <w:tc>
          <w:tcPr>
            <w:tcW w:w="454" w:type="dxa"/>
          </w:tcPr>
          <w:p>
            <w:pPr>
              <w:pStyle w:val="0"/>
              <w:jc w:val="center"/>
            </w:pPr>
            <w:r>
              <w:rPr>
                <w:sz w:val="20"/>
              </w:rPr>
              <w:t xml:space="preserve">38.</w:t>
            </w:r>
          </w:p>
        </w:tc>
        <w:tc>
          <w:tcPr>
            <w:tcW w:w="5216" w:type="dxa"/>
          </w:tcPr>
          <w:p>
            <w:pPr>
              <w:pStyle w:val="0"/>
            </w:pPr>
            <w:r>
              <w:rPr>
                <w:sz w:val="20"/>
              </w:rPr>
              <w:t xml:space="preserve">АО "Шебекинский машиностроительный завод"</w:t>
            </w:r>
          </w:p>
        </w:tc>
        <w:tc>
          <w:tcPr>
            <w:tcW w:w="1324" w:type="dxa"/>
          </w:tcPr>
          <w:p>
            <w:pPr>
              <w:pStyle w:val="0"/>
              <w:jc w:val="center"/>
            </w:pPr>
            <w:r>
              <w:rPr>
                <w:sz w:val="20"/>
              </w:rPr>
              <w:t xml:space="preserve">3129000041</w:t>
            </w:r>
          </w:p>
        </w:tc>
        <w:tc>
          <w:tcPr>
            <w:tcW w:w="2041" w:type="dxa"/>
          </w:tcPr>
          <w:p>
            <w:pPr>
              <w:pStyle w:val="0"/>
              <w:jc w:val="center"/>
            </w:pPr>
            <w:r>
              <w:rPr>
                <w:sz w:val="20"/>
              </w:rPr>
              <w:t xml:space="preserve">291,35</w:t>
            </w:r>
          </w:p>
        </w:tc>
      </w:tr>
      <w:tr>
        <w:tc>
          <w:tcPr>
            <w:tcW w:w="454" w:type="dxa"/>
          </w:tcPr>
          <w:p>
            <w:pPr>
              <w:pStyle w:val="0"/>
              <w:jc w:val="center"/>
            </w:pPr>
            <w:r>
              <w:rPr>
                <w:sz w:val="20"/>
              </w:rPr>
              <w:t xml:space="preserve">39.</w:t>
            </w:r>
          </w:p>
        </w:tc>
        <w:tc>
          <w:tcPr>
            <w:tcW w:w="5216" w:type="dxa"/>
          </w:tcPr>
          <w:p>
            <w:pPr>
              <w:pStyle w:val="0"/>
            </w:pPr>
            <w:r>
              <w:rPr>
                <w:sz w:val="20"/>
              </w:rPr>
              <w:t xml:space="preserve">ОАО "Белгородский абразивный завод"</w:t>
            </w:r>
          </w:p>
        </w:tc>
        <w:tc>
          <w:tcPr>
            <w:tcW w:w="1324" w:type="dxa"/>
          </w:tcPr>
          <w:p>
            <w:pPr>
              <w:pStyle w:val="0"/>
              <w:jc w:val="center"/>
            </w:pPr>
            <w:r>
              <w:rPr>
                <w:sz w:val="20"/>
              </w:rPr>
              <w:t xml:space="preserve">3125008314</w:t>
            </w:r>
          </w:p>
        </w:tc>
        <w:tc>
          <w:tcPr>
            <w:tcW w:w="2041" w:type="dxa"/>
          </w:tcPr>
          <w:p>
            <w:pPr>
              <w:pStyle w:val="0"/>
              <w:jc w:val="center"/>
            </w:pPr>
            <w:r>
              <w:rPr>
                <w:sz w:val="20"/>
              </w:rPr>
              <w:t xml:space="preserve">267,34</w:t>
            </w:r>
          </w:p>
        </w:tc>
      </w:tr>
      <w:tr>
        <w:tc>
          <w:tcPr>
            <w:tcW w:w="454" w:type="dxa"/>
          </w:tcPr>
          <w:p>
            <w:pPr>
              <w:pStyle w:val="0"/>
              <w:jc w:val="center"/>
            </w:pPr>
            <w:r>
              <w:rPr>
                <w:sz w:val="20"/>
              </w:rPr>
              <w:t xml:space="preserve">40.</w:t>
            </w:r>
          </w:p>
        </w:tc>
        <w:tc>
          <w:tcPr>
            <w:tcW w:w="5216" w:type="dxa"/>
          </w:tcPr>
          <w:p>
            <w:pPr>
              <w:pStyle w:val="0"/>
            </w:pPr>
            <w:r>
              <w:rPr>
                <w:sz w:val="20"/>
              </w:rPr>
              <w:t xml:space="preserve">АО "Должанское"</w:t>
            </w:r>
          </w:p>
        </w:tc>
        <w:tc>
          <w:tcPr>
            <w:tcW w:w="1324" w:type="dxa"/>
          </w:tcPr>
          <w:p>
            <w:pPr>
              <w:pStyle w:val="0"/>
              <w:jc w:val="center"/>
            </w:pPr>
            <w:r>
              <w:rPr>
                <w:sz w:val="20"/>
              </w:rPr>
              <w:t xml:space="preserve">3105000250</w:t>
            </w:r>
          </w:p>
        </w:tc>
        <w:tc>
          <w:tcPr>
            <w:tcW w:w="2041" w:type="dxa"/>
          </w:tcPr>
          <w:p>
            <w:pPr>
              <w:pStyle w:val="0"/>
              <w:jc w:val="center"/>
            </w:pPr>
            <w:r>
              <w:rPr>
                <w:sz w:val="20"/>
              </w:rPr>
              <w:t xml:space="preserve">265,18</w:t>
            </w:r>
          </w:p>
        </w:tc>
      </w:tr>
      <w:tr>
        <w:tc>
          <w:tcPr>
            <w:tcW w:w="454" w:type="dxa"/>
          </w:tcPr>
          <w:p>
            <w:pPr>
              <w:pStyle w:val="0"/>
              <w:jc w:val="center"/>
            </w:pPr>
            <w:r>
              <w:rPr>
                <w:sz w:val="20"/>
              </w:rPr>
              <w:t xml:space="preserve">41.</w:t>
            </w:r>
          </w:p>
        </w:tc>
        <w:tc>
          <w:tcPr>
            <w:tcW w:w="5216" w:type="dxa"/>
          </w:tcPr>
          <w:p>
            <w:pPr>
              <w:pStyle w:val="0"/>
            </w:pPr>
            <w:r>
              <w:rPr>
                <w:sz w:val="20"/>
              </w:rPr>
              <w:t xml:space="preserve">ООО "Индустрия строительства"</w:t>
            </w:r>
          </w:p>
        </w:tc>
        <w:tc>
          <w:tcPr>
            <w:tcW w:w="1324" w:type="dxa"/>
          </w:tcPr>
          <w:p>
            <w:pPr>
              <w:pStyle w:val="0"/>
              <w:jc w:val="center"/>
            </w:pPr>
            <w:r>
              <w:rPr>
                <w:sz w:val="20"/>
              </w:rPr>
              <w:t xml:space="preserve">3128035429</w:t>
            </w:r>
          </w:p>
        </w:tc>
        <w:tc>
          <w:tcPr>
            <w:tcW w:w="2041" w:type="dxa"/>
          </w:tcPr>
          <w:p>
            <w:pPr>
              <w:pStyle w:val="0"/>
              <w:jc w:val="center"/>
            </w:pPr>
            <w:r>
              <w:rPr>
                <w:sz w:val="20"/>
              </w:rPr>
              <w:t xml:space="preserve">250,58</w:t>
            </w:r>
          </w:p>
        </w:tc>
      </w:tr>
      <w:tr>
        <w:tc>
          <w:tcPr>
            <w:tcW w:w="454" w:type="dxa"/>
          </w:tcPr>
          <w:p>
            <w:pPr>
              <w:pStyle w:val="0"/>
              <w:jc w:val="center"/>
            </w:pPr>
            <w:r>
              <w:rPr>
                <w:sz w:val="20"/>
              </w:rPr>
              <w:t xml:space="preserve">42.</w:t>
            </w:r>
          </w:p>
        </w:tc>
        <w:tc>
          <w:tcPr>
            <w:tcW w:w="5216" w:type="dxa"/>
          </w:tcPr>
          <w:p>
            <w:pPr>
              <w:pStyle w:val="0"/>
            </w:pPr>
            <w:r>
              <w:rPr>
                <w:sz w:val="20"/>
              </w:rPr>
              <w:t xml:space="preserve">ООО "Прохоровский комбикормовый завод"</w:t>
            </w:r>
          </w:p>
        </w:tc>
        <w:tc>
          <w:tcPr>
            <w:tcW w:w="1324" w:type="dxa"/>
          </w:tcPr>
          <w:p>
            <w:pPr>
              <w:pStyle w:val="0"/>
              <w:jc w:val="center"/>
            </w:pPr>
            <w:r>
              <w:rPr>
                <w:sz w:val="20"/>
              </w:rPr>
              <w:t xml:space="preserve">3115006100</w:t>
            </w:r>
          </w:p>
        </w:tc>
        <w:tc>
          <w:tcPr>
            <w:tcW w:w="2041" w:type="dxa"/>
          </w:tcPr>
          <w:p>
            <w:pPr>
              <w:pStyle w:val="0"/>
              <w:jc w:val="center"/>
            </w:pPr>
            <w:r>
              <w:rPr>
                <w:sz w:val="20"/>
              </w:rPr>
              <w:t xml:space="preserve">214,97</w:t>
            </w:r>
          </w:p>
        </w:tc>
      </w:tr>
      <w:tr>
        <w:tc>
          <w:tcPr>
            <w:tcW w:w="454" w:type="dxa"/>
          </w:tcPr>
          <w:p>
            <w:pPr>
              <w:pStyle w:val="0"/>
              <w:jc w:val="center"/>
            </w:pPr>
            <w:r>
              <w:rPr>
                <w:sz w:val="20"/>
              </w:rPr>
              <w:t xml:space="preserve">43.</w:t>
            </w:r>
          </w:p>
        </w:tc>
        <w:tc>
          <w:tcPr>
            <w:tcW w:w="5216" w:type="dxa"/>
          </w:tcPr>
          <w:p>
            <w:pPr>
              <w:pStyle w:val="0"/>
            </w:pPr>
            <w:r>
              <w:rPr>
                <w:sz w:val="20"/>
              </w:rPr>
              <w:t xml:space="preserve">ООО Фирма "М-Стиль"</w:t>
            </w:r>
          </w:p>
        </w:tc>
        <w:tc>
          <w:tcPr>
            <w:tcW w:w="1324" w:type="dxa"/>
          </w:tcPr>
          <w:p>
            <w:pPr>
              <w:pStyle w:val="0"/>
              <w:jc w:val="center"/>
            </w:pPr>
            <w:r>
              <w:rPr>
                <w:sz w:val="20"/>
              </w:rPr>
              <w:t xml:space="preserve">3128059204</w:t>
            </w:r>
          </w:p>
        </w:tc>
        <w:tc>
          <w:tcPr>
            <w:tcW w:w="2041" w:type="dxa"/>
          </w:tcPr>
          <w:p>
            <w:pPr>
              <w:pStyle w:val="0"/>
              <w:jc w:val="center"/>
            </w:pPr>
            <w:r>
              <w:rPr>
                <w:sz w:val="20"/>
              </w:rPr>
              <w:t xml:space="preserve">204,17</w:t>
            </w:r>
          </w:p>
        </w:tc>
      </w:tr>
      <w:tr>
        <w:tc>
          <w:tcPr>
            <w:tcW w:w="454" w:type="dxa"/>
          </w:tcPr>
          <w:p>
            <w:pPr>
              <w:pStyle w:val="0"/>
              <w:jc w:val="center"/>
            </w:pPr>
            <w:r>
              <w:rPr>
                <w:sz w:val="20"/>
              </w:rPr>
              <w:t xml:space="preserve">44.</w:t>
            </w:r>
          </w:p>
        </w:tc>
        <w:tc>
          <w:tcPr>
            <w:tcW w:w="5216" w:type="dxa"/>
          </w:tcPr>
          <w:p>
            <w:pPr>
              <w:pStyle w:val="0"/>
            </w:pPr>
            <w:r>
              <w:rPr>
                <w:sz w:val="20"/>
              </w:rPr>
              <w:t xml:space="preserve">АО "Завод металлоконструкций-Этон"</w:t>
            </w:r>
          </w:p>
        </w:tc>
        <w:tc>
          <w:tcPr>
            <w:tcW w:w="1324" w:type="dxa"/>
          </w:tcPr>
          <w:p>
            <w:pPr>
              <w:pStyle w:val="0"/>
              <w:jc w:val="center"/>
            </w:pPr>
            <w:r>
              <w:rPr>
                <w:sz w:val="20"/>
              </w:rPr>
              <w:t xml:space="preserve">3128002335</w:t>
            </w:r>
          </w:p>
        </w:tc>
        <w:tc>
          <w:tcPr>
            <w:tcW w:w="2041" w:type="dxa"/>
          </w:tcPr>
          <w:p>
            <w:pPr>
              <w:pStyle w:val="0"/>
              <w:jc w:val="center"/>
            </w:pPr>
            <w:r>
              <w:rPr>
                <w:sz w:val="20"/>
              </w:rPr>
              <w:t xml:space="preserve">196,57</w:t>
            </w:r>
          </w:p>
        </w:tc>
      </w:tr>
      <w:tr>
        <w:tc>
          <w:tcPr>
            <w:tcW w:w="454" w:type="dxa"/>
          </w:tcPr>
          <w:p>
            <w:pPr>
              <w:pStyle w:val="0"/>
              <w:jc w:val="center"/>
            </w:pPr>
            <w:r>
              <w:rPr>
                <w:sz w:val="20"/>
              </w:rPr>
              <w:t xml:space="preserve">45.</w:t>
            </w:r>
          </w:p>
        </w:tc>
        <w:tc>
          <w:tcPr>
            <w:tcW w:w="5216" w:type="dxa"/>
          </w:tcPr>
          <w:p>
            <w:pPr>
              <w:pStyle w:val="0"/>
            </w:pPr>
            <w:r>
              <w:rPr>
                <w:sz w:val="20"/>
              </w:rPr>
              <w:t xml:space="preserve">ОАО "Новоборисовское хлебоприемное предприятие"</w:t>
            </w:r>
          </w:p>
        </w:tc>
        <w:tc>
          <w:tcPr>
            <w:tcW w:w="1324" w:type="dxa"/>
          </w:tcPr>
          <w:p>
            <w:pPr>
              <w:pStyle w:val="0"/>
              <w:jc w:val="center"/>
            </w:pPr>
            <w:r>
              <w:rPr>
                <w:sz w:val="20"/>
              </w:rPr>
              <w:t xml:space="preserve">3103000209</w:t>
            </w:r>
          </w:p>
        </w:tc>
        <w:tc>
          <w:tcPr>
            <w:tcW w:w="2041" w:type="dxa"/>
          </w:tcPr>
          <w:p>
            <w:pPr>
              <w:pStyle w:val="0"/>
              <w:jc w:val="center"/>
            </w:pPr>
            <w:r>
              <w:rPr>
                <w:sz w:val="20"/>
              </w:rPr>
              <w:t xml:space="preserve">195,32</w:t>
            </w:r>
          </w:p>
        </w:tc>
      </w:tr>
      <w:tr>
        <w:tc>
          <w:tcPr>
            <w:tcW w:w="454" w:type="dxa"/>
          </w:tcPr>
          <w:p>
            <w:pPr>
              <w:pStyle w:val="0"/>
              <w:jc w:val="center"/>
            </w:pPr>
            <w:r>
              <w:rPr>
                <w:sz w:val="20"/>
              </w:rPr>
              <w:t xml:space="preserve">46.</w:t>
            </w:r>
          </w:p>
        </w:tc>
        <w:tc>
          <w:tcPr>
            <w:tcW w:w="5216" w:type="dxa"/>
          </w:tcPr>
          <w:p>
            <w:pPr>
              <w:pStyle w:val="0"/>
            </w:pPr>
            <w:r>
              <w:rPr>
                <w:sz w:val="20"/>
              </w:rPr>
              <w:t xml:space="preserve">АО "Алексеевская передвижная механизированная колонна N 1"</w:t>
            </w:r>
          </w:p>
        </w:tc>
        <w:tc>
          <w:tcPr>
            <w:tcW w:w="1324" w:type="dxa"/>
          </w:tcPr>
          <w:p>
            <w:pPr>
              <w:pStyle w:val="0"/>
              <w:jc w:val="center"/>
            </w:pPr>
            <w:r>
              <w:rPr>
                <w:sz w:val="20"/>
              </w:rPr>
              <w:t xml:space="preserve">3101000612</w:t>
            </w:r>
          </w:p>
        </w:tc>
        <w:tc>
          <w:tcPr>
            <w:tcW w:w="2041" w:type="dxa"/>
          </w:tcPr>
          <w:p>
            <w:pPr>
              <w:pStyle w:val="0"/>
              <w:jc w:val="center"/>
            </w:pPr>
            <w:r>
              <w:rPr>
                <w:sz w:val="20"/>
              </w:rPr>
              <w:t xml:space="preserve">194,00</w:t>
            </w:r>
          </w:p>
        </w:tc>
      </w:tr>
      <w:tr>
        <w:tc>
          <w:tcPr>
            <w:tcW w:w="454" w:type="dxa"/>
          </w:tcPr>
          <w:p>
            <w:pPr>
              <w:pStyle w:val="0"/>
              <w:jc w:val="center"/>
            </w:pPr>
            <w:r>
              <w:rPr>
                <w:sz w:val="20"/>
              </w:rPr>
              <w:t xml:space="preserve">47.</w:t>
            </w:r>
          </w:p>
        </w:tc>
        <w:tc>
          <w:tcPr>
            <w:tcW w:w="5216" w:type="dxa"/>
          </w:tcPr>
          <w:p>
            <w:pPr>
              <w:pStyle w:val="0"/>
            </w:pPr>
            <w:r>
              <w:rPr>
                <w:sz w:val="20"/>
              </w:rPr>
              <w:t xml:space="preserve">Троицкое АО "Концкорма"</w:t>
            </w:r>
          </w:p>
        </w:tc>
        <w:tc>
          <w:tcPr>
            <w:tcW w:w="1324" w:type="dxa"/>
          </w:tcPr>
          <w:p>
            <w:pPr>
              <w:pStyle w:val="0"/>
              <w:jc w:val="center"/>
            </w:pPr>
            <w:r>
              <w:rPr>
                <w:sz w:val="20"/>
              </w:rPr>
              <w:t xml:space="preserve">3127008020</w:t>
            </w:r>
          </w:p>
        </w:tc>
        <w:tc>
          <w:tcPr>
            <w:tcW w:w="2041" w:type="dxa"/>
          </w:tcPr>
          <w:p>
            <w:pPr>
              <w:pStyle w:val="0"/>
              <w:jc w:val="center"/>
            </w:pPr>
            <w:r>
              <w:rPr>
                <w:sz w:val="20"/>
              </w:rPr>
              <w:t xml:space="preserve">185,88</w:t>
            </w:r>
          </w:p>
        </w:tc>
      </w:tr>
      <w:tr>
        <w:tc>
          <w:tcPr>
            <w:tcW w:w="454" w:type="dxa"/>
          </w:tcPr>
          <w:p>
            <w:pPr>
              <w:pStyle w:val="0"/>
              <w:jc w:val="center"/>
            </w:pPr>
            <w:r>
              <w:rPr>
                <w:sz w:val="20"/>
              </w:rPr>
              <w:t xml:space="preserve">48.</w:t>
            </w:r>
          </w:p>
        </w:tc>
        <w:tc>
          <w:tcPr>
            <w:tcW w:w="5216" w:type="dxa"/>
          </w:tcPr>
          <w:p>
            <w:pPr>
              <w:pStyle w:val="0"/>
            </w:pPr>
            <w:r>
              <w:rPr>
                <w:sz w:val="20"/>
              </w:rPr>
              <w:t xml:space="preserve">АО "Свекловичное"</w:t>
            </w:r>
          </w:p>
        </w:tc>
        <w:tc>
          <w:tcPr>
            <w:tcW w:w="1324" w:type="dxa"/>
          </w:tcPr>
          <w:p>
            <w:pPr>
              <w:pStyle w:val="0"/>
              <w:jc w:val="center"/>
            </w:pPr>
            <w:r>
              <w:rPr>
                <w:sz w:val="20"/>
              </w:rPr>
              <w:t xml:space="preserve">3113006062</w:t>
            </w:r>
          </w:p>
        </w:tc>
        <w:tc>
          <w:tcPr>
            <w:tcW w:w="2041" w:type="dxa"/>
          </w:tcPr>
          <w:p>
            <w:pPr>
              <w:pStyle w:val="0"/>
              <w:jc w:val="center"/>
            </w:pPr>
            <w:r>
              <w:rPr>
                <w:sz w:val="20"/>
              </w:rPr>
              <w:t xml:space="preserve">166,54</w:t>
            </w:r>
          </w:p>
        </w:tc>
      </w:tr>
      <w:tr>
        <w:tc>
          <w:tcPr>
            <w:tcW w:w="454" w:type="dxa"/>
          </w:tcPr>
          <w:p>
            <w:pPr>
              <w:pStyle w:val="0"/>
              <w:jc w:val="center"/>
            </w:pPr>
            <w:r>
              <w:rPr>
                <w:sz w:val="20"/>
              </w:rPr>
              <w:t xml:space="preserve">49.</w:t>
            </w:r>
          </w:p>
        </w:tc>
        <w:tc>
          <w:tcPr>
            <w:tcW w:w="5216" w:type="dxa"/>
          </w:tcPr>
          <w:p>
            <w:pPr>
              <w:pStyle w:val="0"/>
            </w:pPr>
            <w:r>
              <w:rPr>
                <w:sz w:val="20"/>
              </w:rPr>
              <w:t xml:space="preserve">ОАО "Белгородстройдеталь"</w:t>
            </w:r>
          </w:p>
        </w:tc>
        <w:tc>
          <w:tcPr>
            <w:tcW w:w="1324" w:type="dxa"/>
          </w:tcPr>
          <w:p>
            <w:pPr>
              <w:pStyle w:val="0"/>
              <w:jc w:val="center"/>
            </w:pPr>
            <w:r>
              <w:rPr>
                <w:sz w:val="20"/>
              </w:rPr>
              <w:t xml:space="preserve">3124013505</w:t>
            </w:r>
          </w:p>
        </w:tc>
        <w:tc>
          <w:tcPr>
            <w:tcW w:w="2041" w:type="dxa"/>
          </w:tcPr>
          <w:p>
            <w:pPr>
              <w:pStyle w:val="0"/>
              <w:jc w:val="center"/>
            </w:pPr>
            <w:r>
              <w:rPr>
                <w:sz w:val="20"/>
              </w:rPr>
              <w:t xml:space="preserve">160,08</w:t>
            </w:r>
          </w:p>
        </w:tc>
      </w:tr>
      <w:tr>
        <w:tc>
          <w:tcPr>
            <w:tcW w:w="454" w:type="dxa"/>
          </w:tcPr>
          <w:p>
            <w:pPr>
              <w:pStyle w:val="0"/>
              <w:jc w:val="center"/>
            </w:pPr>
            <w:r>
              <w:rPr>
                <w:sz w:val="20"/>
              </w:rPr>
              <w:t xml:space="preserve">50.</w:t>
            </w:r>
          </w:p>
        </w:tc>
        <w:tc>
          <w:tcPr>
            <w:tcW w:w="5216" w:type="dxa"/>
          </w:tcPr>
          <w:p>
            <w:pPr>
              <w:pStyle w:val="0"/>
            </w:pPr>
            <w:r>
              <w:rPr>
                <w:sz w:val="20"/>
              </w:rPr>
              <w:t xml:space="preserve">ГСК "Ямской"</w:t>
            </w:r>
          </w:p>
        </w:tc>
        <w:tc>
          <w:tcPr>
            <w:tcW w:w="1324" w:type="dxa"/>
          </w:tcPr>
          <w:p>
            <w:pPr>
              <w:pStyle w:val="0"/>
              <w:jc w:val="center"/>
            </w:pPr>
            <w:r>
              <w:rPr>
                <w:sz w:val="20"/>
              </w:rPr>
              <w:t xml:space="preserve">3128014740</w:t>
            </w:r>
          </w:p>
        </w:tc>
        <w:tc>
          <w:tcPr>
            <w:tcW w:w="2041" w:type="dxa"/>
          </w:tcPr>
          <w:p>
            <w:pPr>
              <w:pStyle w:val="0"/>
              <w:jc w:val="center"/>
            </w:pPr>
            <w:r>
              <w:rPr>
                <w:sz w:val="20"/>
              </w:rPr>
              <w:t xml:space="preserve">151,45</w:t>
            </w:r>
          </w:p>
        </w:tc>
      </w:tr>
      <w:tr>
        <w:tc>
          <w:tcPr>
            <w:tcW w:w="454" w:type="dxa"/>
          </w:tcPr>
          <w:p>
            <w:pPr>
              <w:pStyle w:val="0"/>
              <w:jc w:val="center"/>
            </w:pPr>
            <w:r>
              <w:rPr>
                <w:sz w:val="20"/>
              </w:rPr>
              <w:t xml:space="preserve">51.</w:t>
            </w:r>
          </w:p>
        </w:tc>
        <w:tc>
          <w:tcPr>
            <w:tcW w:w="5216" w:type="dxa"/>
          </w:tcPr>
          <w:p>
            <w:pPr>
              <w:pStyle w:val="0"/>
            </w:pPr>
            <w:r>
              <w:rPr>
                <w:sz w:val="20"/>
              </w:rPr>
              <w:t xml:space="preserve">ЗАО "Белком"</w:t>
            </w:r>
          </w:p>
        </w:tc>
        <w:tc>
          <w:tcPr>
            <w:tcW w:w="1324" w:type="dxa"/>
          </w:tcPr>
          <w:p>
            <w:pPr>
              <w:pStyle w:val="0"/>
              <w:jc w:val="center"/>
            </w:pPr>
            <w:r>
              <w:rPr>
                <w:sz w:val="20"/>
              </w:rPr>
              <w:t xml:space="preserve">3109004961</w:t>
            </w:r>
          </w:p>
        </w:tc>
        <w:tc>
          <w:tcPr>
            <w:tcW w:w="2041" w:type="dxa"/>
          </w:tcPr>
          <w:p>
            <w:pPr>
              <w:pStyle w:val="0"/>
              <w:jc w:val="center"/>
            </w:pPr>
            <w:r>
              <w:rPr>
                <w:sz w:val="20"/>
              </w:rPr>
              <w:t xml:space="preserve">143,83</w:t>
            </w:r>
          </w:p>
        </w:tc>
      </w:tr>
      <w:tr>
        <w:tc>
          <w:tcPr>
            <w:tcW w:w="454" w:type="dxa"/>
          </w:tcPr>
          <w:p>
            <w:pPr>
              <w:pStyle w:val="0"/>
              <w:jc w:val="center"/>
            </w:pPr>
            <w:r>
              <w:rPr>
                <w:sz w:val="20"/>
              </w:rPr>
              <w:t xml:space="preserve">52.</w:t>
            </w:r>
          </w:p>
        </w:tc>
        <w:tc>
          <w:tcPr>
            <w:tcW w:w="5216" w:type="dxa"/>
          </w:tcPr>
          <w:p>
            <w:pPr>
              <w:pStyle w:val="0"/>
            </w:pPr>
            <w:r>
              <w:rPr>
                <w:sz w:val="20"/>
              </w:rPr>
              <w:t xml:space="preserve">АО "Опытно-экспериментальный завод "Владмива"</w:t>
            </w:r>
          </w:p>
        </w:tc>
        <w:tc>
          <w:tcPr>
            <w:tcW w:w="1324" w:type="dxa"/>
          </w:tcPr>
          <w:p>
            <w:pPr>
              <w:pStyle w:val="0"/>
              <w:jc w:val="center"/>
            </w:pPr>
            <w:r>
              <w:rPr>
                <w:sz w:val="20"/>
              </w:rPr>
              <w:t xml:space="preserve">3123041725</w:t>
            </w:r>
          </w:p>
        </w:tc>
        <w:tc>
          <w:tcPr>
            <w:tcW w:w="2041" w:type="dxa"/>
          </w:tcPr>
          <w:p>
            <w:pPr>
              <w:pStyle w:val="0"/>
              <w:jc w:val="center"/>
            </w:pPr>
            <w:r>
              <w:rPr>
                <w:sz w:val="20"/>
              </w:rPr>
              <w:t xml:space="preserve">131,78</w:t>
            </w:r>
          </w:p>
        </w:tc>
      </w:tr>
      <w:tr>
        <w:tc>
          <w:tcPr>
            <w:tcW w:w="454" w:type="dxa"/>
          </w:tcPr>
          <w:p>
            <w:pPr>
              <w:pStyle w:val="0"/>
              <w:jc w:val="center"/>
            </w:pPr>
            <w:r>
              <w:rPr>
                <w:sz w:val="20"/>
              </w:rPr>
              <w:t xml:space="preserve">53.</w:t>
            </w:r>
          </w:p>
        </w:tc>
        <w:tc>
          <w:tcPr>
            <w:tcW w:w="5216" w:type="dxa"/>
          </w:tcPr>
          <w:p>
            <w:pPr>
              <w:pStyle w:val="0"/>
            </w:pPr>
            <w:r>
              <w:rPr>
                <w:sz w:val="20"/>
              </w:rPr>
              <w:t xml:space="preserve">АО "Завод котельного оборудования"</w:t>
            </w:r>
          </w:p>
        </w:tc>
        <w:tc>
          <w:tcPr>
            <w:tcW w:w="1324" w:type="dxa"/>
          </w:tcPr>
          <w:p>
            <w:pPr>
              <w:pStyle w:val="0"/>
              <w:jc w:val="center"/>
            </w:pPr>
            <w:r>
              <w:rPr>
                <w:sz w:val="20"/>
              </w:rPr>
              <w:t xml:space="preserve">3122503825</w:t>
            </w:r>
          </w:p>
        </w:tc>
        <w:tc>
          <w:tcPr>
            <w:tcW w:w="2041" w:type="dxa"/>
          </w:tcPr>
          <w:p>
            <w:pPr>
              <w:pStyle w:val="0"/>
              <w:jc w:val="center"/>
            </w:pPr>
            <w:r>
              <w:rPr>
                <w:sz w:val="20"/>
              </w:rPr>
              <w:t xml:space="preserve">128,13</w:t>
            </w:r>
          </w:p>
        </w:tc>
      </w:tr>
      <w:tr>
        <w:tc>
          <w:tcPr>
            <w:tcW w:w="454" w:type="dxa"/>
          </w:tcPr>
          <w:p>
            <w:pPr>
              <w:pStyle w:val="0"/>
              <w:jc w:val="center"/>
            </w:pPr>
            <w:r>
              <w:rPr>
                <w:sz w:val="20"/>
              </w:rPr>
              <w:t xml:space="preserve">54.</w:t>
            </w:r>
          </w:p>
        </w:tc>
        <w:tc>
          <w:tcPr>
            <w:tcW w:w="5216" w:type="dxa"/>
          </w:tcPr>
          <w:p>
            <w:pPr>
              <w:pStyle w:val="0"/>
            </w:pPr>
            <w:r>
              <w:rPr>
                <w:sz w:val="20"/>
              </w:rPr>
              <w:t xml:space="preserve">ООО "СМК-50"</w:t>
            </w:r>
          </w:p>
        </w:tc>
        <w:tc>
          <w:tcPr>
            <w:tcW w:w="1324" w:type="dxa"/>
          </w:tcPr>
          <w:p>
            <w:pPr>
              <w:pStyle w:val="0"/>
              <w:jc w:val="center"/>
            </w:pPr>
            <w:r>
              <w:rPr>
                <w:sz w:val="20"/>
              </w:rPr>
              <w:t xml:space="preserve">3123160962</w:t>
            </w:r>
          </w:p>
        </w:tc>
        <w:tc>
          <w:tcPr>
            <w:tcW w:w="2041" w:type="dxa"/>
          </w:tcPr>
          <w:p>
            <w:pPr>
              <w:pStyle w:val="0"/>
              <w:jc w:val="center"/>
            </w:pPr>
            <w:r>
              <w:rPr>
                <w:sz w:val="20"/>
              </w:rPr>
              <w:t xml:space="preserve">125,43</w:t>
            </w:r>
          </w:p>
        </w:tc>
      </w:tr>
      <w:tr>
        <w:tc>
          <w:tcPr>
            <w:tcW w:w="454" w:type="dxa"/>
          </w:tcPr>
          <w:p>
            <w:pPr>
              <w:pStyle w:val="0"/>
              <w:jc w:val="center"/>
            </w:pPr>
            <w:r>
              <w:rPr>
                <w:sz w:val="20"/>
              </w:rPr>
              <w:t xml:space="preserve">55.</w:t>
            </w:r>
          </w:p>
        </w:tc>
        <w:tc>
          <w:tcPr>
            <w:tcW w:w="5216" w:type="dxa"/>
          </w:tcPr>
          <w:p>
            <w:pPr>
              <w:pStyle w:val="0"/>
            </w:pPr>
            <w:r>
              <w:rPr>
                <w:sz w:val="20"/>
              </w:rPr>
              <w:t xml:space="preserve">АО "Славянка-люкс"</w:t>
            </w:r>
          </w:p>
        </w:tc>
        <w:tc>
          <w:tcPr>
            <w:tcW w:w="1324" w:type="dxa"/>
          </w:tcPr>
          <w:p>
            <w:pPr>
              <w:pStyle w:val="0"/>
              <w:jc w:val="center"/>
            </w:pPr>
            <w:r>
              <w:rPr>
                <w:sz w:val="20"/>
              </w:rPr>
              <w:t xml:space="preserve">3128102308</w:t>
            </w:r>
          </w:p>
        </w:tc>
        <w:tc>
          <w:tcPr>
            <w:tcW w:w="2041" w:type="dxa"/>
          </w:tcPr>
          <w:p>
            <w:pPr>
              <w:pStyle w:val="0"/>
              <w:jc w:val="center"/>
            </w:pPr>
            <w:r>
              <w:rPr>
                <w:sz w:val="20"/>
              </w:rPr>
              <w:t xml:space="preserve">120,14</w:t>
            </w:r>
          </w:p>
        </w:tc>
      </w:tr>
      <w:tr>
        <w:tc>
          <w:tcPr>
            <w:tcW w:w="454" w:type="dxa"/>
          </w:tcPr>
          <w:p>
            <w:pPr>
              <w:pStyle w:val="0"/>
              <w:jc w:val="center"/>
            </w:pPr>
            <w:r>
              <w:rPr>
                <w:sz w:val="20"/>
              </w:rPr>
              <w:t xml:space="preserve">56.</w:t>
            </w:r>
          </w:p>
        </w:tc>
        <w:tc>
          <w:tcPr>
            <w:tcW w:w="5216" w:type="dxa"/>
          </w:tcPr>
          <w:p>
            <w:pPr>
              <w:pStyle w:val="0"/>
            </w:pPr>
            <w:r>
              <w:rPr>
                <w:sz w:val="20"/>
              </w:rPr>
              <w:t xml:space="preserve">ОАО "Колос"</w:t>
            </w:r>
          </w:p>
        </w:tc>
        <w:tc>
          <w:tcPr>
            <w:tcW w:w="1324" w:type="dxa"/>
          </w:tcPr>
          <w:p>
            <w:pPr>
              <w:pStyle w:val="0"/>
              <w:jc w:val="center"/>
            </w:pPr>
            <w:r>
              <w:rPr>
                <w:sz w:val="20"/>
              </w:rPr>
              <w:t xml:space="preserve">3123006576</w:t>
            </w:r>
          </w:p>
        </w:tc>
        <w:tc>
          <w:tcPr>
            <w:tcW w:w="2041" w:type="dxa"/>
          </w:tcPr>
          <w:p>
            <w:pPr>
              <w:pStyle w:val="0"/>
              <w:jc w:val="center"/>
            </w:pPr>
            <w:r>
              <w:rPr>
                <w:sz w:val="20"/>
              </w:rPr>
              <w:t xml:space="preserve">118,26</w:t>
            </w:r>
          </w:p>
        </w:tc>
      </w:tr>
      <w:tr>
        <w:tc>
          <w:tcPr>
            <w:tcW w:w="454" w:type="dxa"/>
          </w:tcPr>
          <w:p>
            <w:pPr>
              <w:pStyle w:val="0"/>
              <w:jc w:val="center"/>
            </w:pPr>
            <w:r>
              <w:rPr>
                <w:sz w:val="20"/>
              </w:rPr>
              <w:t xml:space="preserve">57.</w:t>
            </w:r>
          </w:p>
        </w:tc>
        <w:tc>
          <w:tcPr>
            <w:tcW w:w="5216" w:type="dxa"/>
          </w:tcPr>
          <w:p>
            <w:pPr>
              <w:pStyle w:val="0"/>
            </w:pPr>
            <w:r>
              <w:rPr>
                <w:sz w:val="20"/>
              </w:rPr>
              <w:t xml:space="preserve">ООО "Белгородский завод ЖБИ и труб"</w:t>
            </w:r>
          </w:p>
        </w:tc>
        <w:tc>
          <w:tcPr>
            <w:tcW w:w="1324" w:type="dxa"/>
          </w:tcPr>
          <w:p>
            <w:pPr>
              <w:pStyle w:val="0"/>
              <w:jc w:val="center"/>
            </w:pPr>
            <w:r>
              <w:rPr>
                <w:sz w:val="20"/>
              </w:rPr>
              <w:t xml:space="preserve">3120098219</w:t>
            </w:r>
          </w:p>
        </w:tc>
        <w:tc>
          <w:tcPr>
            <w:tcW w:w="2041" w:type="dxa"/>
          </w:tcPr>
          <w:p>
            <w:pPr>
              <w:pStyle w:val="0"/>
              <w:jc w:val="center"/>
            </w:pPr>
            <w:r>
              <w:rPr>
                <w:sz w:val="20"/>
              </w:rPr>
              <w:t xml:space="preserve">115,82</w:t>
            </w:r>
          </w:p>
        </w:tc>
      </w:tr>
      <w:tr>
        <w:tc>
          <w:tcPr>
            <w:tcW w:w="454" w:type="dxa"/>
          </w:tcPr>
          <w:p>
            <w:pPr>
              <w:pStyle w:val="0"/>
              <w:jc w:val="center"/>
            </w:pPr>
            <w:r>
              <w:rPr>
                <w:sz w:val="20"/>
              </w:rPr>
              <w:t xml:space="preserve">58.</w:t>
            </w:r>
          </w:p>
        </w:tc>
        <w:tc>
          <w:tcPr>
            <w:tcW w:w="5216" w:type="dxa"/>
          </w:tcPr>
          <w:p>
            <w:pPr>
              <w:pStyle w:val="0"/>
            </w:pPr>
            <w:r>
              <w:rPr>
                <w:sz w:val="20"/>
              </w:rPr>
              <w:t xml:space="preserve">ООО "Аллнекс Белгород"</w:t>
            </w:r>
          </w:p>
        </w:tc>
        <w:tc>
          <w:tcPr>
            <w:tcW w:w="1324" w:type="dxa"/>
          </w:tcPr>
          <w:p>
            <w:pPr>
              <w:pStyle w:val="0"/>
              <w:jc w:val="center"/>
            </w:pPr>
            <w:r>
              <w:rPr>
                <w:sz w:val="20"/>
              </w:rPr>
              <w:t xml:space="preserve">3120099967</w:t>
            </w:r>
          </w:p>
        </w:tc>
        <w:tc>
          <w:tcPr>
            <w:tcW w:w="2041" w:type="dxa"/>
          </w:tcPr>
          <w:p>
            <w:pPr>
              <w:pStyle w:val="0"/>
              <w:jc w:val="center"/>
            </w:pPr>
            <w:r>
              <w:rPr>
                <w:sz w:val="20"/>
              </w:rPr>
              <w:t xml:space="preserve">110,00</w:t>
            </w:r>
          </w:p>
        </w:tc>
      </w:tr>
      <w:tr>
        <w:tc>
          <w:tcPr>
            <w:tcW w:w="454" w:type="dxa"/>
          </w:tcPr>
          <w:p>
            <w:pPr>
              <w:pStyle w:val="0"/>
              <w:jc w:val="center"/>
            </w:pPr>
            <w:r>
              <w:rPr>
                <w:sz w:val="20"/>
              </w:rPr>
              <w:t xml:space="preserve">59.</w:t>
            </w:r>
          </w:p>
        </w:tc>
        <w:tc>
          <w:tcPr>
            <w:tcW w:w="5216" w:type="dxa"/>
          </w:tcPr>
          <w:p>
            <w:pPr>
              <w:pStyle w:val="0"/>
            </w:pPr>
            <w:r>
              <w:rPr>
                <w:sz w:val="20"/>
              </w:rPr>
              <w:t xml:space="preserve">ЗАО "Томмолоко"</w:t>
            </w:r>
          </w:p>
        </w:tc>
        <w:tc>
          <w:tcPr>
            <w:tcW w:w="1324" w:type="dxa"/>
          </w:tcPr>
          <w:p>
            <w:pPr>
              <w:pStyle w:val="0"/>
              <w:jc w:val="center"/>
            </w:pPr>
            <w:r>
              <w:rPr>
                <w:sz w:val="20"/>
              </w:rPr>
              <w:t xml:space="preserve">3121070079</w:t>
            </w:r>
          </w:p>
        </w:tc>
        <w:tc>
          <w:tcPr>
            <w:tcW w:w="2041" w:type="dxa"/>
          </w:tcPr>
          <w:p>
            <w:pPr>
              <w:pStyle w:val="0"/>
              <w:jc w:val="center"/>
            </w:pPr>
            <w:r>
              <w:rPr>
                <w:sz w:val="20"/>
              </w:rPr>
              <w:t xml:space="preserve">105,00</w:t>
            </w:r>
          </w:p>
        </w:tc>
      </w:tr>
      <w:tr>
        <w:tc>
          <w:tcPr>
            <w:tcW w:w="454" w:type="dxa"/>
          </w:tcPr>
          <w:p>
            <w:pPr>
              <w:pStyle w:val="0"/>
              <w:jc w:val="center"/>
            </w:pPr>
            <w:r>
              <w:rPr>
                <w:sz w:val="20"/>
              </w:rPr>
              <w:t xml:space="preserve">60.</w:t>
            </w:r>
          </w:p>
        </w:tc>
        <w:tc>
          <w:tcPr>
            <w:tcW w:w="5216" w:type="dxa"/>
          </w:tcPr>
          <w:p>
            <w:pPr>
              <w:pStyle w:val="0"/>
            </w:pPr>
            <w:r>
              <w:rPr>
                <w:sz w:val="20"/>
              </w:rPr>
              <w:t xml:space="preserve">ЗАО "Новооскольская зерновая компания"</w:t>
            </w:r>
          </w:p>
        </w:tc>
        <w:tc>
          <w:tcPr>
            <w:tcW w:w="1324" w:type="dxa"/>
          </w:tcPr>
          <w:p>
            <w:pPr>
              <w:pStyle w:val="0"/>
              <w:jc w:val="center"/>
            </w:pPr>
            <w:r>
              <w:rPr>
                <w:sz w:val="20"/>
              </w:rPr>
              <w:t xml:space="preserve">3114009267</w:t>
            </w:r>
          </w:p>
        </w:tc>
        <w:tc>
          <w:tcPr>
            <w:tcW w:w="2041" w:type="dxa"/>
          </w:tcPr>
          <w:p>
            <w:pPr>
              <w:pStyle w:val="0"/>
              <w:jc w:val="center"/>
            </w:pPr>
            <w:r>
              <w:rPr>
                <w:sz w:val="20"/>
              </w:rPr>
              <w:t xml:space="preserve">98,00</w:t>
            </w:r>
          </w:p>
        </w:tc>
      </w:tr>
      <w:tr>
        <w:tc>
          <w:tcPr>
            <w:tcW w:w="454" w:type="dxa"/>
          </w:tcPr>
          <w:p>
            <w:pPr>
              <w:pStyle w:val="0"/>
              <w:jc w:val="center"/>
            </w:pPr>
            <w:r>
              <w:rPr>
                <w:sz w:val="20"/>
              </w:rPr>
              <w:t xml:space="preserve">61.</w:t>
            </w:r>
          </w:p>
        </w:tc>
        <w:tc>
          <w:tcPr>
            <w:tcW w:w="5216" w:type="dxa"/>
          </w:tcPr>
          <w:p>
            <w:pPr>
              <w:pStyle w:val="0"/>
            </w:pPr>
            <w:r>
              <w:rPr>
                <w:sz w:val="20"/>
              </w:rPr>
              <w:t xml:space="preserve">ОАО "Шебекинский маслодельный завод"</w:t>
            </w:r>
          </w:p>
        </w:tc>
        <w:tc>
          <w:tcPr>
            <w:tcW w:w="1324" w:type="dxa"/>
          </w:tcPr>
          <w:p>
            <w:pPr>
              <w:pStyle w:val="0"/>
              <w:jc w:val="center"/>
            </w:pPr>
            <w:r>
              <w:rPr>
                <w:sz w:val="20"/>
              </w:rPr>
              <w:t xml:space="preserve">3120000110</w:t>
            </w:r>
          </w:p>
        </w:tc>
        <w:tc>
          <w:tcPr>
            <w:tcW w:w="2041" w:type="dxa"/>
          </w:tcPr>
          <w:p>
            <w:pPr>
              <w:pStyle w:val="0"/>
              <w:jc w:val="center"/>
            </w:pPr>
            <w:r>
              <w:rPr>
                <w:sz w:val="20"/>
              </w:rPr>
              <w:t xml:space="preserve">96,44</w:t>
            </w:r>
          </w:p>
        </w:tc>
      </w:tr>
      <w:tr>
        <w:tc>
          <w:tcPr>
            <w:tcW w:w="454" w:type="dxa"/>
          </w:tcPr>
          <w:p>
            <w:pPr>
              <w:pStyle w:val="0"/>
              <w:jc w:val="center"/>
            </w:pPr>
            <w:r>
              <w:rPr>
                <w:sz w:val="20"/>
              </w:rPr>
              <w:t xml:space="preserve">62.</w:t>
            </w:r>
          </w:p>
        </w:tc>
        <w:tc>
          <w:tcPr>
            <w:tcW w:w="5216" w:type="dxa"/>
          </w:tcPr>
          <w:p>
            <w:pPr>
              <w:pStyle w:val="0"/>
            </w:pPr>
            <w:r>
              <w:rPr>
                <w:sz w:val="20"/>
              </w:rPr>
              <w:t xml:space="preserve">ООО "Русагро-Инвест"</w:t>
            </w:r>
          </w:p>
        </w:tc>
        <w:tc>
          <w:tcPr>
            <w:tcW w:w="1324" w:type="dxa"/>
          </w:tcPr>
          <w:p>
            <w:pPr>
              <w:pStyle w:val="0"/>
              <w:jc w:val="center"/>
            </w:pPr>
            <w:r>
              <w:rPr>
                <w:sz w:val="20"/>
              </w:rPr>
              <w:t xml:space="preserve">3105003830</w:t>
            </w:r>
          </w:p>
        </w:tc>
        <w:tc>
          <w:tcPr>
            <w:tcW w:w="2041" w:type="dxa"/>
          </w:tcPr>
          <w:p>
            <w:pPr>
              <w:pStyle w:val="0"/>
              <w:jc w:val="center"/>
            </w:pPr>
            <w:r>
              <w:rPr>
                <w:sz w:val="20"/>
              </w:rPr>
              <w:t xml:space="preserve">192,70</w:t>
            </w:r>
          </w:p>
        </w:tc>
      </w:tr>
      <w:tr>
        <w:tc>
          <w:tcPr>
            <w:tcW w:w="454" w:type="dxa"/>
          </w:tcPr>
          <w:p>
            <w:pPr>
              <w:pStyle w:val="0"/>
              <w:jc w:val="center"/>
            </w:pPr>
            <w:r>
              <w:rPr>
                <w:sz w:val="20"/>
              </w:rPr>
              <w:t xml:space="preserve">63.</w:t>
            </w:r>
          </w:p>
        </w:tc>
        <w:tc>
          <w:tcPr>
            <w:tcW w:w="5216" w:type="dxa"/>
          </w:tcPr>
          <w:p>
            <w:pPr>
              <w:pStyle w:val="0"/>
            </w:pPr>
            <w:r>
              <w:rPr>
                <w:sz w:val="20"/>
              </w:rPr>
              <w:t xml:space="preserve">ОАО "Ракятинский арматурный завод"</w:t>
            </w:r>
          </w:p>
        </w:tc>
        <w:tc>
          <w:tcPr>
            <w:tcW w:w="1324" w:type="dxa"/>
          </w:tcPr>
          <w:p>
            <w:pPr>
              <w:pStyle w:val="0"/>
              <w:jc w:val="center"/>
            </w:pPr>
            <w:r>
              <w:rPr>
                <w:sz w:val="20"/>
              </w:rPr>
              <w:t xml:space="preserve">3116000012</w:t>
            </w:r>
          </w:p>
        </w:tc>
        <w:tc>
          <w:tcPr>
            <w:tcW w:w="2041" w:type="dxa"/>
          </w:tcPr>
          <w:p>
            <w:pPr>
              <w:pStyle w:val="0"/>
              <w:jc w:val="center"/>
            </w:pPr>
            <w:r>
              <w:rPr>
                <w:sz w:val="20"/>
              </w:rPr>
              <w:t xml:space="preserve">94,10</w:t>
            </w:r>
          </w:p>
        </w:tc>
      </w:tr>
      <w:tr>
        <w:tc>
          <w:tcPr>
            <w:tcW w:w="454" w:type="dxa"/>
          </w:tcPr>
          <w:p>
            <w:pPr>
              <w:pStyle w:val="0"/>
              <w:jc w:val="center"/>
            </w:pPr>
            <w:r>
              <w:rPr>
                <w:sz w:val="20"/>
              </w:rPr>
              <w:t xml:space="preserve">64.</w:t>
            </w:r>
          </w:p>
        </w:tc>
        <w:tc>
          <w:tcPr>
            <w:tcW w:w="5216" w:type="dxa"/>
          </w:tcPr>
          <w:p>
            <w:pPr>
              <w:pStyle w:val="0"/>
            </w:pPr>
            <w:r>
              <w:rPr>
                <w:sz w:val="20"/>
              </w:rPr>
              <w:t xml:space="preserve">ЗАО "Алексеевский молочноконсервный комбинат"</w:t>
            </w:r>
          </w:p>
        </w:tc>
        <w:tc>
          <w:tcPr>
            <w:tcW w:w="1324" w:type="dxa"/>
          </w:tcPr>
          <w:p>
            <w:pPr>
              <w:pStyle w:val="0"/>
              <w:jc w:val="center"/>
            </w:pPr>
            <w:r>
              <w:rPr>
                <w:sz w:val="20"/>
              </w:rPr>
              <w:t xml:space="preserve">3122000035</w:t>
            </w:r>
          </w:p>
        </w:tc>
        <w:tc>
          <w:tcPr>
            <w:tcW w:w="2041" w:type="dxa"/>
          </w:tcPr>
          <w:p>
            <w:pPr>
              <w:pStyle w:val="0"/>
              <w:jc w:val="center"/>
            </w:pPr>
            <w:r>
              <w:rPr>
                <w:sz w:val="20"/>
              </w:rPr>
              <w:t xml:space="preserve">91,00</w:t>
            </w:r>
          </w:p>
        </w:tc>
      </w:tr>
      <w:tr>
        <w:tc>
          <w:tcPr>
            <w:tcW w:w="454" w:type="dxa"/>
          </w:tcPr>
          <w:p>
            <w:pPr>
              <w:pStyle w:val="0"/>
              <w:jc w:val="center"/>
            </w:pPr>
            <w:r>
              <w:rPr>
                <w:sz w:val="20"/>
              </w:rPr>
              <w:t xml:space="preserve">65.</w:t>
            </w:r>
          </w:p>
        </w:tc>
        <w:tc>
          <w:tcPr>
            <w:tcW w:w="5216" w:type="dxa"/>
          </w:tcPr>
          <w:p>
            <w:pPr>
              <w:pStyle w:val="0"/>
            </w:pPr>
            <w:r>
              <w:rPr>
                <w:sz w:val="20"/>
              </w:rPr>
              <w:t xml:space="preserve">ООО "Арма-Пром"</w:t>
            </w:r>
          </w:p>
        </w:tc>
        <w:tc>
          <w:tcPr>
            <w:tcW w:w="1324" w:type="dxa"/>
          </w:tcPr>
          <w:p>
            <w:pPr>
              <w:pStyle w:val="0"/>
              <w:jc w:val="center"/>
            </w:pPr>
            <w:r>
              <w:rPr>
                <w:sz w:val="20"/>
              </w:rPr>
              <w:t xml:space="preserve">3128039487</w:t>
            </w:r>
          </w:p>
        </w:tc>
        <w:tc>
          <w:tcPr>
            <w:tcW w:w="2041" w:type="dxa"/>
          </w:tcPr>
          <w:p>
            <w:pPr>
              <w:pStyle w:val="0"/>
              <w:jc w:val="center"/>
            </w:pPr>
            <w:r>
              <w:rPr>
                <w:sz w:val="20"/>
              </w:rPr>
              <w:t xml:space="preserve">88,95</w:t>
            </w:r>
          </w:p>
        </w:tc>
      </w:tr>
      <w:tr>
        <w:tc>
          <w:tcPr>
            <w:tcW w:w="454" w:type="dxa"/>
          </w:tcPr>
          <w:p>
            <w:pPr>
              <w:pStyle w:val="0"/>
              <w:jc w:val="center"/>
            </w:pPr>
            <w:r>
              <w:rPr>
                <w:sz w:val="20"/>
              </w:rPr>
              <w:t xml:space="preserve">66.</w:t>
            </w:r>
          </w:p>
        </w:tc>
        <w:tc>
          <w:tcPr>
            <w:tcW w:w="5216" w:type="dxa"/>
          </w:tcPr>
          <w:p>
            <w:pPr>
              <w:pStyle w:val="0"/>
            </w:pPr>
            <w:r>
              <w:rPr>
                <w:sz w:val="20"/>
              </w:rPr>
              <w:t xml:space="preserve">АО "Кондитерская фабрика "Славянка"</w:t>
            </w:r>
          </w:p>
        </w:tc>
        <w:tc>
          <w:tcPr>
            <w:tcW w:w="1324" w:type="dxa"/>
          </w:tcPr>
          <w:p>
            <w:pPr>
              <w:pStyle w:val="0"/>
              <w:jc w:val="center"/>
            </w:pPr>
            <w:r>
              <w:rPr>
                <w:sz w:val="20"/>
              </w:rPr>
              <w:t xml:space="preserve">3128001300</w:t>
            </w:r>
          </w:p>
        </w:tc>
        <w:tc>
          <w:tcPr>
            <w:tcW w:w="2041" w:type="dxa"/>
          </w:tcPr>
          <w:p>
            <w:pPr>
              <w:pStyle w:val="0"/>
              <w:jc w:val="center"/>
            </w:pPr>
            <w:r>
              <w:rPr>
                <w:sz w:val="20"/>
              </w:rPr>
              <w:t xml:space="preserve">86,00</w:t>
            </w:r>
          </w:p>
        </w:tc>
      </w:tr>
      <w:tr>
        <w:tc>
          <w:tcPr>
            <w:tcW w:w="454" w:type="dxa"/>
          </w:tcPr>
          <w:p>
            <w:pPr>
              <w:pStyle w:val="0"/>
              <w:jc w:val="center"/>
            </w:pPr>
            <w:r>
              <w:rPr>
                <w:sz w:val="20"/>
              </w:rPr>
              <w:t xml:space="preserve">67.</w:t>
            </w:r>
          </w:p>
        </w:tc>
        <w:tc>
          <w:tcPr>
            <w:tcW w:w="5216" w:type="dxa"/>
          </w:tcPr>
          <w:p>
            <w:pPr>
              <w:pStyle w:val="0"/>
            </w:pPr>
            <w:r>
              <w:rPr>
                <w:sz w:val="20"/>
              </w:rPr>
              <w:t xml:space="preserve">ООО "Технодрев-Плюс"</w:t>
            </w:r>
          </w:p>
        </w:tc>
        <w:tc>
          <w:tcPr>
            <w:tcW w:w="1324" w:type="dxa"/>
          </w:tcPr>
          <w:p>
            <w:pPr>
              <w:pStyle w:val="0"/>
              <w:jc w:val="center"/>
            </w:pPr>
            <w:r>
              <w:rPr>
                <w:sz w:val="20"/>
              </w:rPr>
              <w:t xml:space="preserve">3123344575</w:t>
            </w:r>
          </w:p>
        </w:tc>
        <w:tc>
          <w:tcPr>
            <w:tcW w:w="2041" w:type="dxa"/>
          </w:tcPr>
          <w:p>
            <w:pPr>
              <w:pStyle w:val="0"/>
              <w:jc w:val="center"/>
            </w:pPr>
            <w:r>
              <w:rPr>
                <w:sz w:val="20"/>
              </w:rPr>
              <w:t xml:space="preserve">85,00</w:t>
            </w:r>
          </w:p>
        </w:tc>
      </w:tr>
      <w:tr>
        <w:tc>
          <w:tcPr>
            <w:tcW w:w="454" w:type="dxa"/>
          </w:tcPr>
          <w:p>
            <w:pPr>
              <w:pStyle w:val="0"/>
              <w:jc w:val="center"/>
            </w:pPr>
            <w:r>
              <w:rPr>
                <w:sz w:val="20"/>
              </w:rPr>
              <w:t xml:space="preserve">68.</w:t>
            </w:r>
          </w:p>
        </w:tc>
        <w:tc>
          <w:tcPr>
            <w:tcW w:w="5216" w:type="dxa"/>
          </w:tcPr>
          <w:p>
            <w:pPr>
              <w:pStyle w:val="0"/>
            </w:pPr>
            <w:r>
              <w:rPr>
                <w:sz w:val="20"/>
              </w:rPr>
              <w:t xml:space="preserve">ООО "Алексеевский соевый комбинат"</w:t>
            </w:r>
          </w:p>
        </w:tc>
        <w:tc>
          <w:tcPr>
            <w:tcW w:w="1324" w:type="dxa"/>
          </w:tcPr>
          <w:p>
            <w:pPr>
              <w:pStyle w:val="0"/>
              <w:jc w:val="center"/>
            </w:pPr>
            <w:r>
              <w:rPr>
                <w:sz w:val="20"/>
              </w:rPr>
              <w:t xml:space="preserve">3122509094</w:t>
            </w:r>
          </w:p>
        </w:tc>
        <w:tc>
          <w:tcPr>
            <w:tcW w:w="2041" w:type="dxa"/>
          </w:tcPr>
          <w:p>
            <w:pPr>
              <w:pStyle w:val="0"/>
              <w:jc w:val="center"/>
            </w:pPr>
            <w:r>
              <w:rPr>
                <w:sz w:val="20"/>
              </w:rPr>
              <w:t xml:space="preserve">75,06</w:t>
            </w:r>
          </w:p>
        </w:tc>
      </w:tr>
      <w:tr>
        <w:tc>
          <w:tcPr>
            <w:tcW w:w="454" w:type="dxa"/>
          </w:tcPr>
          <w:p>
            <w:pPr>
              <w:pStyle w:val="0"/>
              <w:jc w:val="center"/>
            </w:pPr>
            <w:r>
              <w:rPr>
                <w:sz w:val="20"/>
              </w:rPr>
              <w:t xml:space="preserve">69.</w:t>
            </w:r>
          </w:p>
        </w:tc>
        <w:tc>
          <w:tcPr>
            <w:tcW w:w="5216" w:type="dxa"/>
          </w:tcPr>
          <w:p>
            <w:pPr>
              <w:pStyle w:val="0"/>
            </w:pPr>
            <w:r>
              <w:rPr>
                <w:sz w:val="20"/>
              </w:rPr>
              <w:t xml:space="preserve">ПАО "Макаронно-кондитерское изделие"</w:t>
            </w:r>
          </w:p>
        </w:tc>
        <w:tc>
          <w:tcPr>
            <w:tcW w:w="1324" w:type="dxa"/>
          </w:tcPr>
          <w:p>
            <w:pPr>
              <w:pStyle w:val="0"/>
              <w:jc w:val="center"/>
            </w:pPr>
            <w:r>
              <w:rPr>
                <w:sz w:val="20"/>
              </w:rPr>
              <w:t xml:space="preserve">3129004208</w:t>
            </w:r>
          </w:p>
        </w:tc>
        <w:tc>
          <w:tcPr>
            <w:tcW w:w="2041" w:type="dxa"/>
          </w:tcPr>
          <w:p>
            <w:pPr>
              <w:pStyle w:val="0"/>
              <w:jc w:val="center"/>
            </w:pPr>
            <w:r>
              <w:rPr>
                <w:sz w:val="20"/>
              </w:rPr>
              <w:t xml:space="preserve">70,66</w:t>
            </w:r>
          </w:p>
        </w:tc>
      </w:tr>
      <w:tr>
        <w:tc>
          <w:tcPr>
            <w:tcW w:w="454" w:type="dxa"/>
          </w:tcPr>
          <w:p>
            <w:pPr>
              <w:pStyle w:val="0"/>
              <w:jc w:val="center"/>
            </w:pPr>
            <w:r>
              <w:rPr>
                <w:sz w:val="20"/>
              </w:rPr>
              <w:t xml:space="preserve">70.</w:t>
            </w:r>
          </w:p>
        </w:tc>
        <w:tc>
          <w:tcPr>
            <w:tcW w:w="5216" w:type="dxa"/>
          </w:tcPr>
          <w:p>
            <w:pPr>
              <w:pStyle w:val="0"/>
            </w:pPr>
            <w:r>
              <w:rPr>
                <w:sz w:val="20"/>
              </w:rPr>
              <w:t xml:space="preserve">ЗАО "Осколцемент"</w:t>
            </w:r>
          </w:p>
        </w:tc>
        <w:tc>
          <w:tcPr>
            <w:tcW w:w="1324" w:type="dxa"/>
          </w:tcPr>
          <w:p>
            <w:pPr>
              <w:pStyle w:val="0"/>
              <w:jc w:val="center"/>
            </w:pPr>
            <w:r>
              <w:rPr>
                <w:sz w:val="20"/>
              </w:rPr>
              <w:t xml:space="preserve">3128000313</w:t>
            </w:r>
          </w:p>
        </w:tc>
        <w:tc>
          <w:tcPr>
            <w:tcW w:w="2041" w:type="dxa"/>
          </w:tcPr>
          <w:p>
            <w:pPr>
              <w:pStyle w:val="0"/>
              <w:jc w:val="center"/>
            </w:pPr>
            <w:r>
              <w:rPr>
                <w:sz w:val="20"/>
              </w:rPr>
              <w:t xml:space="preserve">69,31</w:t>
            </w:r>
          </w:p>
        </w:tc>
      </w:tr>
      <w:tr>
        <w:tc>
          <w:tcPr>
            <w:tcW w:w="454" w:type="dxa"/>
          </w:tcPr>
          <w:p>
            <w:pPr>
              <w:pStyle w:val="0"/>
              <w:jc w:val="center"/>
            </w:pPr>
            <w:r>
              <w:rPr>
                <w:sz w:val="20"/>
              </w:rPr>
              <w:t xml:space="preserve">71.</w:t>
            </w:r>
          </w:p>
        </w:tc>
        <w:tc>
          <w:tcPr>
            <w:tcW w:w="5216" w:type="dxa"/>
          </w:tcPr>
          <w:p>
            <w:pPr>
              <w:pStyle w:val="0"/>
            </w:pPr>
            <w:r>
              <w:rPr>
                <w:sz w:val="20"/>
              </w:rPr>
              <w:t xml:space="preserve">ООО "Прохоровские комбикорма"</w:t>
            </w:r>
          </w:p>
        </w:tc>
        <w:tc>
          <w:tcPr>
            <w:tcW w:w="1324" w:type="dxa"/>
          </w:tcPr>
          <w:p>
            <w:pPr>
              <w:pStyle w:val="0"/>
              <w:jc w:val="center"/>
            </w:pPr>
            <w:r>
              <w:rPr>
                <w:sz w:val="20"/>
              </w:rPr>
              <w:t xml:space="preserve">3115006491</w:t>
            </w:r>
          </w:p>
        </w:tc>
        <w:tc>
          <w:tcPr>
            <w:tcW w:w="2041" w:type="dxa"/>
          </w:tcPr>
          <w:p>
            <w:pPr>
              <w:pStyle w:val="0"/>
              <w:jc w:val="center"/>
            </w:pPr>
            <w:r>
              <w:rPr>
                <w:sz w:val="20"/>
              </w:rPr>
              <w:t xml:space="preserve">66,98</w:t>
            </w:r>
          </w:p>
        </w:tc>
      </w:tr>
      <w:tr>
        <w:tc>
          <w:tcPr>
            <w:tcW w:w="454" w:type="dxa"/>
          </w:tcPr>
          <w:p>
            <w:pPr>
              <w:pStyle w:val="0"/>
              <w:jc w:val="center"/>
            </w:pPr>
            <w:r>
              <w:rPr>
                <w:sz w:val="20"/>
              </w:rPr>
              <w:t xml:space="preserve">72.</w:t>
            </w:r>
          </w:p>
        </w:tc>
        <w:tc>
          <w:tcPr>
            <w:tcW w:w="5216" w:type="dxa"/>
          </w:tcPr>
          <w:p>
            <w:pPr>
              <w:pStyle w:val="0"/>
            </w:pPr>
            <w:r>
              <w:rPr>
                <w:sz w:val="20"/>
              </w:rPr>
              <w:t xml:space="preserve">ЗАО "Завод премиксов N 1"</w:t>
            </w:r>
          </w:p>
        </w:tc>
        <w:tc>
          <w:tcPr>
            <w:tcW w:w="1324" w:type="dxa"/>
          </w:tcPr>
          <w:p>
            <w:pPr>
              <w:pStyle w:val="0"/>
              <w:jc w:val="center"/>
            </w:pPr>
            <w:r>
              <w:rPr>
                <w:sz w:val="20"/>
              </w:rPr>
              <w:t xml:space="preserve">3120013078</w:t>
            </w:r>
          </w:p>
        </w:tc>
        <w:tc>
          <w:tcPr>
            <w:tcW w:w="2041" w:type="dxa"/>
          </w:tcPr>
          <w:p>
            <w:pPr>
              <w:pStyle w:val="0"/>
              <w:jc w:val="center"/>
            </w:pPr>
            <w:r>
              <w:rPr>
                <w:sz w:val="20"/>
              </w:rPr>
              <w:t xml:space="preserve">65,92</w:t>
            </w:r>
          </w:p>
        </w:tc>
      </w:tr>
    </w:tbl>
    <w:p>
      <w:pPr>
        <w:pStyle w:val="0"/>
        <w:jc w:val="both"/>
      </w:pPr>
      <w:r>
        <w:rPr>
          <w:sz w:val="20"/>
        </w:rPr>
      </w:r>
    </w:p>
    <w:p>
      <w:pPr>
        <w:pStyle w:val="0"/>
        <w:ind w:firstLine="540"/>
        <w:jc w:val="both"/>
      </w:pPr>
      <w:r>
        <w:rPr>
          <w:sz w:val="20"/>
        </w:rPr>
        <w:t xml:space="preserve">Полный адресный перечень предприятий с указанием объемов образования отходов по видам и классам опасности представлен в электронной модели территориальной схемы обращения с отходами.</w:t>
      </w:r>
    </w:p>
    <w:p>
      <w:pPr>
        <w:pStyle w:val="0"/>
        <w:spacing w:before="200" w:line-rule="auto"/>
        <w:ind w:firstLine="540"/>
        <w:jc w:val="both"/>
      </w:pPr>
      <w:r>
        <w:rPr>
          <w:sz w:val="20"/>
        </w:rPr>
        <w:t xml:space="preserve">На рисунке 4.1 (не приводится) представлен визуализированный анализ распределения промышленных отходов по муниципальным образованиям Белгородской области.</w:t>
      </w:r>
    </w:p>
    <w:p>
      <w:pPr>
        <w:pStyle w:val="0"/>
        <w:jc w:val="both"/>
      </w:pPr>
      <w:r>
        <w:rPr>
          <w:sz w:val="20"/>
        </w:rPr>
      </w:r>
    </w:p>
    <w:p>
      <w:pPr>
        <w:pStyle w:val="0"/>
        <w:jc w:val="center"/>
      </w:pPr>
      <w:r>
        <w:rPr>
          <w:sz w:val="20"/>
        </w:rPr>
        <w:t xml:space="preserve">Рисунок 4.1. Распределение промышленных отходов</w:t>
      </w:r>
    </w:p>
    <w:p>
      <w:pPr>
        <w:pStyle w:val="0"/>
        <w:jc w:val="center"/>
      </w:pPr>
      <w:r>
        <w:rPr>
          <w:sz w:val="20"/>
        </w:rPr>
        <w:t xml:space="preserve">по муниципальным образованиям Белгородской области</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2"/>
        <w:jc w:val="center"/>
      </w:pPr>
      <w:r>
        <w:rPr>
          <w:sz w:val="20"/>
        </w:rPr>
        <w:t xml:space="preserve">4.3. Отходы от предприятий агропромышленного комплекса</w:t>
      </w:r>
    </w:p>
    <w:p>
      <w:pPr>
        <w:pStyle w:val="0"/>
        <w:jc w:val="both"/>
      </w:pPr>
      <w:r>
        <w:rPr>
          <w:sz w:val="20"/>
        </w:rPr>
      </w:r>
    </w:p>
    <w:p>
      <w:pPr>
        <w:pStyle w:val="0"/>
        <w:ind w:firstLine="540"/>
        <w:jc w:val="both"/>
      </w:pPr>
      <w:r>
        <w:rPr>
          <w:sz w:val="20"/>
        </w:rPr>
        <w:t xml:space="preserve">Значительное влияние на состояние природной среды оказывают органические поступления предприятий агропромышленного комплекса (АПК). Ежегодный объем поступлений органических отходов сельскохозяйственных предприятий (животноводство и птицеводство) на территории Белгородской области оценочно составляет около 7,06 млн тонн: около 0,76 млн тонн навоза крупного рогатого скота, 5,5 млн тонн свиноводческих стоков, 0,8 млн тонн птичьего помета и подстилки. При этом указанные ежегодные объемы будут увеличиваться в соответствии с ростом производительности объектов АПК.</w:t>
      </w:r>
    </w:p>
    <w:p>
      <w:pPr>
        <w:pStyle w:val="0"/>
        <w:spacing w:before="200" w:line-rule="auto"/>
        <w:ind w:firstLine="540"/>
        <w:jc w:val="both"/>
      </w:pPr>
      <w:r>
        <w:rPr>
          <w:sz w:val="20"/>
        </w:rPr>
        <w:t xml:space="preserve">Значительное количество отходов, образующихся от предприятий АПК, определяет необходимость организации в каждом хозяйстве сложной системы переработки указанных органических поступлений (</w:t>
      </w:r>
      <w:hyperlink w:history="0" r:id="rId19" w:tooltip="Постановление Правительства Белгородской обл. от 28.10.2013 N 439-пп (ред. от 10.04.2023) &quot;Об утверждении государственной программы Белгородской области &quot;Развитие сельского хозяйства и рыбоводства в Белгородской области&quot; {КонсультантПлюс}">
        <w:r>
          <w:rPr>
            <w:sz w:val="20"/>
            <w:color w:val="0000ff"/>
          </w:rPr>
          <w:t xml:space="preserve">постановление</w:t>
        </w:r>
      </w:hyperlink>
      <w:r>
        <w:rPr>
          <w:sz w:val="20"/>
        </w:rPr>
        <w:t xml:space="preserve"> Правительства Белгородской области от 28 октября 2013 года N 439-пп "Об утверждении государственной программы Белгородской области "Развитие сельского хозяйства и рыбоводства в Белгородской области").</w:t>
      </w:r>
    </w:p>
    <w:p>
      <w:pPr>
        <w:pStyle w:val="0"/>
        <w:spacing w:before="200" w:line-rule="auto"/>
        <w:ind w:firstLine="540"/>
        <w:jc w:val="both"/>
      </w:pPr>
      <w:r>
        <w:rPr>
          <w:sz w:val="20"/>
        </w:rPr>
        <w:t xml:space="preserve">На крупных животноводческих комплексах (преимущественно свиноводческих) основным способом навозоудаления является гидросмыв, при котором навозные стоки по системе трубопроводов поступают в лагуны для карантинного хранения.</w:t>
      </w:r>
    </w:p>
    <w:p>
      <w:pPr>
        <w:pStyle w:val="0"/>
        <w:spacing w:before="200" w:line-rule="auto"/>
        <w:ind w:firstLine="540"/>
        <w:jc w:val="both"/>
      </w:pPr>
      <w:r>
        <w:rPr>
          <w:sz w:val="20"/>
        </w:rPr>
        <w:t xml:space="preserve">Наибольшее количество указанных отходов образуется на территории Корочанского, Красногвардейского, Прохоровского, Ракитянского и Ивнянского районов; от птицеводства - на территории Шебекинского, Новооскольского городских округов, Волоконовского и Белгородского районов, от свиноводства - на территории Корочанского и Прохоровского районов, от скотоводства - на территории Ровеньского района, Яковлевского, Старооскольского и Губкинского городских округов.</w:t>
      </w:r>
    </w:p>
    <w:p>
      <w:pPr>
        <w:pStyle w:val="0"/>
        <w:spacing w:before="200" w:line-rule="auto"/>
        <w:ind w:firstLine="540"/>
        <w:jc w:val="both"/>
      </w:pPr>
      <w:r>
        <w:rPr>
          <w:sz w:val="20"/>
        </w:rPr>
        <w:t xml:space="preserve">Полный перечень источников образования отходов агропромышленного комплекса представлен в электронной модели территориальной схемы обращения с отходами.</w:t>
      </w:r>
    </w:p>
    <w:p>
      <w:pPr>
        <w:pStyle w:val="0"/>
        <w:jc w:val="both"/>
      </w:pPr>
      <w:r>
        <w:rPr>
          <w:sz w:val="20"/>
        </w:rPr>
      </w:r>
    </w:p>
    <w:p>
      <w:pPr>
        <w:pStyle w:val="2"/>
        <w:outlineLvl w:val="1"/>
        <w:jc w:val="center"/>
      </w:pPr>
      <w:r>
        <w:rPr>
          <w:sz w:val="20"/>
        </w:rPr>
        <w:t xml:space="preserve">V. Целевые показатели по обезвреживанию,</w:t>
      </w:r>
    </w:p>
    <w:p>
      <w:pPr>
        <w:pStyle w:val="2"/>
        <w:jc w:val="center"/>
      </w:pPr>
      <w:r>
        <w:rPr>
          <w:sz w:val="20"/>
        </w:rPr>
        <w:t xml:space="preserve">утилизации и размещению отходов</w:t>
      </w:r>
    </w:p>
    <w:p>
      <w:pPr>
        <w:pStyle w:val="0"/>
        <w:jc w:val="both"/>
      </w:pPr>
      <w:r>
        <w:rPr>
          <w:sz w:val="20"/>
        </w:rPr>
      </w:r>
    </w:p>
    <w:p>
      <w:pPr>
        <w:pStyle w:val="0"/>
        <w:ind w:firstLine="540"/>
        <w:jc w:val="both"/>
      </w:pPr>
      <w:r>
        <w:rPr>
          <w:sz w:val="20"/>
        </w:rPr>
        <w:t xml:space="preserve">Для совершенствования системы обращения с отходами в Белгородской области на основе анализа количества образующихся отходов и с учетом расчетных перспективных потоков отходов определены целевые показатели по обезвреживанию, утилизации и размещению отходов производства и потребления всех классов опасности, образующихся в Белгородской области. Достижение указанных показателей должно производиться поэтапно на основе реализации комплекса мероприятий, направленных на развитие системы организации и осуществления деятельности по сбору, транспортированию, обработке, утилизации, обезвреживанию, размещению отходов.</w:t>
      </w:r>
    </w:p>
    <w:p>
      <w:pPr>
        <w:pStyle w:val="0"/>
        <w:spacing w:before="200" w:line-rule="auto"/>
        <w:ind w:firstLine="540"/>
        <w:jc w:val="both"/>
      </w:pPr>
      <w:r>
        <w:rPr>
          <w:sz w:val="20"/>
        </w:rPr>
        <w:t xml:space="preserve">В </w:t>
      </w:r>
      <w:hyperlink w:history="0" w:anchor="P1398" w:tooltip="Сводные целевые показатели по каждому виду обращения">
        <w:r>
          <w:rPr>
            <w:sz w:val="20"/>
            <w:color w:val="0000ff"/>
          </w:rPr>
          <w:t xml:space="preserve">таблице 5.1</w:t>
        </w:r>
      </w:hyperlink>
      <w:r>
        <w:rPr>
          <w:sz w:val="20"/>
        </w:rPr>
        <w:t xml:space="preserve"> представлены сводные целевые показатели по видам обращения с отходами производства и потребления, по классам опасности отходов на период с 2018 по 2029 год. Перспективные значения, представленные в таблице, получены исходя из следующих условий:</w:t>
      </w:r>
    </w:p>
    <w:p>
      <w:pPr>
        <w:pStyle w:val="0"/>
        <w:spacing w:before="200" w:line-rule="auto"/>
        <w:ind w:firstLine="540"/>
        <w:jc w:val="both"/>
      </w:pPr>
      <w:r>
        <w:rPr>
          <w:sz w:val="20"/>
        </w:rPr>
        <w:t xml:space="preserve">- увеличение доли обезвреженных и утилизированных отходов в общем количестве образованных отходов I - V классов опасности с 27,83 процента в 2018 году до 29,40 процента к 2029 году;</w:t>
      </w:r>
    </w:p>
    <w:p>
      <w:pPr>
        <w:pStyle w:val="0"/>
        <w:spacing w:before="200" w:line-rule="auto"/>
        <w:ind w:firstLine="540"/>
        <w:jc w:val="both"/>
      </w:pPr>
      <w:r>
        <w:rPr>
          <w:sz w:val="20"/>
        </w:rPr>
        <w:t xml:space="preserve">- увеличение доли обезвреженных ТКО в общем количестве образованных ТКО с 0,00 процента в 2018 году до 23,00 процента к 2029 году;</w:t>
      </w:r>
    </w:p>
    <w:p>
      <w:pPr>
        <w:pStyle w:val="0"/>
        <w:spacing w:before="200" w:line-rule="auto"/>
        <w:ind w:firstLine="540"/>
        <w:jc w:val="both"/>
      </w:pPr>
      <w:r>
        <w:rPr>
          <w:sz w:val="20"/>
        </w:rPr>
        <w:t xml:space="preserve">- увеличение доли утилизированных ТКО в общем количестве образованных ТКО с 1,30 процента в 2018 году до 11,81 процента к 2029 году;</w:t>
      </w:r>
    </w:p>
    <w:p>
      <w:pPr>
        <w:pStyle w:val="0"/>
        <w:spacing w:before="200" w:line-rule="auto"/>
        <w:ind w:firstLine="540"/>
        <w:jc w:val="both"/>
      </w:pPr>
      <w:r>
        <w:rPr>
          <w:sz w:val="20"/>
        </w:rPr>
        <w:t xml:space="preserve">- увеличение доли обработанных ТКО в общем количестве образованных ТКО с 8,10 процента в 2018 году до 63,94 процента в 2029 году (увеличение доли обработки отходов будет достигаться путем строительства и введения новых мощностей мусоросортировочных комплексов);</w:t>
      </w:r>
    </w:p>
    <w:p>
      <w:pPr>
        <w:pStyle w:val="0"/>
        <w:spacing w:before="200" w:line-rule="auto"/>
        <w:ind w:firstLine="540"/>
        <w:jc w:val="both"/>
      </w:pPr>
      <w:r>
        <w:rPr>
          <w:sz w:val="20"/>
        </w:rPr>
        <w:t xml:space="preserve">- уменьшение доли захороненных ТКО в общем количестве образованных ТКО с 98,70 процента в 2018 году до 88,19 процента в 2029 году.</w:t>
      </w:r>
    </w:p>
    <w:p>
      <w:pPr>
        <w:pStyle w:val="0"/>
        <w:spacing w:before="200" w:line-rule="auto"/>
        <w:ind w:firstLine="540"/>
        <w:jc w:val="both"/>
      </w:pPr>
      <w:r>
        <w:rPr>
          <w:sz w:val="20"/>
        </w:rPr>
        <w:t xml:space="preserve">В результате достижения целевых показателей за счет уменьшения негативного влияния на окружающую природную среду от отходов производства и потребления ожидается улучшение экологической ситуации в Белгородской области, создание условий эффективного функционирования коммунальной инфраструктуры в соответствии со стандартами качества, обеспечивающими комфортные условия проживания населения Белгородской области.</w:t>
      </w:r>
    </w:p>
    <w:p>
      <w:pPr>
        <w:pStyle w:val="0"/>
        <w:jc w:val="both"/>
      </w:pPr>
      <w:r>
        <w:rPr>
          <w:sz w:val="20"/>
        </w:rPr>
      </w:r>
    </w:p>
    <w:p>
      <w:pPr>
        <w:pStyle w:val="0"/>
        <w:outlineLvl w:val="2"/>
        <w:jc w:val="right"/>
      </w:pPr>
      <w:r>
        <w:rPr>
          <w:sz w:val="20"/>
        </w:rPr>
        <w:t xml:space="preserve">Таблица 5.1</w:t>
      </w:r>
    </w:p>
    <w:p>
      <w:pPr>
        <w:pStyle w:val="0"/>
        <w:jc w:val="both"/>
      </w:pPr>
      <w:r>
        <w:rPr>
          <w:sz w:val="20"/>
        </w:rPr>
      </w:r>
    </w:p>
    <w:bookmarkStart w:id="1398" w:name="P1398"/>
    <w:bookmarkEnd w:id="1398"/>
    <w:p>
      <w:pPr>
        <w:pStyle w:val="2"/>
        <w:jc w:val="center"/>
      </w:pPr>
      <w:r>
        <w:rPr>
          <w:sz w:val="20"/>
        </w:rPr>
        <w:t xml:space="preserve">Сводные целевые показатели по каждому виду обращения</w:t>
      </w:r>
    </w:p>
    <w:p>
      <w:pPr>
        <w:pStyle w:val="2"/>
        <w:jc w:val="center"/>
      </w:pPr>
      <w:r>
        <w:rPr>
          <w:sz w:val="20"/>
        </w:rPr>
        <w:t xml:space="preserve">с отходами и по классам опасности отходов для Белгородской</w:t>
      </w:r>
    </w:p>
    <w:p>
      <w:pPr>
        <w:pStyle w:val="2"/>
        <w:jc w:val="center"/>
      </w:pPr>
      <w:r>
        <w:rPr>
          <w:sz w:val="20"/>
        </w:rPr>
        <w:t xml:space="preserve">области на период с 2018 по 2029 год</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954"/>
        <w:gridCol w:w="559"/>
        <w:gridCol w:w="679"/>
        <w:gridCol w:w="829"/>
        <w:gridCol w:w="934"/>
        <w:gridCol w:w="934"/>
        <w:gridCol w:w="934"/>
        <w:gridCol w:w="934"/>
        <w:gridCol w:w="934"/>
        <w:gridCol w:w="934"/>
        <w:gridCol w:w="934"/>
        <w:gridCol w:w="934"/>
        <w:gridCol w:w="934"/>
        <w:gridCol w:w="934"/>
      </w:tblGrid>
      <w:tr>
        <w:tc>
          <w:tcPr>
            <w:tcW w:w="454" w:type="dxa"/>
            <w:vMerge w:val="restart"/>
          </w:tcPr>
          <w:p>
            <w:pPr>
              <w:pStyle w:val="0"/>
              <w:jc w:val="center"/>
            </w:pPr>
            <w:r>
              <w:rPr>
                <w:sz w:val="20"/>
              </w:rPr>
              <w:t xml:space="preserve">N п/п</w:t>
            </w:r>
          </w:p>
        </w:tc>
        <w:tc>
          <w:tcPr>
            <w:tcW w:w="1954" w:type="dxa"/>
            <w:vMerge w:val="restart"/>
          </w:tcPr>
          <w:p>
            <w:pPr>
              <w:pStyle w:val="0"/>
              <w:jc w:val="center"/>
            </w:pPr>
            <w:r>
              <w:rPr>
                <w:sz w:val="20"/>
              </w:rPr>
              <w:t xml:space="preserve">Показатель</w:t>
            </w:r>
          </w:p>
        </w:tc>
        <w:tc>
          <w:tcPr>
            <w:tcW w:w="559" w:type="dxa"/>
            <w:vMerge w:val="restart"/>
          </w:tcPr>
          <w:p>
            <w:pPr>
              <w:pStyle w:val="0"/>
              <w:jc w:val="center"/>
            </w:pPr>
            <w:r>
              <w:rPr>
                <w:sz w:val="20"/>
              </w:rPr>
              <w:t xml:space="preserve">Ед. изм.</w:t>
            </w:r>
          </w:p>
        </w:tc>
        <w:tc>
          <w:tcPr>
            <w:tcW w:w="679" w:type="dxa"/>
          </w:tcPr>
          <w:p>
            <w:pPr>
              <w:pStyle w:val="0"/>
              <w:jc w:val="center"/>
            </w:pPr>
            <w:r>
              <w:rPr>
                <w:sz w:val="20"/>
              </w:rPr>
              <w:t xml:space="preserve">2018 год</w:t>
            </w:r>
          </w:p>
        </w:tc>
        <w:tc>
          <w:tcPr>
            <w:tcW w:w="829" w:type="dxa"/>
          </w:tcPr>
          <w:p>
            <w:pPr>
              <w:pStyle w:val="0"/>
              <w:jc w:val="center"/>
            </w:pPr>
            <w:r>
              <w:rPr>
                <w:sz w:val="20"/>
              </w:rPr>
              <w:t xml:space="preserve">2019 год</w:t>
            </w:r>
          </w:p>
        </w:tc>
        <w:tc>
          <w:tcPr>
            <w:tcW w:w="934" w:type="dxa"/>
          </w:tcPr>
          <w:p>
            <w:pPr>
              <w:pStyle w:val="0"/>
              <w:jc w:val="center"/>
            </w:pPr>
            <w:r>
              <w:rPr>
                <w:sz w:val="20"/>
              </w:rPr>
              <w:t xml:space="preserve">2020 год</w:t>
            </w:r>
          </w:p>
        </w:tc>
        <w:tc>
          <w:tcPr>
            <w:tcW w:w="934" w:type="dxa"/>
          </w:tcPr>
          <w:p>
            <w:pPr>
              <w:pStyle w:val="0"/>
              <w:jc w:val="center"/>
            </w:pPr>
            <w:r>
              <w:rPr>
                <w:sz w:val="20"/>
              </w:rPr>
              <w:t xml:space="preserve">2021 год</w:t>
            </w:r>
          </w:p>
        </w:tc>
        <w:tc>
          <w:tcPr>
            <w:tcW w:w="934" w:type="dxa"/>
          </w:tcPr>
          <w:p>
            <w:pPr>
              <w:pStyle w:val="0"/>
              <w:jc w:val="center"/>
            </w:pPr>
            <w:r>
              <w:rPr>
                <w:sz w:val="20"/>
              </w:rPr>
              <w:t xml:space="preserve">2022 год</w:t>
            </w:r>
          </w:p>
        </w:tc>
        <w:tc>
          <w:tcPr>
            <w:tcW w:w="934" w:type="dxa"/>
          </w:tcPr>
          <w:p>
            <w:pPr>
              <w:pStyle w:val="0"/>
              <w:jc w:val="center"/>
            </w:pPr>
            <w:r>
              <w:rPr>
                <w:sz w:val="20"/>
              </w:rPr>
              <w:t xml:space="preserve">2023 год</w:t>
            </w:r>
          </w:p>
        </w:tc>
        <w:tc>
          <w:tcPr>
            <w:tcW w:w="934" w:type="dxa"/>
          </w:tcPr>
          <w:p>
            <w:pPr>
              <w:pStyle w:val="0"/>
              <w:jc w:val="center"/>
            </w:pPr>
            <w:r>
              <w:rPr>
                <w:sz w:val="20"/>
              </w:rPr>
              <w:t xml:space="preserve">2024 год</w:t>
            </w:r>
          </w:p>
        </w:tc>
        <w:tc>
          <w:tcPr>
            <w:tcW w:w="934" w:type="dxa"/>
          </w:tcPr>
          <w:p>
            <w:pPr>
              <w:pStyle w:val="0"/>
              <w:jc w:val="center"/>
            </w:pPr>
            <w:r>
              <w:rPr>
                <w:sz w:val="20"/>
              </w:rPr>
              <w:t xml:space="preserve">2025 год</w:t>
            </w:r>
          </w:p>
        </w:tc>
        <w:tc>
          <w:tcPr>
            <w:tcW w:w="934" w:type="dxa"/>
          </w:tcPr>
          <w:p>
            <w:pPr>
              <w:pStyle w:val="0"/>
              <w:jc w:val="center"/>
            </w:pPr>
            <w:r>
              <w:rPr>
                <w:sz w:val="20"/>
              </w:rPr>
              <w:t xml:space="preserve">2026 год</w:t>
            </w:r>
          </w:p>
        </w:tc>
        <w:tc>
          <w:tcPr>
            <w:tcW w:w="934" w:type="dxa"/>
          </w:tcPr>
          <w:p>
            <w:pPr>
              <w:pStyle w:val="0"/>
              <w:jc w:val="center"/>
            </w:pPr>
            <w:r>
              <w:rPr>
                <w:sz w:val="20"/>
              </w:rPr>
              <w:t xml:space="preserve">2027 год</w:t>
            </w:r>
          </w:p>
        </w:tc>
        <w:tc>
          <w:tcPr>
            <w:tcW w:w="934" w:type="dxa"/>
          </w:tcPr>
          <w:p>
            <w:pPr>
              <w:pStyle w:val="0"/>
              <w:jc w:val="center"/>
            </w:pPr>
            <w:r>
              <w:rPr>
                <w:sz w:val="20"/>
              </w:rPr>
              <w:t xml:space="preserve">2028 год</w:t>
            </w:r>
          </w:p>
        </w:tc>
        <w:tc>
          <w:tcPr>
            <w:tcW w:w="934" w:type="dxa"/>
          </w:tcPr>
          <w:p>
            <w:pPr>
              <w:pStyle w:val="0"/>
              <w:jc w:val="center"/>
            </w:pPr>
            <w:r>
              <w:rPr>
                <w:sz w:val="20"/>
              </w:rPr>
              <w:t xml:space="preserve">2029</w:t>
            </w:r>
          </w:p>
          <w:p>
            <w:pPr>
              <w:pStyle w:val="0"/>
              <w:jc w:val="center"/>
            </w:pPr>
            <w:r>
              <w:rPr>
                <w:sz w:val="20"/>
              </w:rPr>
              <w:t xml:space="preserve">год</w:t>
            </w:r>
          </w:p>
        </w:tc>
      </w:tr>
      <w:tr>
        <w:tc>
          <w:tcPr>
            <w:vMerge w:val="continue"/>
          </w:tcPr>
          <w:p/>
        </w:tc>
        <w:tc>
          <w:tcPr>
            <w:vMerge w:val="continue"/>
          </w:tcPr>
          <w:p/>
        </w:tc>
        <w:tc>
          <w:tcPr>
            <w:vMerge w:val="continue"/>
          </w:tcPr>
          <w:p/>
        </w:tc>
        <w:tc>
          <w:tcPr>
            <w:tcW w:w="679" w:type="dxa"/>
          </w:tcPr>
          <w:p>
            <w:pPr>
              <w:pStyle w:val="0"/>
              <w:jc w:val="center"/>
            </w:pPr>
            <w:r>
              <w:rPr>
                <w:sz w:val="20"/>
              </w:rPr>
              <w:t xml:space="preserve">отчет</w:t>
            </w:r>
          </w:p>
        </w:tc>
        <w:tc>
          <w:tcPr>
            <w:tcW w:w="829" w:type="dxa"/>
          </w:tcPr>
          <w:p>
            <w:pPr>
              <w:pStyle w:val="0"/>
              <w:jc w:val="center"/>
            </w:pPr>
            <w:r>
              <w:rPr>
                <w:sz w:val="20"/>
              </w:rPr>
              <w:t xml:space="preserve">оценка</w:t>
            </w:r>
          </w:p>
        </w:tc>
        <w:tc>
          <w:tcPr>
            <w:tcW w:w="934" w:type="dxa"/>
          </w:tcPr>
          <w:p>
            <w:pPr>
              <w:pStyle w:val="0"/>
              <w:jc w:val="center"/>
            </w:pPr>
            <w:r>
              <w:rPr>
                <w:sz w:val="20"/>
              </w:rPr>
              <w:t xml:space="preserve">прогноз</w:t>
            </w:r>
          </w:p>
        </w:tc>
        <w:tc>
          <w:tcPr>
            <w:tcW w:w="934" w:type="dxa"/>
          </w:tcPr>
          <w:p>
            <w:pPr>
              <w:pStyle w:val="0"/>
              <w:jc w:val="center"/>
            </w:pPr>
            <w:r>
              <w:rPr>
                <w:sz w:val="20"/>
              </w:rPr>
              <w:t xml:space="preserve">прогноз</w:t>
            </w:r>
          </w:p>
        </w:tc>
        <w:tc>
          <w:tcPr>
            <w:tcW w:w="934" w:type="dxa"/>
          </w:tcPr>
          <w:p>
            <w:pPr>
              <w:pStyle w:val="0"/>
              <w:jc w:val="center"/>
            </w:pPr>
            <w:r>
              <w:rPr>
                <w:sz w:val="20"/>
              </w:rPr>
              <w:t xml:space="preserve">прогноз</w:t>
            </w:r>
          </w:p>
        </w:tc>
        <w:tc>
          <w:tcPr>
            <w:tcW w:w="934" w:type="dxa"/>
          </w:tcPr>
          <w:p>
            <w:pPr>
              <w:pStyle w:val="0"/>
              <w:jc w:val="center"/>
            </w:pPr>
            <w:r>
              <w:rPr>
                <w:sz w:val="20"/>
              </w:rPr>
              <w:t xml:space="preserve">прогноз</w:t>
            </w:r>
          </w:p>
        </w:tc>
        <w:tc>
          <w:tcPr>
            <w:tcW w:w="934" w:type="dxa"/>
          </w:tcPr>
          <w:p>
            <w:pPr>
              <w:pStyle w:val="0"/>
              <w:jc w:val="center"/>
            </w:pPr>
            <w:r>
              <w:rPr>
                <w:sz w:val="20"/>
              </w:rPr>
              <w:t xml:space="preserve">прогноз</w:t>
            </w:r>
          </w:p>
        </w:tc>
        <w:tc>
          <w:tcPr>
            <w:tcW w:w="934" w:type="dxa"/>
          </w:tcPr>
          <w:p>
            <w:pPr>
              <w:pStyle w:val="0"/>
              <w:jc w:val="center"/>
            </w:pPr>
            <w:r>
              <w:rPr>
                <w:sz w:val="20"/>
              </w:rPr>
              <w:t xml:space="preserve">прогноз</w:t>
            </w:r>
          </w:p>
        </w:tc>
        <w:tc>
          <w:tcPr>
            <w:tcW w:w="934" w:type="dxa"/>
          </w:tcPr>
          <w:p>
            <w:pPr>
              <w:pStyle w:val="0"/>
              <w:jc w:val="center"/>
            </w:pPr>
            <w:r>
              <w:rPr>
                <w:sz w:val="20"/>
              </w:rPr>
              <w:t xml:space="preserve">прогноз</w:t>
            </w:r>
          </w:p>
        </w:tc>
        <w:tc>
          <w:tcPr>
            <w:tcW w:w="934" w:type="dxa"/>
          </w:tcPr>
          <w:p>
            <w:pPr>
              <w:pStyle w:val="0"/>
              <w:jc w:val="center"/>
            </w:pPr>
            <w:r>
              <w:rPr>
                <w:sz w:val="20"/>
              </w:rPr>
              <w:t xml:space="preserve">прогноз</w:t>
            </w:r>
          </w:p>
        </w:tc>
        <w:tc>
          <w:tcPr>
            <w:tcW w:w="934" w:type="dxa"/>
          </w:tcPr>
          <w:p>
            <w:pPr>
              <w:pStyle w:val="0"/>
              <w:jc w:val="center"/>
            </w:pPr>
            <w:r>
              <w:rPr>
                <w:sz w:val="20"/>
              </w:rPr>
              <w:t xml:space="preserve">прогноз</w:t>
            </w:r>
          </w:p>
        </w:tc>
        <w:tc>
          <w:tcPr>
            <w:tcW w:w="934" w:type="dxa"/>
          </w:tcPr>
          <w:p>
            <w:pPr>
              <w:pStyle w:val="0"/>
              <w:jc w:val="center"/>
            </w:pPr>
            <w:r>
              <w:rPr>
                <w:sz w:val="20"/>
              </w:rPr>
              <w:t xml:space="preserve">прогноз</w:t>
            </w:r>
          </w:p>
        </w:tc>
      </w:tr>
      <w:tr>
        <w:tc>
          <w:tcPr>
            <w:tcW w:w="454" w:type="dxa"/>
          </w:tcPr>
          <w:p>
            <w:pPr>
              <w:pStyle w:val="0"/>
              <w:jc w:val="center"/>
            </w:pPr>
            <w:r>
              <w:rPr>
                <w:sz w:val="20"/>
              </w:rPr>
              <w:t xml:space="preserve">1</w:t>
            </w:r>
          </w:p>
        </w:tc>
        <w:tc>
          <w:tcPr>
            <w:tcW w:w="1954" w:type="dxa"/>
          </w:tcPr>
          <w:p>
            <w:pPr>
              <w:pStyle w:val="0"/>
              <w:jc w:val="center"/>
            </w:pPr>
            <w:r>
              <w:rPr>
                <w:sz w:val="20"/>
              </w:rPr>
              <w:t xml:space="preserve">2</w:t>
            </w:r>
          </w:p>
        </w:tc>
        <w:tc>
          <w:tcPr>
            <w:tcW w:w="559" w:type="dxa"/>
          </w:tcPr>
          <w:p>
            <w:pPr>
              <w:pStyle w:val="0"/>
              <w:jc w:val="center"/>
            </w:pPr>
            <w:r>
              <w:rPr>
                <w:sz w:val="20"/>
              </w:rPr>
              <w:t xml:space="preserve">3</w:t>
            </w:r>
          </w:p>
        </w:tc>
        <w:tc>
          <w:tcPr>
            <w:tcW w:w="679" w:type="dxa"/>
          </w:tcPr>
          <w:p>
            <w:pPr>
              <w:pStyle w:val="0"/>
              <w:jc w:val="center"/>
            </w:pPr>
            <w:r>
              <w:rPr>
                <w:sz w:val="20"/>
              </w:rPr>
              <w:t xml:space="preserve">4</w:t>
            </w:r>
          </w:p>
        </w:tc>
        <w:tc>
          <w:tcPr>
            <w:tcW w:w="829" w:type="dxa"/>
          </w:tcPr>
          <w:p>
            <w:pPr>
              <w:pStyle w:val="0"/>
              <w:jc w:val="center"/>
            </w:pPr>
            <w:r>
              <w:rPr>
                <w:sz w:val="20"/>
              </w:rPr>
              <w:t xml:space="preserve">5</w:t>
            </w:r>
          </w:p>
        </w:tc>
        <w:tc>
          <w:tcPr>
            <w:tcW w:w="934" w:type="dxa"/>
          </w:tcPr>
          <w:p>
            <w:pPr>
              <w:pStyle w:val="0"/>
              <w:jc w:val="center"/>
            </w:pPr>
            <w:r>
              <w:rPr>
                <w:sz w:val="20"/>
              </w:rPr>
              <w:t xml:space="preserve">6</w:t>
            </w:r>
          </w:p>
        </w:tc>
        <w:tc>
          <w:tcPr>
            <w:tcW w:w="934" w:type="dxa"/>
          </w:tcPr>
          <w:p>
            <w:pPr>
              <w:pStyle w:val="0"/>
              <w:jc w:val="center"/>
            </w:pPr>
            <w:r>
              <w:rPr>
                <w:sz w:val="20"/>
              </w:rPr>
              <w:t xml:space="preserve">7</w:t>
            </w:r>
          </w:p>
        </w:tc>
        <w:tc>
          <w:tcPr>
            <w:tcW w:w="934" w:type="dxa"/>
          </w:tcPr>
          <w:p>
            <w:pPr>
              <w:pStyle w:val="0"/>
              <w:jc w:val="center"/>
            </w:pPr>
            <w:r>
              <w:rPr>
                <w:sz w:val="20"/>
              </w:rPr>
              <w:t xml:space="preserve">8</w:t>
            </w:r>
          </w:p>
        </w:tc>
        <w:tc>
          <w:tcPr>
            <w:tcW w:w="934" w:type="dxa"/>
          </w:tcPr>
          <w:p>
            <w:pPr>
              <w:pStyle w:val="0"/>
              <w:jc w:val="center"/>
            </w:pPr>
            <w:r>
              <w:rPr>
                <w:sz w:val="20"/>
              </w:rPr>
              <w:t xml:space="preserve">9</w:t>
            </w:r>
          </w:p>
        </w:tc>
        <w:tc>
          <w:tcPr>
            <w:tcW w:w="934" w:type="dxa"/>
          </w:tcPr>
          <w:p>
            <w:pPr>
              <w:pStyle w:val="0"/>
              <w:jc w:val="center"/>
            </w:pPr>
            <w:r>
              <w:rPr>
                <w:sz w:val="20"/>
              </w:rPr>
              <w:t xml:space="preserve">10</w:t>
            </w:r>
          </w:p>
        </w:tc>
        <w:tc>
          <w:tcPr>
            <w:tcW w:w="934" w:type="dxa"/>
          </w:tcPr>
          <w:p>
            <w:pPr>
              <w:pStyle w:val="0"/>
              <w:jc w:val="center"/>
            </w:pPr>
            <w:r>
              <w:rPr>
                <w:sz w:val="20"/>
              </w:rPr>
              <w:t xml:space="preserve">11</w:t>
            </w:r>
          </w:p>
        </w:tc>
        <w:tc>
          <w:tcPr>
            <w:tcW w:w="934" w:type="dxa"/>
          </w:tcPr>
          <w:p>
            <w:pPr>
              <w:pStyle w:val="0"/>
              <w:jc w:val="center"/>
            </w:pPr>
            <w:r>
              <w:rPr>
                <w:sz w:val="20"/>
              </w:rPr>
              <w:t xml:space="preserve">12</w:t>
            </w:r>
          </w:p>
        </w:tc>
        <w:tc>
          <w:tcPr>
            <w:tcW w:w="934" w:type="dxa"/>
          </w:tcPr>
          <w:p>
            <w:pPr>
              <w:pStyle w:val="0"/>
              <w:jc w:val="center"/>
            </w:pPr>
            <w:r>
              <w:rPr>
                <w:sz w:val="20"/>
              </w:rPr>
              <w:t xml:space="preserve">13</w:t>
            </w:r>
          </w:p>
        </w:tc>
        <w:tc>
          <w:tcPr>
            <w:tcW w:w="934" w:type="dxa"/>
          </w:tcPr>
          <w:p>
            <w:pPr>
              <w:pStyle w:val="0"/>
              <w:jc w:val="center"/>
            </w:pPr>
            <w:r>
              <w:rPr>
                <w:sz w:val="20"/>
              </w:rPr>
              <w:t xml:space="preserve">14</w:t>
            </w:r>
          </w:p>
        </w:tc>
        <w:tc>
          <w:tcPr>
            <w:tcW w:w="934" w:type="dxa"/>
          </w:tcPr>
          <w:p>
            <w:pPr>
              <w:pStyle w:val="0"/>
              <w:jc w:val="center"/>
            </w:pPr>
            <w:r>
              <w:rPr>
                <w:sz w:val="20"/>
              </w:rPr>
              <w:t xml:space="preserve">15</w:t>
            </w:r>
          </w:p>
        </w:tc>
      </w:tr>
      <w:tr>
        <w:tc>
          <w:tcPr>
            <w:tcW w:w="454" w:type="dxa"/>
          </w:tcPr>
          <w:p>
            <w:pPr>
              <w:pStyle w:val="0"/>
              <w:jc w:val="center"/>
            </w:pPr>
            <w:r>
              <w:rPr>
                <w:sz w:val="20"/>
              </w:rPr>
              <w:t xml:space="preserve">1.</w:t>
            </w:r>
          </w:p>
        </w:tc>
        <w:tc>
          <w:tcPr>
            <w:tcW w:w="1954" w:type="dxa"/>
          </w:tcPr>
          <w:p>
            <w:pPr>
              <w:pStyle w:val="0"/>
              <w:jc w:val="center"/>
            </w:pPr>
            <w:r>
              <w:rPr>
                <w:sz w:val="20"/>
              </w:rPr>
              <w:t xml:space="preserve">Доля обезвреженных и утилизированных отходов в общем количестве образованных отходов I - V классов опасности</w:t>
            </w:r>
          </w:p>
        </w:tc>
        <w:tc>
          <w:tcPr>
            <w:tcW w:w="559" w:type="dxa"/>
          </w:tcPr>
          <w:p>
            <w:pPr>
              <w:pStyle w:val="0"/>
              <w:jc w:val="center"/>
            </w:pPr>
            <w:r>
              <w:rPr>
                <w:sz w:val="20"/>
              </w:rPr>
              <w:t xml:space="preserve">%</w:t>
            </w:r>
          </w:p>
        </w:tc>
        <w:tc>
          <w:tcPr>
            <w:tcW w:w="679" w:type="dxa"/>
          </w:tcPr>
          <w:p>
            <w:pPr>
              <w:pStyle w:val="0"/>
              <w:jc w:val="center"/>
            </w:pPr>
            <w:r>
              <w:rPr>
                <w:sz w:val="20"/>
              </w:rPr>
              <w:t xml:space="preserve">27,83</w:t>
            </w:r>
          </w:p>
        </w:tc>
        <w:tc>
          <w:tcPr>
            <w:tcW w:w="829" w:type="dxa"/>
          </w:tcPr>
          <w:p>
            <w:pPr>
              <w:pStyle w:val="0"/>
              <w:jc w:val="center"/>
            </w:pPr>
            <w:r>
              <w:rPr>
                <w:sz w:val="20"/>
              </w:rPr>
              <w:t xml:space="preserve">27,97</w:t>
            </w:r>
          </w:p>
        </w:tc>
        <w:tc>
          <w:tcPr>
            <w:tcW w:w="934" w:type="dxa"/>
          </w:tcPr>
          <w:p>
            <w:pPr>
              <w:pStyle w:val="0"/>
              <w:jc w:val="center"/>
            </w:pPr>
            <w:r>
              <w:rPr>
                <w:sz w:val="20"/>
              </w:rPr>
              <w:t xml:space="preserve">28,11</w:t>
            </w:r>
          </w:p>
        </w:tc>
        <w:tc>
          <w:tcPr>
            <w:tcW w:w="934" w:type="dxa"/>
          </w:tcPr>
          <w:p>
            <w:pPr>
              <w:pStyle w:val="0"/>
              <w:jc w:val="center"/>
            </w:pPr>
            <w:r>
              <w:rPr>
                <w:sz w:val="20"/>
              </w:rPr>
              <w:t xml:space="preserve">28,25</w:t>
            </w:r>
          </w:p>
        </w:tc>
        <w:tc>
          <w:tcPr>
            <w:tcW w:w="934" w:type="dxa"/>
          </w:tcPr>
          <w:p>
            <w:pPr>
              <w:pStyle w:val="0"/>
              <w:jc w:val="center"/>
            </w:pPr>
            <w:r>
              <w:rPr>
                <w:sz w:val="20"/>
              </w:rPr>
              <w:t xml:space="preserve">28,39</w:t>
            </w:r>
          </w:p>
        </w:tc>
        <w:tc>
          <w:tcPr>
            <w:tcW w:w="934" w:type="dxa"/>
          </w:tcPr>
          <w:p>
            <w:pPr>
              <w:pStyle w:val="0"/>
              <w:jc w:val="center"/>
            </w:pPr>
            <w:r>
              <w:rPr>
                <w:sz w:val="20"/>
              </w:rPr>
              <w:t xml:space="preserve">28,53</w:t>
            </w:r>
          </w:p>
        </w:tc>
        <w:tc>
          <w:tcPr>
            <w:tcW w:w="934" w:type="dxa"/>
          </w:tcPr>
          <w:p>
            <w:pPr>
              <w:pStyle w:val="0"/>
              <w:jc w:val="center"/>
            </w:pPr>
            <w:r>
              <w:rPr>
                <w:sz w:val="20"/>
              </w:rPr>
              <w:t xml:space="preserve">28,68</w:t>
            </w:r>
          </w:p>
        </w:tc>
        <w:tc>
          <w:tcPr>
            <w:tcW w:w="934" w:type="dxa"/>
          </w:tcPr>
          <w:p>
            <w:pPr>
              <w:pStyle w:val="0"/>
              <w:jc w:val="center"/>
            </w:pPr>
            <w:r>
              <w:rPr>
                <w:sz w:val="20"/>
              </w:rPr>
              <w:t xml:space="preserve">28,82</w:t>
            </w:r>
          </w:p>
        </w:tc>
        <w:tc>
          <w:tcPr>
            <w:tcW w:w="934" w:type="dxa"/>
          </w:tcPr>
          <w:p>
            <w:pPr>
              <w:pStyle w:val="0"/>
              <w:jc w:val="center"/>
            </w:pPr>
            <w:r>
              <w:rPr>
                <w:sz w:val="20"/>
              </w:rPr>
              <w:t xml:space="preserve">28,96</w:t>
            </w:r>
          </w:p>
        </w:tc>
        <w:tc>
          <w:tcPr>
            <w:tcW w:w="934" w:type="dxa"/>
          </w:tcPr>
          <w:p>
            <w:pPr>
              <w:pStyle w:val="0"/>
              <w:jc w:val="center"/>
            </w:pPr>
            <w:r>
              <w:rPr>
                <w:sz w:val="20"/>
              </w:rPr>
              <w:t xml:space="preserve">29,11</w:t>
            </w:r>
          </w:p>
        </w:tc>
        <w:tc>
          <w:tcPr>
            <w:tcW w:w="934" w:type="dxa"/>
          </w:tcPr>
          <w:p>
            <w:pPr>
              <w:pStyle w:val="0"/>
              <w:jc w:val="center"/>
            </w:pPr>
            <w:r>
              <w:rPr>
                <w:sz w:val="20"/>
              </w:rPr>
              <w:t xml:space="preserve">29,25</w:t>
            </w:r>
          </w:p>
        </w:tc>
        <w:tc>
          <w:tcPr>
            <w:tcW w:w="934" w:type="dxa"/>
          </w:tcPr>
          <w:p>
            <w:pPr>
              <w:pStyle w:val="0"/>
              <w:jc w:val="center"/>
            </w:pPr>
            <w:r>
              <w:rPr>
                <w:sz w:val="20"/>
              </w:rPr>
              <w:t xml:space="preserve">29,40</w:t>
            </w:r>
          </w:p>
        </w:tc>
      </w:tr>
      <w:tr>
        <w:tc>
          <w:tcPr>
            <w:tcW w:w="454" w:type="dxa"/>
          </w:tcPr>
          <w:p>
            <w:pPr>
              <w:pStyle w:val="0"/>
              <w:jc w:val="center"/>
            </w:pPr>
            <w:r>
              <w:rPr>
                <w:sz w:val="20"/>
              </w:rPr>
              <w:t xml:space="preserve">2.</w:t>
            </w:r>
          </w:p>
        </w:tc>
        <w:tc>
          <w:tcPr>
            <w:tcW w:w="1954" w:type="dxa"/>
          </w:tcPr>
          <w:p>
            <w:pPr>
              <w:pStyle w:val="0"/>
              <w:jc w:val="center"/>
            </w:pPr>
            <w:r>
              <w:rPr>
                <w:sz w:val="20"/>
              </w:rPr>
              <w:t xml:space="preserve">Доля обезвреженных ТКО в общем количестве образованных ТКО</w:t>
            </w:r>
          </w:p>
        </w:tc>
        <w:tc>
          <w:tcPr>
            <w:tcW w:w="559" w:type="dxa"/>
          </w:tcPr>
          <w:p>
            <w:pPr>
              <w:pStyle w:val="0"/>
              <w:jc w:val="center"/>
            </w:pPr>
            <w:r>
              <w:rPr>
                <w:sz w:val="20"/>
              </w:rPr>
              <w:t xml:space="preserve">%</w:t>
            </w:r>
          </w:p>
        </w:tc>
        <w:tc>
          <w:tcPr>
            <w:tcW w:w="679" w:type="dxa"/>
          </w:tcPr>
          <w:p>
            <w:pPr>
              <w:pStyle w:val="0"/>
              <w:jc w:val="center"/>
            </w:pPr>
            <w:r>
              <w:rPr>
                <w:sz w:val="20"/>
              </w:rPr>
              <w:t xml:space="preserve">0,00</w:t>
            </w:r>
          </w:p>
        </w:tc>
        <w:tc>
          <w:tcPr>
            <w:tcW w:w="829" w:type="dxa"/>
          </w:tcPr>
          <w:p>
            <w:pPr>
              <w:pStyle w:val="0"/>
              <w:jc w:val="center"/>
            </w:pPr>
            <w:r>
              <w:rPr>
                <w:sz w:val="20"/>
              </w:rPr>
              <w:t xml:space="preserve">0,00</w:t>
            </w:r>
          </w:p>
        </w:tc>
        <w:tc>
          <w:tcPr>
            <w:tcW w:w="934" w:type="dxa"/>
          </w:tcPr>
          <w:p>
            <w:pPr>
              <w:pStyle w:val="0"/>
              <w:jc w:val="center"/>
            </w:pPr>
            <w:r>
              <w:rPr>
                <w:sz w:val="20"/>
              </w:rPr>
              <w:t xml:space="preserve">23,00</w:t>
            </w:r>
          </w:p>
        </w:tc>
        <w:tc>
          <w:tcPr>
            <w:tcW w:w="934" w:type="dxa"/>
          </w:tcPr>
          <w:p>
            <w:pPr>
              <w:pStyle w:val="0"/>
              <w:jc w:val="center"/>
            </w:pPr>
            <w:r>
              <w:rPr>
                <w:sz w:val="20"/>
              </w:rPr>
              <w:t xml:space="preserve">23,00</w:t>
            </w:r>
          </w:p>
        </w:tc>
        <w:tc>
          <w:tcPr>
            <w:tcW w:w="934" w:type="dxa"/>
          </w:tcPr>
          <w:p>
            <w:pPr>
              <w:pStyle w:val="0"/>
              <w:jc w:val="center"/>
            </w:pPr>
            <w:r>
              <w:rPr>
                <w:sz w:val="20"/>
              </w:rPr>
              <w:t xml:space="preserve">23,00</w:t>
            </w:r>
          </w:p>
        </w:tc>
        <w:tc>
          <w:tcPr>
            <w:tcW w:w="934" w:type="dxa"/>
          </w:tcPr>
          <w:p>
            <w:pPr>
              <w:pStyle w:val="0"/>
              <w:jc w:val="center"/>
            </w:pPr>
            <w:r>
              <w:rPr>
                <w:sz w:val="20"/>
              </w:rPr>
              <w:t xml:space="preserve">23,00</w:t>
            </w:r>
          </w:p>
        </w:tc>
        <w:tc>
          <w:tcPr>
            <w:tcW w:w="934" w:type="dxa"/>
          </w:tcPr>
          <w:p>
            <w:pPr>
              <w:pStyle w:val="0"/>
              <w:jc w:val="center"/>
            </w:pPr>
            <w:r>
              <w:rPr>
                <w:sz w:val="20"/>
              </w:rPr>
              <w:t xml:space="preserve">23,00</w:t>
            </w:r>
          </w:p>
        </w:tc>
        <w:tc>
          <w:tcPr>
            <w:tcW w:w="934" w:type="dxa"/>
          </w:tcPr>
          <w:p>
            <w:pPr>
              <w:pStyle w:val="0"/>
              <w:jc w:val="center"/>
            </w:pPr>
            <w:r>
              <w:rPr>
                <w:sz w:val="20"/>
              </w:rPr>
              <w:t xml:space="preserve">23,00</w:t>
            </w:r>
          </w:p>
        </w:tc>
        <w:tc>
          <w:tcPr>
            <w:tcW w:w="934" w:type="dxa"/>
          </w:tcPr>
          <w:p>
            <w:pPr>
              <w:pStyle w:val="0"/>
              <w:jc w:val="center"/>
            </w:pPr>
            <w:r>
              <w:rPr>
                <w:sz w:val="20"/>
              </w:rPr>
              <w:t xml:space="preserve">23,00</w:t>
            </w:r>
          </w:p>
        </w:tc>
        <w:tc>
          <w:tcPr>
            <w:tcW w:w="934" w:type="dxa"/>
          </w:tcPr>
          <w:p>
            <w:pPr>
              <w:pStyle w:val="0"/>
              <w:jc w:val="center"/>
            </w:pPr>
            <w:r>
              <w:rPr>
                <w:sz w:val="20"/>
              </w:rPr>
              <w:t xml:space="preserve">23,00</w:t>
            </w:r>
          </w:p>
        </w:tc>
        <w:tc>
          <w:tcPr>
            <w:tcW w:w="934" w:type="dxa"/>
          </w:tcPr>
          <w:p>
            <w:pPr>
              <w:pStyle w:val="0"/>
              <w:jc w:val="center"/>
            </w:pPr>
            <w:r>
              <w:rPr>
                <w:sz w:val="20"/>
              </w:rPr>
              <w:t xml:space="preserve">23,00</w:t>
            </w:r>
          </w:p>
        </w:tc>
        <w:tc>
          <w:tcPr>
            <w:tcW w:w="934" w:type="dxa"/>
          </w:tcPr>
          <w:p>
            <w:pPr>
              <w:pStyle w:val="0"/>
              <w:jc w:val="center"/>
            </w:pPr>
            <w:r>
              <w:rPr>
                <w:sz w:val="20"/>
              </w:rPr>
              <w:t xml:space="preserve">23,00</w:t>
            </w:r>
          </w:p>
        </w:tc>
      </w:tr>
      <w:tr>
        <w:tc>
          <w:tcPr>
            <w:tcW w:w="454" w:type="dxa"/>
          </w:tcPr>
          <w:p>
            <w:pPr>
              <w:pStyle w:val="0"/>
              <w:jc w:val="center"/>
            </w:pPr>
            <w:r>
              <w:rPr>
                <w:sz w:val="20"/>
              </w:rPr>
              <w:t xml:space="preserve">3.</w:t>
            </w:r>
          </w:p>
        </w:tc>
        <w:tc>
          <w:tcPr>
            <w:tcW w:w="1954" w:type="dxa"/>
          </w:tcPr>
          <w:p>
            <w:pPr>
              <w:pStyle w:val="0"/>
              <w:jc w:val="center"/>
            </w:pPr>
            <w:r>
              <w:rPr>
                <w:sz w:val="20"/>
              </w:rPr>
              <w:t xml:space="preserve">Доля утилизированных ТКО в общем количестве образованных ТКО</w:t>
            </w:r>
          </w:p>
        </w:tc>
        <w:tc>
          <w:tcPr>
            <w:tcW w:w="559" w:type="dxa"/>
          </w:tcPr>
          <w:p>
            <w:pPr>
              <w:pStyle w:val="0"/>
              <w:jc w:val="center"/>
            </w:pPr>
            <w:r>
              <w:rPr>
                <w:sz w:val="20"/>
              </w:rPr>
              <w:t xml:space="preserve">%</w:t>
            </w:r>
          </w:p>
        </w:tc>
        <w:tc>
          <w:tcPr>
            <w:tcW w:w="679" w:type="dxa"/>
          </w:tcPr>
          <w:p>
            <w:pPr>
              <w:pStyle w:val="0"/>
              <w:jc w:val="center"/>
            </w:pPr>
            <w:r>
              <w:rPr>
                <w:sz w:val="20"/>
              </w:rPr>
              <w:t xml:space="preserve">1,30</w:t>
            </w:r>
          </w:p>
        </w:tc>
        <w:tc>
          <w:tcPr>
            <w:tcW w:w="829" w:type="dxa"/>
          </w:tcPr>
          <w:p>
            <w:pPr>
              <w:pStyle w:val="0"/>
              <w:jc w:val="center"/>
            </w:pPr>
            <w:r>
              <w:rPr>
                <w:sz w:val="20"/>
              </w:rPr>
              <w:t xml:space="preserve">2,43</w:t>
            </w:r>
          </w:p>
        </w:tc>
        <w:tc>
          <w:tcPr>
            <w:tcW w:w="934" w:type="dxa"/>
          </w:tcPr>
          <w:p>
            <w:pPr>
              <w:pStyle w:val="0"/>
              <w:jc w:val="center"/>
            </w:pPr>
            <w:r>
              <w:rPr>
                <w:sz w:val="20"/>
              </w:rPr>
              <w:t xml:space="preserve">2,38</w:t>
            </w:r>
          </w:p>
        </w:tc>
        <w:tc>
          <w:tcPr>
            <w:tcW w:w="934" w:type="dxa"/>
          </w:tcPr>
          <w:p>
            <w:pPr>
              <w:pStyle w:val="0"/>
              <w:jc w:val="center"/>
            </w:pPr>
            <w:r>
              <w:rPr>
                <w:sz w:val="20"/>
              </w:rPr>
              <w:t xml:space="preserve">2,38</w:t>
            </w:r>
          </w:p>
        </w:tc>
        <w:tc>
          <w:tcPr>
            <w:tcW w:w="934" w:type="dxa"/>
          </w:tcPr>
          <w:p>
            <w:pPr>
              <w:pStyle w:val="0"/>
              <w:jc w:val="center"/>
            </w:pPr>
            <w:r>
              <w:rPr>
                <w:sz w:val="20"/>
              </w:rPr>
              <w:t xml:space="preserve">2,38</w:t>
            </w:r>
          </w:p>
        </w:tc>
        <w:tc>
          <w:tcPr>
            <w:tcW w:w="934" w:type="dxa"/>
          </w:tcPr>
          <w:p>
            <w:pPr>
              <w:pStyle w:val="0"/>
              <w:jc w:val="center"/>
            </w:pPr>
            <w:r>
              <w:rPr>
                <w:sz w:val="20"/>
              </w:rPr>
              <w:t xml:space="preserve">11,75</w:t>
            </w:r>
          </w:p>
        </w:tc>
        <w:tc>
          <w:tcPr>
            <w:tcW w:w="934" w:type="dxa"/>
          </w:tcPr>
          <w:p>
            <w:pPr>
              <w:pStyle w:val="0"/>
              <w:jc w:val="center"/>
            </w:pPr>
            <w:r>
              <w:rPr>
                <w:sz w:val="20"/>
              </w:rPr>
              <w:t xml:space="preserve">11,81</w:t>
            </w:r>
          </w:p>
        </w:tc>
        <w:tc>
          <w:tcPr>
            <w:tcW w:w="934" w:type="dxa"/>
          </w:tcPr>
          <w:p>
            <w:pPr>
              <w:pStyle w:val="0"/>
              <w:jc w:val="center"/>
            </w:pPr>
            <w:r>
              <w:rPr>
                <w:sz w:val="20"/>
              </w:rPr>
              <w:t xml:space="preserve">11,81</w:t>
            </w:r>
          </w:p>
        </w:tc>
        <w:tc>
          <w:tcPr>
            <w:tcW w:w="934" w:type="dxa"/>
          </w:tcPr>
          <w:p>
            <w:pPr>
              <w:pStyle w:val="0"/>
              <w:jc w:val="center"/>
            </w:pPr>
            <w:r>
              <w:rPr>
                <w:sz w:val="20"/>
              </w:rPr>
              <w:t xml:space="preserve">11,81</w:t>
            </w:r>
          </w:p>
        </w:tc>
        <w:tc>
          <w:tcPr>
            <w:tcW w:w="934" w:type="dxa"/>
          </w:tcPr>
          <w:p>
            <w:pPr>
              <w:pStyle w:val="0"/>
              <w:jc w:val="center"/>
            </w:pPr>
            <w:r>
              <w:rPr>
                <w:sz w:val="20"/>
              </w:rPr>
              <w:t xml:space="preserve">11,81</w:t>
            </w:r>
          </w:p>
        </w:tc>
        <w:tc>
          <w:tcPr>
            <w:tcW w:w="934" w:type="dxa"/>
          </w:tcPr>
          <w:p>
            <w:pPr>
              <w:pStyle w:val="0"/>
              <w:jc w:val="center"/>
            </w:pPr>
            <w:r>
              <w:rPr>
                <w:sz w:val="20"/>
              </w:rPr>
              <w:t xml:space="preserve">11,81</w:t>
            </w:r>
          </w:p>
        </w:tc>
        <w:tc>
          <w:tcPr>
            <w:tcW w:w="934" w:type="dxa"/>
          </w:tcPr>
          <w:p>
            <w:pPr>
              <w:pStyle w:val="0"/>
              <w:jc w:val="center"/>
            </w:pPr>
            <w:r>
              <w:rPr>
                <w:sz w:val="20"/>
              </w:rPr>
              <w:t xml:space="preserve">11,81</w:t>
            </w:r>
          </w:p>
        </w:tc>
      </w:tr>
      <w:tr>
        <w:tc>
          <w:tcPr>
            <w:tcW w:w="454" w:type="dxa"/>
          </w:tcPr>
          <w:p>
            <w:pPr>
              <w:pStyle w:val="0"/>
              <w:jc w:val="center"/>
            </w:pPr>
            <w:r>
              <w:rPr>
                <w:sz w:val="20"/>
              </w:rPr>
              <w:t xml:space="preserve">4.</w:t>
            </w:r>
          </w:p>
        </w:tc>
        <w:tc>
          <w:tcPr>
            <w:tcW w:w="1954" w:type="dxa"/>
          </w:tcPr>
          <w:p>
            <w:pPr>
              <w:pStyle w:val="0"/>
              <w:jc w:val="center"/>
            </w:pPr>
            <w:r>
              <w:rPr>
                <w:sz w:val="20"/>
              </w:rPr>
              <w:t xml:space="preserve">Доля обработанных ТКО в общем количестве образованных ТКО</w:t>
            </w:r>
          </w:p>
        </w:tc>
        <w:tc>
          <w:tcPr>
            <w:tcW w:w="559" w:type="dxa"/>
          </w:tcPr>
          <w:p>
            <w:pPr>
              <w:pStyle w:val="0"/>
              <w:jc w:val="center"/>
            </w:pPr>
            <w:r>
              <w:rPr>
                <w:sz w:val="20"/>
              </w:rPr>
              <w:t xml:space="preserve">%</w:t>
            </w:r>
          </w:p>
        </w:tc>
        <w:tc>
          <w:tcPr>
            <w:tcW w:w="679" w:type="dxa"/>
          </w:tcPr>
          <w:p>
            <w:pPr>
              <w:pStyle w:val="0"/>
              <w:jc w:val="center"/>
            </w:pPr>
            <w:r>
              <w:rPr>
                <w:sz w:val="20"/>
              </w:rPr>
              <w:t xml:space="preserve">8,10</w:t>
            </w:r>
          </w:p>
        </w:tc>
        <w:tc>
          <w:tcPr>
            <w:tcW w:w="829" w:type="dxa"/>
          </w:tcPr>
          <w:p>
            <w:pPr>
              <w:pStyle w:val="0"/>
              <w:jc w:val="center"/>
            </w:pPr>
            <w:r>
              <w:rPr>
                <w:sz w:val="20"/>
              </w:rPr>
              <w:t xml:space="preserve">48,17</w:t>
            </w:r>
          </w:p>
        </w:tc>
        <w:tc>
          <w:tcPr>
            <w:tcW w:w="934" w:type="dxa"/>
          </w:tcPr>
          <w:p>
            <w:pPr>
              <w:pStyle w:val="0"/>
              <w:jc w:val="center"/>
            </w:pPr>
            <w:r>
              <w:rPr>
                <w:sz w:val="20"/>
              </w:rPr>
              <w:t xml:space="preserve">47,24</w:t>
            </w:r>
          </w:p>
        </w:tc>
        <w:tc>
          <w:tcPr>
            <w:tcW w:w="934" w:type="dxa"/>
          </w:tcPr>
          <w:p>
            <w:pPr>
              <w:pStyle w:val="0"/>
              <w:jc w:val="center"/>
            </w:pPr>
            <w:r>
              <w:rPr>
                <w:sz w:val="20"/>
              </w:rPr>
              <w:t xml:space="preserve">47,24</w:t>
            </w:r>
          </w:p>
        </w:tc>
        <w:tc>
          <w:tcPr>
            <w:tcW w:w="934" w:type="dxa"/>
          </w:tcPr>
          <w:p>
            <w:pPr>
              <w:pStyle w:val="0"/>
              <w:jc w:val="center"/>
            </w:pPr>
            <w:r>
              <w:rPr>
                <w:sz w:val="20"/>
              </w:rPr>
              <w:t xml:space="preserve">47,24</w:t>
            </w:r>
          </w:p>
        </w:tc>
        <w:tc>
          <w:tcPr>
            <w:tcW w:w="934" w:type="dxa"/>
          </w:tcPr>
          <w:p>
            <w:pPr>
              <w:pStyle w:val="0"/>
              <w:jc w:val="center"/>
            </w:pPr>
            <w:r>
              <w:rPr>
                <w:sz w:val="20"/>
              </w:rPr>
              <w:t xml:space="preserve">60,77</w:t>
            </w:r>
          </w:p>
        </w:tc>
        <w:tc>
          <w:tcPr>
            <w:tcW w:w="934" w:type="dxa"/>
          </w:tcPr>
          <w:p>
            <w:pPr>
              <w:pStyle w:val="0"/>
              <w:jc w:val="center"/>
            </w:pPr>
            <w:r>
              <w:rPr>
                <w:sz w:val="20"/>
              </w:rPr>
              <w:t xml:space="preserve">63,94</w:t>
            </w:r>
          </w:p>
        </w:tc>
        <w:tc>
          <w:tcPr>
            <w:tcW w:w="934" w:type="dxa"/>
          </w:tcPr>
          <w:p>
            <w:pPr>
              <w:pStyle w:val="0"/>
              <w:jc w:val="center"/>
            </w:pPr>
            <w:r>
              <w:rPr>
                <w:sz w:val="20"/>
              </w:rPr>
              <w:t xml:space="preserve">63,94</w:t>
            </w:r>
          </w:p>
        </w:tc>
        <w:tc>
          <w:tcPr>
            <w:tcW w:w="934" w:type="dxa"/>
          </w:tcPr>
          <w:p>
            <w:pPr>
              <w:pStyle w:val="0"/>
              <w:jc w:val="center"/>
            </w:pPr>
            <w:r>
              <w:rPr>
                <w:sz w:val="20"/>
              </w:rPr>
              <w:t xml:space="preserve">63,94</w:t>
            </w:r>
          </w:p>
        </w:tc>
        <w:tc>
          <w:tcPr>
            <w:tcW w:w="934" w:type="dxa"/>
          </w:tcPr>
          <w:p>
            <w:pPr>
              <w:pStyle w:val="0"/>
              <w:jc w:val="center"/>
            </w:pPr>
            <w:r>
              <w:rPr>
                <w:sz w:val="20"/>
              </w:rPr>
              <w:t xml:space="preserve">63,94</w:t>
            </w:r>
          </w:p>
        </w:tc>
        <w:tc>
          <w:tcPr>
            <w:tcW w:w="934" w:type="dxa"/>
          </w:tcPr>
          <w:p>
            <w:pPr>
              <w:pStyle w:val="0"/>
              <w:jc w:val="center"/>
            </w:pPr>
            <w:r>
              <w:rPr>
                <w:sz w:val="20"/>
              </w:rPr>
              <w:t xml:space="preserve">63,94</w:t>
            </w:r>
          </w:p>
        </w:tc>
        <w:tc>
          <w:tcPr>
            <w:tcW w:w="934" w:type="dxa"/>
          </w:tcPr>
          <w:p>
            <w:pPr>
              <w:pStyle w:val="0"/>
              <w:jc w:val="center"/>
            </w:pPr>
            <w:r>
              <w:rPr>
                <w:sz w:val="20"/>
              </w:rPr>
              <w:t xml:space="preserve">63,94</w:t>
            </w:r>
          </w:p>
        </w:tc>
      </w:tr>
      <w:tr>
        <w:tc>
          <w:tcPr>
            <w:tcW w:w="454" w:type="dxa"/>
          </w:tcPr>
          <w:p>
            <w:pPr>
              <w:pStyle w:val="0"/>
              <w:jc w:val="center"/>
            </w:pPr>
            <w:r>
              <w:rPr>
                <w:sz w:val="20"/>
              </w:rPr>
              <w:t xml:space="preserve">5.</w:t>
            </w:r>
          </w:p>
        </w:tc>
        <w:tc>
          <w:tcPr>
            <w:tcW w:w="1954" w:type="dxa"/>
          </w:tcPr>
          <w:p>
            <w:pPr>
              <w:pStyle w:val="0"/>
              <w:jc w:val="center"/>
            </w:pPr>
            <w:r>
              <w:rPr>
                <w:sz w:val="20"/>
              </w:rPr>
              <w:t xml:space="preserve">Доля захороненных ТКО в общем количестве образованных ТКО</w:t>
            </w:r>
          </w:p>
        </w:tc>
        <w:tc>
          <w:tcPr>
            <w:tcW w:w="559" w:type="dxa"/>
          </w:tcPr>
          <w:p>
            <w:pPr>
              <w:pStyle w:val="0"/>
              <w:jc w:val="center"/>
            </w:pPr>
            <w:r>
              <w:rPr>
                <w:sz w:val="20"/>
              </w:rPr>
              <w:t xml:space="preserve">%</w:t>
            </w:r>
          </w:p>
        </w:tc>
        <w:tc>
          <w:tcPr>
            <w:tcW w:w="679" w:type="dxa"/>
          </w:tcPr>
          <w:p>
            <w:pPr>
              <w:pStyle w:val="0"/>
              <w:jc w:val="center"/>
            </w:pPr>
            <w:r>
              <w:rPr>
                <w:sz w:val="20"/>
              </w:rPr>
              <w:t xml:space="preserve">98,70</w:t>
            </w:r>
          </w:p>
        </w:tc>
        <w:tc>
          <w:tcPr>
            <w:tcW w:w="829" w:type="dxa"/>
          </w:tcPr>
          <w:p>
            <w:pPr>
              <w:pStyle w:val="0"/>
              <w:jc w:val="center"/>
            </w:pPr>
            <w:r>
              <w:rPr>
                <w:sz w:val="20"/>
              </w:rPr>
              <w:t xml:space="preserve">97,57</w:t>
            </w:r>
          </w:p>
        </w:tc>
        <w:tc>
          <w:tcPr>
            <w:tcW w:w="934" w:type="dxa"/>
          </w:tcPr>
          <w:p>
            <w:pPr>
              <w:pStyle w:val="0"/>
              <w:jc w:val="center"/>
            </w:pPr>
            <w:r>
              <w:rPr>
                <w:sz w:val="20"/>
              </w:rPr>
              <w:t xml:space="preserve">97,62</w:t>
            </w:r>
          </w:p>
        </w:tc>
        <w:tc>
          <w:tcPr>
            <w:tcW w:w="934" w:type="dxa"/>
          </w:tcPr>
          <w:p>
            <w:pPr>
              <w:pStyle w:val="0"/>
              <w:jc w:val="center"/>
            </w:pPr>
            <w:r>
              <w:rPr>
                <w:sz w:val="20"/>
              </w:rPr>
              <w:t xml:space="preserve">97,62</w:t>
            </w:r>
          </w:p>
        </w:tc>
        <w:tc>
          <w:tcPr>
            <w:tcW w:w="934" w:type="dxa"/>
          </w:tcPr>
          <w:p>
            <w:pPr>
              <w:pStyle w:val="0"/>
              <w:jc w:val="center"/>
            </w:pPr>
            <w:r>
              <w:rPr>
                <w:sz w:val="20"/>
              </w:rPr>
              <w:t xml:space="preserve">97,62</w:t>
            </w:r>
          </w:p>
        </w:tc>
        <w:tc>
          <w:tcPr>
            <w:tcW w:w="934" w:type="dxa"/>
          </w:tcPr>
          <w:p>
            <w:pPr>
              <w:pStyle w:val="0"/>
              <w:jc w:val="center"/>
            </w:pPr>
            <w:r>
              <w:rPr>
                <w:sz w:val="20"/>
              </w:rPr>
              <w:t xml:space="preserve">88,25</w:t>
            </w:r>
          </w:p>
        </w:tc>
        <w:tc>
          <w:tcPr>
            <w:tcW w:w="934" w:type="dxa"/>
          </w:tcPr>
          <w:p>
            <w:pPr>
              <w:pStyle w:val="0"/>
              <w:jc w:val="center"/>
            </w:pPr>
            <w:r>
              <w:rPr>
                <w:sz w:val="20"/>
              </w:rPr>
              <w:t xml:space="preserve">88,19</w:t>
            </w:r>
          </w:p>
        </w:tc>
        <w:tc>
          <w:tcPr>
            <w:tcW w:w="934" w:type="dxa"/>
          </w:tcPr>
          <w:p>
            <w:pPr>
              <w:pStyle w:val="0"/>
              <w:jc w:val="center"/>
            </w:pPr>
            <w:r>
              <w:rPr>
                <w:sz w:val="20"/>
              </w:rPr>
              <w:t xml:space="preserve">88,19</w:t>
            </w:r>
          </w:p>
        </w:tc>
        <w:tc>
          <w:tcPr>
            <w:tcW w:w="934" w:type="dxa"/>
          </w:tcPr>
          <w:p>
            <w:pPr>
              <w:pStyle w:val="0"/>
              <w:jc w:val="center"/>
            </w:pPr>
            <w:r>
              <w:rPr>
                <w:sz w:val="20"/>
              </w:rPr>
              <w:t xml:space="preserve">88,19</w:t>
            </w:r>
          </w:p>
        </w:tc>
        <w:tc>
          <w:tcPr>
            <w:tcW w:w="934" w:type="dxa"/>
          </w:tcPr>
          <w:p>
            <w:pPr>
              <w:pStyle w:val="0"/>
              <w:jc w:val="center"/>
            </w:pPr>
            <w:r>
              <w:rPr>
                <w:sz w:val="20"/>
              </w:rPr>
              <w:t xml:space="preserve">88,19</w:t>
            </w:r>
          </w:p>
        </w:tc>
        <w:tc>
          <w:tcPr>
            <w:tcW w:w="934" w:type="dxa"/>
          </w:tcPr>
          <w:p>
            <w:pPr>
              <w:pStyle w:val="0"/>
              <w:jc w:val="center"/>
            </w:pPr>
            <w:r>
              <w:rPr>
                <w:sz w:val="20"/>
              </w:rPr>
              <w:t xml:space="preserve">88,19</w:t>
            </w:r>
          </w:p>
        </w:tc>
        <w:tc>
          <w:tcPr>
            <w:tcW w:w="934" w:type="dxa"/>
          </w:tcPr>
          <w:p>
            <w:pPr>
              <w:pStyle w:val="0"/>
              <w:jc w:val="center"/>
            </w:pPr>
            <w:r>
              <w:rPr>
                <w:sz w:val="20"/>
              </w:rPr>
              <w:t xml:space="preserve">88,19</w:t>
            </w:r>
          </w:p>
        </w:tc>
      </w:tr>
    </w:tbl>
    <w:p>
      <w:pPr>
        <w:sectPr>
          <w:headerReference w:type="default" r:id="rId20"/>
          <w:headerReference w:type="first" r:id="rId20"/>
          <w:footerReference w:type="default" r:id="rId21"/>
          <w:footerReference w:type="first" r:id="rId21"/>
          <w:pgSz w:w="16838" w:h="11906" w:orient="landscape"/>
          <w:pgMar w:top="1133" w:right="1440" w:bottom="566" w:left="1440" w:header="0" w:footer="0" w:gutter="0"/>
          <w:titlePg/>
        </w:sectPr>
      </w:pPr>
    </w:p>
    <w:p>
      <w:pPr>
        <w:pStyle w:val="0"/>
        <w:jc w:val="both"/>
      </w:pPr>
      <w:r>
        <w:rPr>
          <w:sz w:val="20"/>
        </w:rPr>
      </w:r>
    </w:p>
    <w:p>
      <w:pPr>
        <w:pStyle w:val="2"/>
        <w:outlineLvl w:val="1"/>
        <w:jc w:val="center"/>
      </w:pPr>
      <w:r>
        <w:rPr>
          <w:sz w:val="20"/>
        </w:rPr>
        <w:t xml:space="preserve">VI. Места накопления отходов</w:t>
      </w:r>
    </w:p>
    <w:p>
      <w:pPr>
        <w:pStyle w:val="0"/>
        <w:jc w:val="both"/>
      </w:pPr>
      <w:r>
        <w:rPr>
          <w:sz w:val="20"/>
        </w:rPr>
      </w:r>
    </w:p>
    <w:p>
      <w:pPr>
        <w:pStyle w:val="0"/>
        <w:ind w:firstLine="540"/>
        <w:jc w:val="both"/>
      </w:pPr>
      <w:r>
        <w:rPr>
          <w:sz w:val="20"/>
        </w:rPr>
        <w:t xml:space="preserve">На территории Белгородской области используются два основных метода сбора и удаления ТКО: раздельный и совместный.</w:t>
      </w:r>
    </w:p>
    <w:p>
      <w:pPr>
        <w:pStyle w:val="0"/>
        <w:spacing w:before="200" w:line-rule="auto"/>
        <w:ind w:firstLine="540"/>
        <w:jc w:val="both"/>
      </w:pPr>
      <w:r>
        <w:rPr>
          <w:sz w:val="20"/>
        </w:rPr>
        <w:t xml:space="preserve">При совместном сборе потребители осуществляют складирование ТКО в контейнеры и бункеры, расположенные на контейнерных площадках, обустроенных в соответствии с требованиями законодательства в области охраны окружающей среды и обеспечения санитарно-эпидемиологического благополучия населения.</w:t>
      </w:r>
    </w:p>
    <w:p>
      <w:pPr>
        <w:pStyle w:val="0"/>
        <w:spacing w:before="200" w:line-rule="auto"/>
        <w:ind w:firstLine="540"/>
        <w:jc w:val="both"/>
      </w:pPr>
      <w:r>
        <w:rPr>
          <w:sz w:val="20"/>
        </w:rPr>
        <w:t xml:space="preserve">Накопление ТКО посредством мусоропроводов осуществляется в многоквартирных домах, в которых такая система сбора ТКО предусмотрена проектом.</w:t>
      </w:r>
    </w:p>
    <w:p>
      <w:pPr>
        <w:pStyle w:val="0"/>
        <w:spacing w:before="200" w:line-rule="auto"/>
        <w:ind w:firstLine="540"/>
        <w:jc w:val="both"/>
      </w:pPr>
      <w:r>
        <w:rPr>
          <w:sz w:val="20"/>
        </w:rPr>
        <w:t xml:space="preserve">В случаях, предусмотренных договором на оказание услуг по обращению с ТКО, на территориях индивидуальной жилой застройки, садово-огороднических и дачных товариществ допускается накопление отходов без использования контейнеров с использованием пакетов или других емкостей, предоставленных региональным оператором.</w:t>
      </w:r>
    </w:p>
    <w:p>
      <w:pPr>
        <w:pStyle w:val="0"/>
        <w:spacing w:before="200" w:line-rule="auto"/>
        <w:ind w:firstLine="540"/>
        <w:jc w:val="both"/>
      </w:pPr>
      <w:r>
        <w:rPr>
          <w:sz w:val="20"/>
        </w:rPr>
        <w:t xml:space="preserve">Складирование крупногабаритных отходов осуществляется:</w:t>
      </w:r>
    </w:p>
    <w:p>
      <w:pPr>
        <w:pStyle w:val="0"/>
        <w:spacing w:before="200" w:line-rule="auto"/>
        <w:ind w:firstLine="540"/>
        <w:jc w:val="both"/>
      </w:pPr>
      <w:r>
        <w:rPr>
          <w:sz w:val="20"/>
        </w:rPr>
        <w:t xml:space="preserve">- в бункеры, расположенные на контейнерных площадках;</w:t>
      </w:r>
    </w:p>
    <w:p>
      <w:pPr>
        <w:pStyle w:val="0"/>
        <w:spacing w:before="200" w:line-rule="auto"/>
        <w:ind w:firstLine="540"/>
        <w:jc w:val="both"/>
      </w:pPr>
      <w:r>
        <w:rPr>
          <w:sz w:val="20"/>
        </w:rPr>
        <w:t xml:space="preserve">- на специальных площадках для складирования крупногабаритных отходов.</w:t>
      </w:r>
    </w:p>
    <w:p>
      <w:pPr>
        <w:pStyle w:val="0"/>
        <w:spacing w:before="200" w:line-rule="auto"/>
        <w:ind w:firstLine="540"/>
        <w:jc w:val="both"/>
      </w:pPr>
      <w:r>
        <w:rPr>
          <w:sz w:val="20"/>
        </w:rPr>
        <w:t xml:space="preserve">Раздельное накопление ТКО предусматривает разделение ТКО потребителями по установленным видам отходов и складирование отсортированных ТКО в контейнерах для соответствующих видов отходов, в пакеты или другие емкости, предоставленные региональным оператором, либо их передача в пункты сбора вторичного сырья.</w:t>
      </w:r>
    </w:p>
    <w:p>
      <w:pPr>
        <w:pStyle w:val="0"/>
        <w:spacing w:before="200" w:line-rule="auto"/>
        <w:ind w:firstLine="540"/>
        <w:jc w:val="both"/>
      </w:pPr>
      <w:r>
        <w:rPr>
          <w:sz w:val="20"/>
        </w:rPr>
        <w:t xml:space="preserve">Раздельное накопление ТКО осуществляется потребителями и систематизируется:</w:t>
      </w:r>
    </w:p>
    <w:p>
      <w:pPr>
        <w:pStyle w:val="0"/>
        <w:spacing w:before="200" w:line-rule="auto"/>
        <w:ind w:firstLine="540"/>
        <w:jc w:val="both"/>
      </w:pPr>
      <w:r>
        <w:rPr>
          <w:sz w:val="20"/>
        </w:rPr>
        <w:t xml:space="preserve">- на утилизируемые отходы (отходы, подлежащие вторичной переработке, не загрязненные пищевыми отходами, - бумага, картон, стекло, пластик, металл и пр.);</w:t>
      </w:r>
    </w:p>
    <w:p>
      <w:pPr>
        <w:pStyle w:val="0"/>
        <w:spacing w:before="200" w:line-rule="auto"/>
        <w:ind w:firstLine="540"/>
        <w:jc w:val="both"/>
      </w:pPr>
      <w:r>
        <w:rPr>
          <w:sz w:val="20"/>
        </w:rPr>
        <w:t xml:space="preserve">- смешанные отходы (отходы с пищевой составляющей и отходами, не подлежащими утилизации);</w:t>
      </w:r>
    </w:p>
    <w:p>
      <w:pPr>
        <w:pStyle w:val="0"/>
        <w:spacing w:before="200" w:line-rule="auto"/>
        <w:ind w:firstLine="540"/>
        <w:jc w:val="both"/>
      </w:pPr>
      <w:r>
        <w:rPr>
          <w:sz w:val="20"/>
        </w:rPr>
        <w:t xml:space="preserve">- компостируемые отходы (отходы органического происхождения, подлежащие компостированию).</w:t>
      </w:r>
    </w:p>
    <w:p>
      <w:pPr>
        <w:pStyle w:val="0"/>
        <w:spacing w:before="200" w:line-rule="auto"/>
        <w:ind w:firstLine="540"/>
        <w:jc w:val="both"/>
      </w:pPr>
      <w:r>
        <w:rPr>
          <w:sz w:val="20"/>
        </w:rPr>
        <w:t xml:space="preserve">Раздельное накопление ТКО осуществляется на специально оборудованных контейнерных площадках в соответствии с требованиями санитарного законодательства, градостроительными нормами, а также правилами благоустройства муниципальных образований.</w:t>
      </w:r>
    </w:p>
    <w:p>
      <w:pPr>
        <w:pStyle w:val="0"/>
        <w:spacing w:before="200" w:line-rule="auto"/>
        <w:ind w:firstLine="540"/>
        <w:jc w:val="both"/>
      </w:pPr>
      <w:r>
        <w:rPr>
          <w:sz w:val="20"/>
        </w:rPr>
        <w:t xml:space="preserve">Расположение контейнерных площадок для раздельного накопления ТКО определяется органами местного самоуправления.</w:t>
      </w:r>
    </w:p>
    <w:p>
      <w:pPr>
        <w:pStyle w:val="0"/>
        <w:spacing w:before="200" w:line-rule="auto"/>
        <w:ind w:firstLine="540"/>
        <w:jc w:val="both"/>
      </w:pPr>
      <w:r>
        <w:rPr>
          <w:sz w:val="20"/>
        </w:rPr>
        <w:t xml:space="preserve">По состоянию на апрель 2020 года на территории Белгородской области приняты решения о переходе на раздельный способ накопления ТКО жителями 129 многоквартирных жилых домов г. Белгорода, г. Старый Оскол, г. Губкин и 51 частного домовладения п. Ровеньки, а также 20 школьными и дошкольными образовательными учреждениями Губкинского городского округа. В соответствии с принятыми решениями в г. Белгороде обустроено 19 контейнерных площадок, в г. Старый Оскол - 5 контейнерных площадок, в п. Ровеньки - 4 контейнерных площадки и в Губкинском городском округе - 89 контейнерных площадок.</w:t>
      </w:r>
    </w:p>
    <w:p>
      <w:pPr>
        <w:pStyle w:val="0"/>
        <w:spacing w:before="200" w:line-rule="auto"/>
        <w:ind w:firstLine="540"/>
        <w:jc w:val="both"/>
      </w:pPr>
      <w:r>
        <w:rPr>
          <w:sz w:val="20"/>
        </w:rPr>
        <w:t xml:space="preserve">В таблице 6.1 приведен перечень контейнерных площадок для раздельного накопления ТКО и адреса источников образования отходов на территории Белгородской области.</w:t>
      </w:r>
    </w:p>
    <w:p>
      <w:pPr>
        <w:pStyle w:val="0"/>
        <w:jc w:val="both"/>
      </w:pPr>
      <w:r>
        <w:rPr>
          <w:sz w:val="20"/>
        </w:rPr>
      </w:r>
    </w:p>
    <w:p>
      <w:pPr>
        <w:pStyle w:val="0"/>
        <w:outlineLvl w:val="2"/>
        <w:jc w:val="right"/>
      </w:pPr>
      <w:r>
        <w:rPr>
          <w:sz w:val="20"/>
        </w:rPr>
        <w:t xml:space="preserve">Таблица 6.1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20"/>
        <w:gridCol w:w="8050"/>
      </w:tblGrid>
      <w:tr>
        <w:tc>
          <w:tcPr>
            <w:tcW w:w="1020" w:type="dxa"/>
          </w:tcPr>
          <w:p>
            <w:pPr>
              <w:pStyle w:val="0"/>
              <w:jc w:val="center"/>
            </w:pPr>
            <w:r>
              <w:rPr>
                <w:sz w:val="20"/>
              </w:rPr>
              <w:t xml:space="preserve">N контейнерной площадки п/п</w:t>
            </w:r>
          </w:p>
        </w:tc>
        <w:tc>
          <w:tcPr>
            <w:tcW w:w="8050" w:type="dxa"/>
          </w:tcPr>
          <w:p>
            <w:pPr>
              <w:pStyle w:val="0"/>
              <w:jc w:val="center"/>
            </w:pPr>
            <w:r>
              <w:rPr>
                <w:sz w:val="20"/>
              </w:rPr>
              <w:t xml:space="preserve">Адреса источников образования отходов</w:t>
            </w:r>
          </w:p>
        </w:tc>
      </w:tr>
      <w:tr>
        <w:tc>
          <w:tcPr>
            <w:tcW w:w="1020" w:type="dxa"/>
          </w:tcPr>
          <w:p>
            <w:pPr>
              <w:pStyle w:val="0"/>
              <w:jc w:val="center"/>
            </w:pPr>
            <w:r>
              <w:rPr>
                <w:sz w:val="20"/>
              </w:rPr>
              <w:t xml:space="preserve">1</w:t>
            </w:r>
          </w:p>
        </w:tc>
        <w:tc>
          <w:tcPr>
            <w:tcW w:w="8050" w:type="dxa"/>
          </w:tcPr>
          <w:p>
            <w:pPr>
              <w:pStyle w:val="0"/>
              <w:jc w:val="center"/>
            </w:pPr>
            <w:r>
              <w:rPr>
                <w:sz w:val="20"/>
              </w:rPr>
              <w:t xml:space="preserve">2</w:t>
            </w:r>
          </w:p>
        </w:tc>
      </w:tr>
      <w:tr>
        <w:tc>
          <w:tcPr>
            <w:tcW w:w="1020" w:type="dxa"/>
          </w:tcPr>
          <w:p>
            <w:pPr>
              <w:pStyle w:val="0"/>
              <w:jc w:val="center"/>
            </w:pPr>
            <w:r>
              <w:rPr>
                <w:sz w:val="20"/>
              </w:rPr>
              <w:t xml:space="preserve">1.</w:t>
            </w:r>
          </w:p>
        </w:tc>
        <w:tc>
          <w:tcPr>
            <w:tcW w:w="8050" w:type="dxa"/>
          </w:tcPr>
          <w:p>
            <w:pPr>
              <w:pStyle w:val="0"/>
              <w:jc w:val="both"/>
            </w:pPr>
            <w:r>
              <w:rPr>
                <w:sz w:val="20"/>
              </w:rPr>
              <w:t xml:space="preserve">п. Ровеньки, ул. Пионерская, д. 2 и прилегающие индивидуальные жилые дома</w:t>
            </w:r>
          </w:p>
        </w:tc>
      </w:tr>
      <w:tr>
        <w:tc>
          <w:tcPr>
            <w:tcW w:w="1020" w:type="dxa"/>
          </w:tcPr>
          <w:p>
            <w:pPr>
              <w:pStyle w:val="0"/>
              <w:jc w:val="center"/>
            </w:pPr>
            <w:r>
              <w:rPr>
                <w:sz w:val="20"/>
              </w:rPr>
              <w:t xml:space="preserve">2.</w:t>
            </w:r>
          </w:p>
        </w:tc>
        <w:tc>
          <w:tcPr>
            <w:tcW w:w="8050" w:type="dxa"/>
          </w:tcPr>
          <w:p>
            <w:pPr>
              <w:pStyle w:val="0"/>
              <w:jc w:val="both"/>
            </w:pPr>
            <w:r>
              <w:rPr>
                <w:sz w:val="20"/>
              </w:rPr>
              <w:t xml:space="preserve">п. Ровеньки, ул. Пионерская, д. 22 и прилегающие индивидуальные жилые дома</w:t>
            </w:r>
          </w:p>
        </w:tc>
      </w:tr>
      <w:tr>
        <w:tc>
          <w:tcPr>
            <w:tcW w:w="1020" w:type="dxa"/>
          </w:tcPr>
          <w:p>
            <w:pPr>
              <w:pStyle w:val="0"/>
              <w:jc w:val="center"/>
            </w:pPr>
            <w:r>
              <w:rPr>
                <w:sz w:val="20"/>
              </w:rPr>
              <w:t xml:space="preserve">3.</w:t>
            </w:r>
          </w:p>
        </w:tc>
        <w:tc>
          <w:tcPr>
            <w:tcW w:w="8050" w:type="dxa"/>
          </w:tcPr>
          <w:p>
            <w:pPr>
              <w:pStyle w:val="0"/>
              <w:jc w:val="both"/>
            </w:pPr>
            <w:r>
              <w:rPr>
                <w:sz w:val="20"/>
              </w:rPr>
              <w:t xml:space="preserve">п. Ровеньки, ул. Пионерская, д. 32 и прилегающие индивидуальные жилые дома</w:t>
            </w:r>
          </w:p>
        </w:tc>
      </w:tr>
      <w:tr>
        <w:tc>
          <w:tcPr>
            <w:tcW w:w="1020" w:type="dxa"/>
          </w:tcPr>
          <w:p>
            <w:pPr>
              <w:pStyle w:val="0"/>
              <w:jc w:val="center"/>
            </w:pPr>
            <w:r>
              <w:rPr>
                <w:sz w:val="20"/>
              </w:rPr>
              <w:t xml:space="preserve">4.</w:t>
            </w:r>
          </w:p>
        </w:tc>
        <w:tc>
          <w:tcPr>
            <w:tcW w:w="8050" w:type="dxa"/>
          </w:tcPr>
          <w:p>
            <w:pPr>
              <w:pStyle w:val="0"/>
              <w:jc w:val="both"/>
            </w:pPr>
            <w:r>
              <w:rPr>
                <w:sz w:val="20"/>
              </w:rPr>
              <w:t xml:space="preserve">п. Ровеньки, ул. Пионерская, д. 34 и прилегающие индивидуальные жилые дома</w:t>
            </w:r>
          </w:p>
        </w:tc>
      </w:tr>
      <w:tr>
        <w:tc>
          <w:tcPr>
            <w:tcW w:w="1020" w:type="dxa"/>
          </w:tcPr>
          <w:p>
            <w:pPr>
              <w:pStyle w:val="0"/>
              <w:jc w:val="center"/>
            </w:pPr>
            <w:r>
              <w:rPr>
                <w:sz w:val="20"/>
              </w:rPr>
              <w:t xml:space="preserve">5.</w:t>
            </w:r>
          </w:p>
        </w:tc>
        <w:tc>
          <w:tcPr>
            <w:tcW w:w="8050" w:type="dxa"/>
          </w:tcPr>
          <w:p>
            <w:pPr>
              <w:pStyle w:val="0"/>
              <w:jc w:val="both"/>
            </w:pPr>
            <w:r>
              <w:rPr>
                <w:sz w:val="20"/>
              </w:rPr>
              <w:t xml:space="preserve">г. Белгород, Гражданский просп., д. 5, 7, ул. Белгородского полка, д. 22а, 24</w:t>
            </w:r>
          </w:p>
        </w:tc>
      </w:tr>
      <w:tr>
        <w:tc>
          <w:tcPr>
            <w:tcW w:w="1020" w:type="dxa"/>
          </w:tcPr>
          <w:p>
            <w:pPr>
              <w:pStyle w:val="0"/>
              <w:jc w:val="center"/>
            </w:pPr>
            <w:r>
              <w:rPr>
                <w:sz w:val="20"/>
              </w:rPr>
              <w:t xml:space="preserve">6.</w:t>
            </w:r>
          </w:p>
        </w:tc>
        <w:tc>
          <w:tcPr>
            <w:tcW w:w="8050" w:type="dxa"/>
          </w:tcPr>
          <w:p>
            <w:pPr>
              <w:pStyle w:val="0"/>
              <w:jc w:val="both"/>
            </w:pPr>
            <w:r>
              <w:rPr>
                <w:sz w:val="20"/>
              </w:rPr>
              <w:t xml:space="preserve">г. Белгород, Свято-Троицкий бульвар, д. 1, 5, ул. Победы, д. 76, Театральный проезд, д. 1, 3</w:t>
            </w:r>
          </w:p>
        </w:tc>
      </w:tr>
      <w:tr>
        <w:tc>
          <w:tcPr>
            <w:tcW w:w="1020" w:type="dxa"/>
          </w:tcPr>
          <w:p>
            <w:pPr>
              <w:pStyle w:val="0"/>
              <w:jc w:val="center"/>
            </w:pPr>
            <w:r>
              <w:rPr>
                <w:sz w:val="20"/>
              </w:rPr>
              <w:t xml:space="preserve">7.</w:t>
            </w:r>
          </w:p>
        </w:tc>
        <w:tc>
          <w:tcPr>
            <w:tcW w:w="8050" w:type="dxa"/>
          </w:tcPr>
          <w:p>
            <w:pPr>
              <w:pStyle w:val="0"/>
              <w:jc w:val="both"/>
            </w:pPr>
            <w:r>
              <w:rPr>
                <w:sz w:val="20"/>
              </w:rPr>
              <w:t xml:space="preserve">г. Белгород, просп. Славы, д. 76/9, 82, ул. Преображенская, д. 65а</w:t>
            </w:r>
          </w:p>
        </w:tc>
      </w:tr>
      <w:tr>
        <w:tc>
          <w:tcPr>
            <w:tcW w:w="1020" w:type="dxa"/>
          </w:tcPr>
          <w:p>
            <w:pPr>
              <w:pStyle w:val="0"/>
              <w:jc w:val="center"/>
            </w:pPr>
            <w:r>
              <w:rPr>
                <w:sz w:val="20"/>
              </w:rPr>
              <w:t xml:space="preserve">8.</w:t>
            </w:r>
          </w:p>
        </w:tc>
        <w:tc>
          <w:tcPr>
            <w:tcW w:w="8050" w:type="dxa"/>
          </w:tcPr>
          <w:p>
            <w:pPr>
              <w:pStyle w:val="0"/>
              <w:jc w:val="both"/>
            </w:pPr>
            <w:r>
              <w:rPr>
                <w:sz w:val="20"/>
              </w:rPr>
              <w:t xml:space="preserve">г. Белгород, ул. Губкина, д. 44а, 44б</w:t>
            </w:r>
          </w:p>
        </w:tc>
      </w:tr>
      <w:tr>
        <w:tc>
          <w:tcPr>
            <w:tcW w:w="1020" w:type="dxa"/>
          </w:tcPr>
          <w:p>
            <w:pPr>
              <w:pStyle w:val="0"/>
              <w:jc w:val="center"/>
            </w:pPr>
            <w:r>
              <w:rPr>
                <w:sz w:val="20"/>
              </w:rPr>
              <w:t xml:space="preserve">9.</w:t>
            </w:r>
          </w:p>
        </w:tc>
        <w:tc>
          <w:tcPr>
            <w:tcW w:w="8050" w:type="dxa"/>
          </w:tcPr>
          <w:p>
            <w:pPr>
              <w:pStyle w:val="0"/>
              <w:jc w:val="both"/>
            </w:pPr>
            <w:r>
              <w:rPr>
                <w:sz w:val="20"/>
              </w:rPr>
              <w:t xml:space="preserve">г. Белгород, ул. Костюкова, д. 12, 14</w:t>
            </w:r>
          </w:p>
        </w:tc>
      </w:tr>
      <w:tr>
        <w:tc>
          <w:tcPr>
            <w:tcW w:w="1020" w:type="dxa"/>
          </w:tcPr>
          <w:p>
            <w:pPr>
              <w:pStyle w:val="0"/>
              <w:jc w:val="center"/>
            </w:pPr>
            <w:r>
              <w:rPr>
                <w:sz w:val="20"/>
              </w:rPr>
              <w:t xml:space="preserve">10.</w:t>
            </w:r>
          </w:p>
        </w:tc>
        <w:tc>
          <w:tcPr>
            <w:tcW w:w="8050" w:type="dxa"/>
          </w:tcPr>
          <w:p>
            <w:pPr>
              <w:pStyle w:val="0"/>
              <w:jc w:val="both"/>
            </w:pPr>
            <w:r>
              <w:rPr>
                <w:sz w:val="20"/>
              </w:rPr>
              <w:t xml:space="preserve">г. Белгород, ул. Гагарина, д. 9</w:t>
            </w:r>
          </w:p>
        </w:tc>
      </w:tr>
      <w:tr>
        <w:tc>
          <w:tcPr>
            <w:tcW w:w="1020" w:type="dxa"/>
          </w:tcPr>
          <w:p>
            <w:pPr>
              <w:pStyle w:val="0"/>
              <w:jc w:val="center"/>
            </w:pPr>
            <w:r>
              <w:rPr>
                <w:sz w:val="20"/>
              </w:rPr>
              <w:t xml:space="preserve">11.</w:t>
            </w:r>
          </w:p>
        </w:tc>
        <w:tc>
          <w:tcPr>
            <w:tcW w:w="8050" w:type="dxa"/>
          </w:tcPr>
          <w:p>
            <w:pPr>
              <w:pStyle w:val="0"/>
              <w:jc w:val="both"/>
            </w:pPr>
            <w:r>
              <w:rPr>
                <w:sz w:val="20"/>
              </w:rPr>
              <w:t xml:space="preserve">г. Белгород, ул. Садовая, д. 92</w:t>
            </w:r>
          </w:p>
        </w:tc>
      </w:tr>
      <w:tr>
        <w:tc>
          <w:tcPr>
            <w:tcW w:w="1020" w:type="dxa"/>
          </w:tcPr>
          <w:p>
            <w:pPr>
              <w:pStyle w:val="0"/>
              <w:jc w:val="center"/>
            </w:pPr>
            <w:r>
              <w:rPr>
                <w:sz w:val="20"/>
              </w:rPr>
              <w:t xml:space="preserve">12.</w:t>
            </w:r>
          </w:p>
        </w:tc>
        <w:tc>
          <w:tcPr>
            <w:tcW w:w="8050" w:type="dxa"/>
          </w:tcPr>
          <w:p>
            <w:pPr>
              <w:pStyle w:val="0"/>
              <w:jc w:val="both"/>
            </w:pPr>
            <w:r>
              <w:rPr>
                <w:sz w:val="20"/>
              </w:rPr>
              <w:t xml:space="preserve">г. Белгород, пр. Славы, д. 68, ул. Попова, д. 28, ул. Преображенская, д. 63а</w:t>
            </w:r>
          </w:p>
        </w:tc>
      </w:tr>
      <w:tr>
        <w:tc>
          <w:tcPr>
            <w:tcW w:w="1020" w:type="dxa"/>
          </w:tcPr>
          <w:p>
            <w:pPr>
              <w:pStyle w:val="0"/>
              <w:jc w:val="center"/>
            </w:pPr>
            <w:r>
              <w:rPr>
                <w:sz w:val="20"/>
              </w:rPr>
              <w:t xml:space="preserve">13.</w:t>
            </w:r>
          </w:p>
        </w:tc>
        <w:tc>
          <w:tcPr>
            <w:tcW w:w="8050" w:type="dxa"/>
          </w:tcPr>
          <w:p>
            <w:pPr>
              <w:pStyle w:val="0"/>
              <w:jc w:val="both"/>
            </w:pPr>
            <w:r>
              <w:rPr>
                <w:sz w:val="20"/>
              </w:rPr>
              <w:t xml:space="preserve">г. Белгород, ул. Н.Чумичова, д. 39, 41, ул. Преображенская, д. 72а, Народный бульвар, д. 63а</w:t>
            </w:r>
          </w:p>
        </w:tc>
      </w:tr>
      <w:tr>
        <w:tc>
          <w:tcPr>
            <w:tcW w:w="1020" w:type="dxa"/>
          </w:tcPr>
          <w:p>
            <w:pPr>
              <w:pStyle w:val="0"/>
              <w:jc w:val="center"/>
            </w:pPr>
            <w:r>
              <w:rPr>
                <w:sz w:val="20"/>
              </w:rPr>
              <w:t xml:space="preserve">14.</w:t>
            </w:r>
          </w:p>
        </w:tc>
        <w:tc>
          <w:tcPr>
            <w:tcW w:w="8050" w:type="dxa"/>
          </w:tcPr>
          <w:p>
            <w:pPr>
              <w:pStyle w:val="0"/>
              <w:jc w:val="both"/>
            </w:pPr>
            <w:r>
              <w:rPr>
                <w:sz w:val="20"/>
              </w:rPr>
              <w:t xml:space="preserve">г. Белгород, ул. Нагорная, д. 23, 25, 25а, ул. Октябрьская, д. 52, ул. 3-го Интернационала, д. 23, 25</w:t>
            </w:r>
          </w:p>
        </w:tc>
      </w:tr>
      <w:tr>
        <w:tc>
          <w:tcPr>
            <w:tcW w:w="1020" w:type="dxa"/>
          </w:tcPr>
          <w:p>
            <w:pPr>
              <w:pStyle w:val="0"/>
              <w:jc w:val="center"/>
            </w:pPr>
            <w:r>
              <w:rPr>
                <w:sz w:val="20"/>
              </w:rPr>
              <w:t xml:space="preserve">15.</w:t>
            </w:r>
          </w:p>
        </w:tc>
        <w:tc>
          <w:tcPr>
            <w:tcW w:w="8050" w:type="dxa"/>
          </w:tcPr>
          <w:p>
            <w:pPr>
              <w:pStyle w:val="0"/>
              <w:jc w:val="both"/>
            </w:pPr>
            <w:r>
              <w:rPr>
                <w:sz w:val="20"/>
              </w:rPr>
              <w:t xml:space="preserve">г. Белгород, Народный бульвар, д. 87, 89, 91</w:t>
            </w:r>
          </w:p>
        </w:tc>
      </w:tr>
      <w:tr>
        <w:tc>
          <w:tcPr>
            <w:tcW w:w="1020" w:type="dxa"/>
          </w:tcPr>
          <w:p>
            <w:pPr>
              <w:pStyle w:val="0"/>
              <w:jc w:val="center"/>
            </w:pPr>
            <w:r>
              <w:rPr>
                <w:sz w:val="20"/>
              </w:rPr>
              <w:t xml:space="preserve">16.</w:t>
            </w:r>
          </w:p>
        </w:tc>
        <w:tc>
          <w:tcPr>
            <w:tcW w:w="8050" w:type="dxa"/>
          </w:tcPr>
          <w:p>
            <w:pPr>
              <w:pStyle w:val="0"/>
              <w:jc w:val="both"/>
            </w:pPr>
            <w:r>
              <w:rPr>
                <w:sz w:val="20"/>
              </w:rPr>
              <w:t xml:space="preserve">г. Белгород, Свято-Троицкий бульвар, д. 21, просп. Б.Хмельницкого, д. 71, 71а, 73, ул. Победы, д. 104, ул. Пушкина, д. 12</w:t>
            </w:r>
          </w:p>
        </w:tc>
      </w:tr>
      <w:tr>
        <w:tc>
          <w:tcPr>
            <w:tcW w:w="1020" w:type="dxa"/>
          </w:tcPr>
          <w:p>
            <w:pPr>
              <w:pStyle w:val="0"/>
              <w:jc w:val="center"/>
            </w:pPr>
            <w:r>
              <w:rPr>
                <w:sz w:val="20"/>
              </w:rPr>
              <w:t xml:space="preserve">17.</w:t>
            </w:r>
          </w:p>
        </w:tc>
        <w:tc>
          <w:tcPr>
            <w:tcW w:w="8050" w:type="dxa"/>
          </w:tcPr>
          <w:p>
            <w:pPr>
              <w:pStyle w:val="0"/>
              <w:jc w:val="both"/>
            </w:pPr>
            <w:r>
              <w:rPr>
                <w:sz w:val="20"/>
              </w:rPr>
              <w:t xml:space="preserve">г. Белгород, просп. Славы, д. 57а, 65</w:t>
            </w:r>
          </w:p>
        </w:tc>
      </w:tr>
      <w:tr>
        <w:tc>
          <w:tcPr>
            <w:tcW w:w="1020" w:type="dxa"/>
          </w:tcPr>
          <w:p>
            <w:pPr>
              <w:pStyle w:val="0"/>
              <w:jc w:val="center"/>
            </w:pPr>
            <w:r>
              <w:rPr>
                <w:sz w:val="20"/>
              </w:rPr>
              <w:t xml:space="preserve">18.</w:t>
            </w:r>
          </w:p>
        </w:tc>
        <w:tc>
          <w:tcPr>
            <w:tcW w:w="8050" w:type="dxa"/>
          </w:tcPr>
          <w:p>
            <w:pPr>
              <w:pStyle w:val="0"/>
              <w:jc w:val="both"/>
            </w:pPr>
            <w:r>
              <w:rPr>
                <w:sz w:val="20"/>
              </w:rPr>
              <w:t xml:space="preserve">г. Белгород, ул. Щорса, д. 38</w:t>
            </w:r>
          </w:p>
        </w:tc>
      </w:tr>
      <w:tr>
        <w:tc>
          <w:tcPr>
            <w:tcW w:w="1020" w:type="dxa"/>
          </w:tcPr>
          <w:p>
            <w:pPr>
              <w:pStyle w:val="0"/>
              <w:jc w:val="center"/>
            </w:pPr>
            <w:r>
              <w:rPr>
                <w:sz w:val="20"/>
              </w:rPr>
              <w:t xml:space="preserve">19.</w:t>
            </w:r>
          </w:p>
        </w:tc>
        <w:tc>
          <w:tcPr>
            <w:tcW w:w="8050" w:type="dxa"/>
          </w:tcPr>
          <w:p>
            <w:pPr>
              <w:pStyle w:val="0"/>
              <w:jc w:val="both"/>
            </w:pPr>
            <w:r>
              <w:rPr>
                <w:sz w:val="20"/>
              </w:rPr>
              <w:t xml:space="preserve">г. Белгород, ул. Щорса, д. 44</w:t>
            </w:r>
          </w:p>
        </w:tc>
      </w:tr>
      <w:tr>
        <w:tc>
          <w:tcPr>
            <w:tcW w:w="1020" w:type="dxa"/>
          </w:tcPr>
          <w:p>
            <w:pPr>
              <w:pStyle w:val="0"/>
              <w:jc w:val="center"/>
            </w:pPr>
            <w:r>
              <w:rPr>
                <w:sz w:val="20"/>
              </w:rPr>
              <w:t xml:space="preserve">20.</w:t>
            </w:r>
          </w:p>
        </w:tc>
        <w:tc>
          <w:tcPr>
            <w:tcW w:w="8050" w:type="dxa"/>
          </w:tcPr>
          <w:p>
            <w:pPr>
              <w:pStyle w:val="0"/>
              <w:jc w:val="both"/>
            </w:pPr>
            <w:r>
              <w:rPr>
                <w:sz w:val="20"/>
              </w:rPr>
              <w:t xml:space="preserve">г. Белгород, ул. Тургенева, д. 8, 10</w:t>
            </w:r>
          </w:p>
        </w:tc>
      </w:tr>
      <w:tr>
        <w:tc>
          <w:tcPr>
            <w:tcW w:w="1020" w:type="dxa"/>
          </w:tcPr>
          <w:p>
            <w:pPr>
              <w:pStyle w:val="0"/>
              <w:jc w:val="center"/>
            </w:pPr>
            <w:r>
              <w:rPr>
                <w:sz w:val="20"/>
              </w:rPr>
              <w:t xml:space="preserve">21.</w:t>
            </w:r>
          </w:p>
        </w:tc>
        <w:tc>
          <w:tcPr>
            <w:tcW w:w="8050" w:type="dxa"/>
          </w:tcPr>
          <w:p>
            <w:pPr>
              <w:pStyle w:val="0"/>
              <w:jc w:val="both"/>
            </w:pPr>
            <w:r>
              <w:rPr>
                <w:sz w:val="20"/>
              </w:rPr>
              <w:t xml:space="preserve">г. Белгород, ул. Семейная, д. 1, 3</w:t>
            </w:r>
          </w:p>
        </w:tc>
      </w:tr>
      <w:tr>
        <w:tc>
          <w:tcPr>
            <w:tcW w:w="1020" w:type="dxa"/>
          </w:tcPr>
          <w:p>
            <w:pPr>
              <w:pStyle w:val="0"/>
              <w:jc w:val="center"/>
            </w:pPr>
            <w:r>
              <w:rPr>
                <w:sz w:val="20"/>
              </w:rPr>
              <w:t xml:space="preserve">22.</w:t>
            </w:r>
          </w:p>
        </w:tc>
        <w:tc>
          <w:tcPr>
            <w:tcW w:w="8050" w:type="dxa"/>
          </w:tcPr>
          <w:p>
            <w:pPr>
              <w:pStyle w:val="0"/>
              <w:jc w:val="both"/>
            </w:pPr>
            <w:r>
              <w:rPr>
                <w:sz w:val="20"/>
              </w:rPr>
              <w:t xml:space="preserve">г. Белгород, ул. Семейная, д. 5, 7, 9</w:t>
            </w:r>
          </w:p>
        </w:tc>
      </w:tr>
      <w:tr>
        <w:tc>
          <w:tcPr>
            <w:tcW w:w="1020" w:type="dxa"/>
          </w:tcPr>
          <w:p>
            <w:pPr>
              <w:pStyle w:val="0"/>
              <w:jc w:val="center"/>
            </w:pPr>
            <w:r>
              <w:rPr>
                <w:sz w:val="20"/>
              </w:rPr>
              <w:t xml:space="preserve">23.</w:t>
            </w:r>
          </w:p>
        </w:tc>
        <w:tc>
          <w:tcPr>
            <w:tcW w:w="8050" w:type="dxa"/>
          </w:tcPr>
          <w:p>
            <w:pPr>
              <w:pStyle w:val="0"/>
              <w:jc w:val="both"/>
            </w:pPr>
            <w:r>
              <w:rPr>
                <w:sz w:val="20"/>
              </w:rPr>
              <w:t xml:space="preserve">г. Белгород, ул. Семейная, д. 13, 15</w:t>
            </w:r>
          </w:p>
        </w:tc>
      </w:tr>
      <w:tr>
        <w:tc>
          <w:tcPr>
            <w:tcW w:w="1020" w:type="dxa"/>
          </w:tcPr>
          <w:p>
            <w:pPr>
              <w:pStyle w:val="0"/>
              <w:jc w:val="center"/>
            </w:pPr>
            <w:r>
              <w:rPr>
                <w:sz w:val="20"/>
              </w:rPr>
              <w:t xml:space="preserve">24.</w:t>
            </w:r>
          </w:p>
        </w:tc>
        <w:tc>
          <w:tcPr>
            <w:tcW w:w="8050" w:type="dxa"/>
          </w:tcPr>
          <w:p>
            <w:pPr>
              <w:pStyle w:val="0"/>
              <w:jc w:val="both"/>
            </w:pPr>
            <w:r>
              <w:rPr>
                <w:sz w:val="20"/>
              </w:rPr>
              <w:t xml:space="preserve">г. Старый Оскол, микрорайон Дубрава, квартал 2, д. 1</w:t>
            </w:r>
          </w:p>
        </w:tc>
      </w:tr>
      <w:tr>
        <w:tc>
          <w:tcPr>
            <w:tcW w:w="1020" w:type="dxa"/>
          </w:tcPr>
          <w:p>
            <w:pPr>
              <w:pStyle w:val="0"/>
              <w:jc w:val="center"/>
            </w:pPr>
            <w:r>
              <w:rPr>
                <w:sz w:val="20"/>
              </w:rPr>
              <w:t xml:space="preserve">25.</w:t>
            </w:r>
          </w:p>
        </w:tc>
        <w:tc>
          <w:tcPr>
            <w:tcW w:w="8050" w:type="dxa"/>
          </w:tcPr>
          <w:p>
            <w:pPr>
              <w:pStyle w:val="0"/>
              <w:jc w:val="both"/>
            </w:pPr>
            <w:r>
              <w:rPr>
                <w:sz w:val="20"/>
              </w:rPr>
              <w:t xml:space="preserve">г. Старый Оскол, микрорайон Дубрава, квартал 2, д. 2а</w:t>
            </w:r>
          </w:p>
        </w:tc>
      </w:tr>
      <w:tr>
        <w:tc>
          <w:tcPr>
            <w:tcW w:w="1020" w:type="dxa"/>
          </w:tcPr>
          <w:p>
            <w:pPr>
              <w:pStyle w:val="0"/>
              <w:jc w:val="center"/>
            </w:pPr>
            <w:r>
              <w:rPr>
                <w:sz w:val="20"/>
              </w:rPr>
              <w:t xml:space="preserve">26.</w:t>
            </w:r>
          </w:p>
        </w:tc>
        <w:tc>
          <w:tcPr>
            <w:tcW w:w="8050" w:type="dxa"/>
          </w:tcPr>
          <w:p>
            <w:pPr>
              <w:pStyle w:val="0"/>
              <w:jc w:val="both"/>
            </w:pPr>
            <w:r>
              <w:rPr>
                <w:sz w:val="20"/>
              </w:rPr>
              <w:t xml:space="preserve">г. Старый Оскол, микрорайон Дубрава, квартал 2, д. 2б</w:t>
            </w:r>
          </w:p>
        </w:tc>
      </w:tr>
      <w:tr>
        <w:tc>
          <w:tcPr>
            <w:tcW w:w="1020" w:type="dxa"/>
          </w:tcPr>
          <w:p>
            <w:pPr>
              <w:pStyle w:val="0"/>
              <w:jc w:val="center"/>
            </w:pPr>
            <w:r>
              <w:rPr>
                <w:sz w:val="20"/>
              </w:rPr>
              <w:t xml:space="preserve">27.</w:t>
            </w:r>
          </w:p>
        </w:tc>
        <w:tc>
          <w:tcPr>
            <w:tcW w:w="8050" w:type="dxa"/>
          </w:tcPr>
          <w:p>
            <w:pPr>
              <w:pStyle w:val="0"/>
              <w:jc w:val="both"/>
            </w:pPr>
            <w:r>
              <w:rPr>
                <w:sz w:val="20"/>
              </w:rPr>
              <w:t xml:space="preserve">г. Старый Оскол, микрорайон Дубрава, квартал 3, д. 6, 6а, 6б</w:t>
            </w:r>
          </w:p>
        </w:tc>
      </w:tr>
      <w:tr>
        <w:tc>
          <w:tcPr>
            <w:tcW w:w="1020" w:type="dxa"/>
          </w:tcPr>
          <w:p>
            <w:pPr>
              <w:pStyle w:val="0"/>
              <w:jc w:val="center"/>
            </w:pPr>
            <w:r>
              <w:rPr>
                <w:sz w:val="20"/>
              </w:rPr>
              <w:t xml:space="preserve">28.</w:t>
            </w:r>
          </w:p>
        </w:tc>
        <w:tc>
          <w:tcPr>
            <w:tcW w:w="8050" w:type="dxa"/>
          </w:tcPr>
          <w:p>
            <w:pPr>
              <w:pStyle w:val="0"/>
              <w:jc w:val="both"/>
            </w:pPr>
            <w:r>
              <w:rPr>
                <w:sz w:val="20"/>
              </w:rPr>
              <w:t xml:space="preserve">г. Старый Оскол, микрорайон Космос, д. 1в</w:t>
            </w:r>
          </w:p>
        </w:tc>
      </w:tr>
      <w:tr>
        <w:tc>
          <w:tcPr>
            <w:tcW w:w="1020" w:type="dxa"/>
          </w:tcPr>
          <w:p>
            <w:pPr>
              <w:pStyle w:val="0"/>
              <w:jc w:val="center"/>
            </w:pPr>
            <w:r>
              <w:rPr>
                <w:sz w:val="20"/>
              </w:rPr>
              <w:t xml:space="preserve">29.</w:t>
            </w:r>
          </w:p>
        </w:tc>
        <w:tc>
          <w:tcPr>
            <w:tcW w:w="8050" w:type="dxa"/>
          </w:tcPr>
          <w:p>
            <w:pPr>
              <w:pStyle w:val="0"/>
            </w:pPr>
            <w:r>
              <w:rPr>
                <w:sz w:val="20"/>
              </w:rPr>
              <w:t xml:space="preserve">Губкинский городской округ, п. Троицкий, ул. Молодежная, д. 3</w:t>
            </w:r>
          </w:p>
        </w:tc>
      </w:tr>
      <w:tr>
        <w:tc>
          <w:tcPr>
            <w:tcW w:w="1020" w:type="dxa"/>
          </w:tcPr>
          <w:p>
            <w:pPr>
              <w:pStyle w:val="0"/>
              <w:jc w:val="center"/>
            </w:pPr>
            <w:r>
              <w:rPr>
                <w:sz w:val="20"/>
              </w:rPr>
              <w:t xml:space="preserve">30.</w:t>
            </w:r>
          </w:p>
        </w:tc>
        <w:tc>
          <w:tcPr>
            <w:tcW w:w="8050" w:type="dxa"/>
          </w:tcPr>
          <w:p>
            <w:pPr>
              <w:pStyle w:val="0"/>
            </w:pPr>
            <w:r>
              <w:rPr>
                <w:sz w:val="20"/>
              </w:rPr>
              <w:t xml:space="preserve">Губкинский городской округ, п. Троицкий, ул. Молодежная, д. 6</w:t>
            </w:r>
          </w:p>
        </w:tc>
      </w:tr>
      <w:tr>
        <w:tc>
          <w:tcPr>
            <w:tcW w:w="1020" w:type="dxa"/>
          </w:tcPr>
          <w:p>
            <w:pPr>
              <w:pStyle w:val="0"/>
              <w:jc w:val="center"/>
            </w:pPr>
            <w:r>
              <w:rPr>
                <w:sz w:val="20"/>
              </w:rPr>
              <w:t xml:space="preserve">31.</w:t>
            </w:r>
          </w:p>
        </w:tc>
        <w:tc>
          <w:tcPr>
            <w:tcW w:w="8050" w:type="dxa"/>
          </w:tcPr>
          <w:p>
            <w:pPr>
              <w:pStyle w:val="0"/>
            </w:pPr>
            <w:r>
              <w:rPr>
                <w:sz w:val="20"/>
              </w:rPr>
              <w:t xml:space="preserve">Губкинский городской округ, п. Троицкий, ул. Молодежная, д. 19</w:t>
            </w:r>
          </w:p>
        </w:tc>
      </w:tr>
      <w:tr>
        <w:tc>
          <w:tcPr>
            <w:tcW w:w="1020" w:type="dxa"/>
          </w:tcPr>
          <w:p>
            <w:pPr>
              <w:pStyle w:val="0"/>
              <w:jc w:val="center"/>
            </w:pPr>
            <w:r>
              <w:rPr>
                <w:sz w:val="20"/>
              </w:rPr>
              <w:t xml:space="preserve">32.</w:t>
            </w:r>
          </w:p>
        </w:tc>
        <w:tc>
          <w:tcPr>
            <w:tcW w:w="8050" w:type="dxa"/>
          </w:tcPr>
          <w:p>
            <w:pPr>
              <w:pStyle w:val="0"/>
            </w:pPr>
            <w:r>
              <w:rPr>
                <w:sz w:val="20"/>
              </w:rPr>
              <w:t xml:space="preserve">Губкинский городской округ, п. Троицкий, ул. Центральная, д. 22</w:t>
            </w:r>
          </w:p>
        </w:tc>
      </w:tr>
      <w:tr>
        <w:tc>
          <w:tcPr>
            <w:tcW w:w="1020" w:type="dxa"/>
          </w:tcPr>
          <w:p>
            <w:pPr>
              <w:pStyle w:val="0"/>
              <w:jc w:val="center"/>
            </w:pPr>
            <w:r>
              <w:rPr>
                <w:sz w:val="20"/>
              </w:rPr>
              <w:t xml:space="preserve">33.</w:t>
            </w:r>
          </w:p>
        </w:tc>
        <w:tc>
          <w:tcPr>
            <w:tcW w:w="8050" w:type="dxa"/>
          </w:tcPr>
          <w:p>
            <w:pPr>
              <w:pStyle w:val="0"/>
            </w:pPr>
            <w:r>
              <w:rPr>
                <w:sz w:val="20"/>
              </w:rPr>
              <w:t xml:space="preserve">Губкинский городской округ, п. Троицкий, ул. Парковая, д. 5</w:t>
            </w:r>
          </w:p>
        </w:tc>
      </w:tr>
      <w:tr>
        <w:tc>
          <w:tcPr>
            <w:tcW w:w="1020" w:type="dxa"/>
          </w:tcPr>
          <w:p>
            <w:pPr>
              <w:pStyle w:val="0"/>
              <w:jc w:val="center"/>
            </w:pPr>
            <w:r>
              <w:rPr>
                <w:sz w:val="20"/>
              </w:rPr>
              <w:t xml:space="preserve">34.</w:t>
            </w:r>
          </w:p>
        </w:tc>
        <w:tc>
          <w:tcPr>
            <w:tcW w:w="8050" w:type="dxa"/>
          </w:tcPr>
          <w:p>
            <w:pPr>
              <w:pStyle w:val="0"/>
            </w:pPr>
            <w:r>
              <w:rPr>
                <w:sz w:val="20"/>
              </w:rPr>
              <w:t xml:space="preserve">Губкинский городской округ, п. Троицкий, ул. Парковая, д. 9</w:t>
            </w:r>
          </w:p>
        </w:tc>
      </w:tr>
      <w:tr>
        <w:tc>
          <w:tcPr>
            <w:tcW w:w="1020" w:type="dxa"/>
          </w:tcPr>
          <w:p>
            <w:pPr>
              <w:pStyle w:val="0"/>
              <w:jc w:val="center"/>
            </w:pPr>
            <w:r>
              <w:rPr>
                <w:sz w:val="20"/>
              </w:rPr>
              <w:t xml:space="preserve">35.</w:t>
            </w:r>
          </w:p>
        </w:tc>
        <w:tc>
          <w:tcPr>
            <w:tcW w:w="8050" w:type="dxa"/>
          </w:tcPr>
          <w:p>
            <w:pPr>
              <w:pStyle w:val="0"/>
            </w:pPr>
            <w:r>
              <w:rPr>
                <w:sz w:val="20"/>
              </w:rPr>
              <w:t xml:space="preserve">Губкинский городской округ, п. Троицкий, пер. Садовый, д. 4</w:t>
            </w:r>
          </w:p>
        </w:tc>
      </w:tr>
      <w:tr>
        <w:tc>
          <w:tcPr>
            <w:tcW w:w="1020" w:type="dxa"/>
          </w:tcPr>
          <w:p>
            <w:pPr>
              <w:pStyle w:val="0"/>
              <w:jc w:val="center"/>
            </w:pPr>
            <w:r>
              <w:rPr>
                <w:sz w:val="20"/>
              </w:rPr>
              <w:t xml:space="preserve">36.</w:t>
            </w:r>
          </w:p>
        </w:tc>
        <w:tc>
          <w:tcPr>
            <w:tcW w:w="8050" w:type="dxa"/>
          </w:tcPr>
          <w:p>
            <w:pPr>
              <w:pStyle w:val="0"/>
            </w:pPr>
            <w:r>
              <w:rPr>
                <w:sz w:val="20"/>
              </w:rPr>
              <w:t xml:space="preserve">Губкинский городской округ, п. Троицкий, ул. Парковая, д. 14</w:t>
            </w:r>
          </w:p>
        </w:tc>
      </w:tr>
      <w:tr>
        <w:tc>
          <w:tcPr>
            <w:tcW w:w="1020" w:type="dxa"/>
          </w:tcPr>
          <w:p>
            <w:pPr>
              <w:pStyle w:val="0"/>
              <w:jc w:val="center"/>
            </w:pPr>
            <w:r>
              <w:rPr>
                <w:sz w:val="20"/>
              </w:rPr>
              <w:t xml:space="preserve">37.</w:t>
            </w:r>
          </w:p>
        </w:tc>
        <w:tc>
          <w:tcPr>
            <w:tcW w:w="8050" w:type="dxa"/>
          </w:tcPr>
          <w:p>
            <w:pPr>
              <w:pStyle w:val="0"/>
            </w:pPr>
            <w:r>
              <w:rPr>
                <w:sz w:val="20"/>
              </w:rPr>
              <w:t xml:space="preserve">г. Губкин, микрорайон Горняк, д. 4</w:t>
            </w:r>
          </w:p>
        </w:tc>
      </w:tr>
      <w:tr>
        <w:tc>
          <w:tcPr>
            <w:tcW w:w="1020" w:type="dxa"/>
          </w:tcPr>
          <w:p>
            <w:pPr>
              <w:pStyle w:val="0"/>
              <w:jc w:val="center"/>
            </w:pPr>
            <w:r>
              <w:rPr>
                <w:sz w:val="20"/>
              </w:rPr>
              <w:t xml:space="preserve">38.</w:t>
            </w:r>
          </w:p>
        </w:tc>
        <w:tc>
          <w:tcPr>
            <w:tcW w:w="8050" w:type="dxa"/>
          </w:tcPr>
          <w:p>
            <w:pPr>
              <w:pStyle w:val="0"/>
            </w:pPr>
            <w:r>
              <w:rPr>
                <w:sz w:val="20"/>
              </w:rPr>
              <w:t xml:space="preserve">г. Губкин, микрорайон Мичуринский</w:t>
            </w:r>
          </w:p>
        </w:tc>
      </w:tr>
      <w:tr>
        <w:tc>
          <w:tcPr>
            <w:tcW w:w="1020" w:type="dxa"/>
          </w:tcPr>
          <w:p>
            <w:pPr>
              <w:pStyle w:val="0"/>
              <w:jc w:val="center"/>
            </w:pPr>
            <w:r>
              <w:rPr>
                <w:sz w:val="20"/>
              </w:rPr>
              <w:t xml:space="preserve">39.</w:t>
            </w:r>
          </w:p>
        </w:tc>
        <w:tc>
          <w:tcPr>
            <w:tcW w:w="8050" w:type="dxa"/>
          </w:tcPr>
          <w:p>
            <w:pPr>
              <w:pStyle w:val="0"/>
            </w:pPr>
            <w:r>
              <w:rPr>
                <w:sz w:val="20"/>
              </w:rPr>
              <w:t xml:space="preserve">г. Губкин, пер. Свободный, д. 6</w:t>
            </w:r>
          </w:p>
        </w:tc>
      </w:tr>
      <w:tr>
        <w:tc>
          <w:tcPr>
            <w:tcW w:w="1020" w:type="dxa"/>
          </w:tcPr>
          <w:p>
            <w:pPr>
              <w:pStyle w:val="0"/>
              <w:jc w:val="center"/>
            </w:pPr>
            <w:r>
              <w:rPr>
                <w:sz w:val="20"/>
              </w:rPr>
              <w:t xml:space="preserve">40.</w:t>
            </w:r>
          </w:p>
        </w:tc>
        <w:tc>
          <w:tcPr>
            <w:tcW w:w="8050" w:type="dxa"/>
          </w:tcPr>
          <w:p>
            <w:pPr>
              <w:pStyle w:val="0"/>
            </w:pPr>
            <w:r>
              <w:rPr>
                <w:sz w:val="20"/>
              </w:rPr>
              <w:t xml:space="preserve">г. Губкин, просп. Горняков, д. 1а</w:t>
            </w:r>
          </w:p>
        </w:tc>
      </w:tr>
      <w:tr>
        <w:tc>
          <w:tcPr>
            <w:tcW w:w="1020" w:type="dxa"/>
          </w:tcPr>
          <w:p>
            <w:pPr>
              <w:pStyle w:val="0"/>
              <w:jc w:val="center"/>
            </w:pPr>
            <w:r>
              <w:rPr>
                <w:sz w:val="20"/>
              </w:rPr>
              <w:t xml:space="preserve">41.</w:t>
            </w:r>
          </w:p>
        </w:tc>
        <w:tc>
          <w:tcPr>
            <w:tcW w:w="8050" w:type="dxa"/>
          </w:tcPr>
          <w:p>
            <w:pPr>
              <w:pStyle w:val="0"/>
            </w:pPr>
            <w:r>
              <w:rPr>
                <w:sz w:val="20"/>
              </w:rPr>
              <w:t xml:space="preserve">г. Губкин, просп. Горняков, д. 2</w:t>
            </w:r>
          </w:p>
        </w:tc>
      </w:tr>
      <w:tr>
        <w:tc>
          <w:tcPr>
            <w:tcW w:w="1020" w:type="dxa"/>
          </w:tcPr>
          <w:p>
            <w:pPr>
              <w:pStyle w:val="0"/>
              <w:jc w:val="center"/>
            </w:pPr>
            <w:r>
              <w:rPr>
                <w:sz w:val="20"/>
              </w:rPr>
              <w:t xml:space="preserve">42.</w:t>
            </w:r>
          </w:p>
        </w:tc>
        <w:tc>
          <w:tcPr>
            <w:tcW w:w="8050" w:type="dxa"/>
          </w:tcPr>
          <w:p>
            <w:pPr>
              <w:pStyle w:val="0"/>
            </w:pPr>
            <w:r>
              <w:rPr>
                <w:sz w:val="20"/>
              </w:rPr>
              <w:t xml:space="preserve">г. Губкин, просп. Горняков, д. 6</w:t>
            </w:r>
          </w:p>
        </w:tc>
      </w:tr>
      <w:tr>
        <w:tc>
          <w:tcPr>
            <w:tcW w:w="1020" w:type="dxa"/>
          </w:tcPr>
          <w:p>
            <w:pPr>
              <w:pStyle w:val="0"/>
              <w:jc w:val="center"/>
            </w:pPr>
            <w:r>
              <w:rPr>
                <w:sz w:val="20"/>
              </w:rPr>
              <w:t xml:space="preserve">43.</w:t>
            </w:r>
          </w:p>
        </w:tc>
        <w:tc>
          <w:tcPr>
            <w:tcW w:w="8050" w:type="dxa"/>
          </w:tcPr>
          <w:p>
            <w:pPr>
              <w:pStyle w:val="0"/>
            </w:pPr>
            <w:r>
              <w:rPr>
                <w:sz w:val="20"/>
              </w:rPr>
              <w:t xml:space="preserve">г. Губкин, просп. Горняков, д. 7</w:t>
            </w:r>
          </w:p>
        </w:tc>
      </w:tr>
      <w:tr>
        <w:tc>
          <w:tcPr>
            <w:tcW w:w="1020" w:type="dxa"/>
          </w:tcPr>
          <w:p>
            <w:pPr>
              <w:pStyle w:val="0"/>
              <w:jc w:val="center"/>
            </w:pPr>
            <w:r>
              <w:rPr>
                <w:sz w:val="20"/>
              </w:rPr>
              <w:t xml:space="preserve">44.</w:t>
            </w:r>
          </w:p>
        </w:tc>
        <w:tc>
          <w:tcPr>
            <w:tcW w:w="8050" w:type="dxa"/>
          </w:tcPr>
          <w:p>
            <w:pPr>
              <w:pStyle w:val="0"/>
            </w:pPr>
            <w:r>
              <w:rPr>
                <w:sz w:val="20"/>
              </w:rPr>
              <w:t xml:space="preserve">г. Губкин, ул. 2-я Академическая, д. 32</w:t>
            </w:r>
          </w:p>
        </w:tc>
      </w:tr>
      <w:tr>
        <w:tc>
          <w:tcPr>
            <w:tcW w:w="1020" w:type="dxa"/>
          </w:tcPr>
          <w:p>
            <w:pPr>
              <w:pStyle w:val="0"/>
              <w:jc w:val="center"/>
            </w:pPr>
            <w:r>
              <w:rPr>
                <w:sz w:val="20"/>
              </w:rPr>
              <w:t xml:space="preserve">45.</w:t>
            </w:r>
          </w:p>
        </w:tc>
        <w:tc>
          <w:tcPr>
            <w:tcW w:w="8050" w:type="dxa"/>
          </w:tcPr>
          <w:p>
            <w:pPr>
              <w:pStyle w:val="0"/>
            </w:pPr>
            <w:r>
              <w:rPr>
                <w:sz w:val="20"/>
              </w:rPr>
              <w:t xml:space="preserve">г. Губкин, ул. 2-я Академическая, д. 36</w:t>
            </w:r>
          </w:p>
        </w:tc>
      </w:tr>
      <w:tr>
        <w:tc>
          <w:tcPr>
            <w:tcW w:w="1020" w:type="dxa"/>
          </w:tcPr>
          <w:p>
            <w:pPr>
              <w:pStyle w:val="0"/>
              <w:jc w:val="center"/>
            </w:pPr>
            <w:r>
              <w:rPr>
                <w:sz w:val="20"/>
              </w:rPr>
              <w:t xml:space="preserve">46.</w:t>
            </w:r>
          </w:p>
        </w:tc>
        <w:tc>
          <w:tcPr>
            <w:tcW w:w="8050" w:type="dxa"/>
          </w:tcPr>
          <w:p>
            <w:pPr>
              <w:pStyle w:val="0"/>
            </w:pPr>
            <w:r>
              <w:rPr>
                <w:sz w:val="20"/>
              </w:rPr>
              <w:t xml:space="preserve">г. Губкин, ул. Белгородская, д. 368в</w:t>
            </w:r>
          </w:p>
        </w:tc>
      </w:tr>
      <w:tr>
        <w:tc>
          <w:tcPr>
            <w:tcW w:w="1020" w:type="dxa"/>
          </w:tcPr>
          <w:p>
            <w:pPr>
              <w:pStyle w:val="0"/>
              <w:jc w:val="center"/>
            </w:pPr>
            <w:r>
              <w:rPr>
                <w:sz w:val="20"/>
              </w:rPr>
              <w:t xml:space="preserve">47.</w:t>
            </w:r>
          </w:p>
        </w:tc>
        <w:tc>
          <w:tcPr>
            <w:tcW w:w="8050" w:type="dxa"/>
          </w:tcPr>
          <w:p>
            <w:pPr>
              <w:pStyle w:val="0"/>
            </w:pPr>
            <w:r>
              <w:rPr>
                <w:sz w:val="20"/>
              </w:rPr>
              <w:t xml:space="preserve">г. Губкин, ул. Гастелло, д. 21а</w:t>
            </w:r>
          </w:p>
        </w:tc>
      </w:tr>
      <w:tr>
        <w:tc>
          <w:tcPr>
            <w:tcW w:w="1020" w:type="dxa"/>
          </w:tcPr>
          <w:p>
            <w:pPr>
              <w:pStyle w:val="0"/>
              <w:jc w:val="center"/>
            </w:pPr>
            <w:r>
              <w:rPr>
                <w:sz w:val="20"/>
              </w:rPr>
              <w:t xml:space="preserve">48.</w:t>
            </w:r>
          </w:p>
        </w:tc>
        <w:tc>
          <w:tcPr>
            <w:tcW w:w="8050" w:type="dxa"/>
          </w:tcPr>
          <w:p>
            <w:pPr>
              <w:pStyle w:val="0"/>
            </w:pPr>
            <w:r>
              <w:rPr>
                <w:sz w:val="20"/>
              </w:rPr>
              <w:t xml:space="preserve">г. Губкин, ул. Горького, д. 41</w:t>
            </w:r>
          </w:p>
        </w:tc>
      </w:tr>
      <w:tr>
        <w:tc>
          <w:tcPr>
            <w:tcW w:w="1020" w:type="dxa"/>
          </w:tcPr>
          <w:p>
            <w:pPr>
              <w:pStyle w:val="0"/>
              <w:jc w:val="center"/>
            </w:pPr>
            <w:r>
              <w:rPr>
                <w:sz w:val="20"/>
              </w:rPr>
              <w:t xml:space="preserve">49.</w:t>
            </w:r>
          </w:p>
        </w:tc>
        <w:tc>
          <w:tcPr>
            <w:tcW w:w="8050" w:type="dxa"/>
          </w:tcPr>
          <w:p>
            <w:pPr>
              <w:pStyle w:val="0"/>
            </w:pPr>
            <w:r>
              <w:rPr>
                <w:sz w:val="20"/>
              </w:rPr>
              <w:t xml:space="preserve">г. Губкин, ул. Дзержинского, д. 92/23</w:t>
            </w:r>
          </w:p>
        </w:tc>
      </w:tr>
      <w:tr>
        <w:tc>
          <w:tcPr>
            <w:tcW w:w="1020" w:type="dxa"/>
          </w:tcPr>
          <w:p>
            <w:pPr>
              <w:pStyle w:val="0"/>
              <w:jc w:val="center"/>
            </w:pPr>
            <w:r>
              <w:rPr>
                <w:sz w:val="20"/>
              </w:rPr>
              <w:t xml:space="preserve">50.</w:t>
            </w:r>
          </w:p>
        </w:tc>
        <w:tc>
          <w:tcPr>
            <w:tcW w:w="8050" w:type="dxa"/>
          </w:tcPr>
          <w:p>
            <w:pPr>
              <w:pStyle w:val="0"/>
            </w:pPr>
            <w:r>
              <w:rPr>
                <w:sz w:val="20"/>
              </w:rPr>
              <w:t xml:space="preserve">г. Губкин, ул. Дзержинского, д. 115а</w:t>
            </w:r>
          </w:p>
        </w:tc>
      </w:tr>
      <w:tr>
        <w:tc>
          <w:tcPr>
            <w:tcW w:w="1020" w:type="dxa"/>
          </w:tcPr>
          <w:p>
            <w:pPr>
              <w:pStyle w:val="0"/>
              <w:jc w:val="center"/>
            </w:pPr>
            <w:r>
              <w:rPr>
                <w:sz w:val="20"/>
              </w:rPr>
              <w:t xml:space="preserve">51.</w:t>
            </w:r>
          </w:p>
        </w:tc>
        <w:tc>
          <w:tcPr>
            <w:tcW w:w="8050" w:type="dxa"/>
          </w:tcPr>
          <w:p>
            <w:pPr>
              <w:pStyle w:val="0"/>
            </w:pPr>
            <w:r>
              <w:rPr>
                <w:sz w:val="20"/>
              </w:rPr>
              <w:t xml:space="preserve">г. Губкин, ул. Кирова, д. 23</w:t>
            </w:r>
          </w:p>
        </w:tc>
      </w:tr>
      <w:tr>
        <w:tc>
          <w:tcPr>
            <w:tcW w:w="1020" w:type="dxa"/>
          </w:tcPr>
          <w:p>
            <w:pPr>
              <w:pStyle w:val="0"/>
              <w:jc w:val="center"/>
            </w:pPr>
            <w:r>
              <w:rPr>
                <w:sz w:val="20"/>
              </w:rPr>
              <w:t xml:space="preserve">52.</w:t>
            </w:r>
          </w:p>
        </w:tc>
        <w:tc>
          <w:tcPr>
            <w:tcW w:w="8050" w:type="dxa"/>
          </w:tcPr>
          <w:p>
            <w:pPr>
              <w:pStyle w:val="0"/>
            </w:pPr>
            <w:r>
              <w:rPr>
                <w:sz w:val="20"/>
              </w:rPr>
              <w:t xml:space="preserve">г. Губкин, ул. Кирова, д. 28</w:t>
            </w:r>
          </w:p>
        </w:tc>
      </w:tr>
      <w:tr>
        <w:tc>
          <w:tcPr>
            <w:tcW w:w="1020" w:type="dxa"/>
          </w:tcPr>
          <w:p>
            <w:pPr>
              <w:pStyle w:val="0"/>
              <w:jc w:val="center"/>
            </w:pPr>
            <w:r>
              <w:rPr>
                <w:sz w:val="20"/>
              </w:rPr>
              <w:t xml:space="preserve">53.</w:t>
            </w:r>
          </w:p>
        </w:tc>
        <w:tc>
          <w:tcPr>
            <w:tcW w:w="8050" w:type="dxa"/>
          </w:tcPr>
          <w:p>
            <w:pPr>
              <w:pStyle w:val="0"/>
            </w:pPr>
            <w:r>
              <w:rPr>
                <w:sz w:val="20"/>
              </w:rPr>
              <w:t xml:space="preserve">г. Губкин, ул. Кирова, д. 31</w:t>
            </w:r>
          </w:p>
        </w:tc>
      </w:tr>
      <w:tr>
        <w:tc>
          <w:tcPr>
            <w:tcW w:w="1020" w:type="dxa"/>
          </w:tcPr>
          <w:p>
            <w:pPr>
              <w:pStyle w:val="0"/>
              <w:jc w:val="center"/>
            </w:pPr>
            <w:r>
              <w:rPr>
                <w:sz w:val="20"/>
              </w:rPr>
              <w:t xml:space="preserve">54.</w:t>
            </w:r>
          </w:p>
        </w:tc>
        <w:tc>
          <w:tcPr>
            <w:tcW w:w="8050" w:type="dxa"/>
          </w:tcPr>
          <w:p>
            <w:pPr>
              <w:pStyle w:val="0"/>
            </w:pPr>
            <w:r>
              <w:rPr>
                <w:sz w:val="20"/>
              </w:rPr>
              <w:t xml:space="preserve">г. Губкин, ул. Кирова, д. 37</w:t>
            </w:r>
          </w:p>
        </w:tc>
      </w:tr>
      <w:tr>
        <w:tc>
          <w:tcPr>
            <w:tcW w:w="1020" w:type="dxa"/>
          </w:tcPr>
          <w:p>
            <w:pPr>
              <w:pStyle w:val="0"/>
              <w:jc w:val="center"/>
            </w:pPr>
            <w:r>
              <w:rPr>
                <w:sz w:val="20"/>
              </w:rPr>
              <w:t xml:space="preserve">55.</w:t>
            </w:r>
          </w:p>
        </w:tc>
        <w:tc>
          <w:tcPr>
            <w:tcW w:w="8050" w:type="dxa"/>
          </w:tcPr>
          <w:p>
            <w:pPr>
              <w:pStyle w:val="0"/>
            </w:pPr>
            <w:r>
              <w:rPr>
                <w:sz w:val="20"/>
              </w:rPr>
              <w:t xml:space="preserve">г. Губкин, ул. Кирова, д. 50</w:t>
            </w:r>
          </w:p>
        </w:tc>
      </w:tr>
      <w:tr>
        <w:tc>
          <w:tcPr>
            <w:tcW w:w="1020" w:type="dxa"/>
          </w:tcPr>
          <w:p>
            <w:pPr>
              <w:pStyle w:val="0"/>
              <w:jc w:val="center"/>
            </w:pPr>
            <w:r>
              <w:rPr>
                <w:sz w:val="20"/>
              </w:rPr>
              <w:t xml:space="preserve">56.</w:t>
            </w:r>
          </w:p>
        </w:tc>
        <w:tc>
          <w:tcPr>
            <w:tcW w:w="8050" w:type="dxa"/>
          </w:tcPr>
          <w:p>
            <w:pPr>
              <w:pStyle w:val="0"/>
            </w:pPr>
            <w:r>
              <w:rPr>
                <w:sz w:val="20"/>
              </w:rPr>
              <w:t xml:space="preserve">г. Губкин, ул. Комсомольская, д. 49а</w:t>
            </w:r>
          </w:p>
        </w:tc>
      </w:tr>
      <w:tr>
        <w:tc>
          <w:tcPr>
            <w:tcW w:w="1020" w:type="dxa"/>
          </w:tcPr>
          <w:p>
            <w:pPr>
              <w:pStyle w:val="0"/>
              <w:jc w:val="center"/>
            </w:pPr>
            <w:r>
              <w:rPr>
                <w:sz w:val="20"/>
              </w:rPr>
              <w:t xml:space="preserve">57.</w:t>
            </w:r>
          </w:p>
        </w:tc>
        <w:tc>
          <w:tcPr>
            <w:tcW w:w="8050" w:type="dxa"/>
          </w:tcPr>
          <w:p>
            <w:pPr>
              <w:pStyle w:val="0"/>
            </w:pPr>
            <w:r>
              <w:rPr>
                <w:sz w:val="20"/>
              </w:rPr>
              <w:t xml:space="preserve">г. Губкин, ул. Комсомольская, д. 3</w:t>
            </w:r>
          </w:p>
        </w:tc>
      </w:tr>
      <w:tr>
        <w:tc>
          <w:tcPr>
            <w:tcW w:w="1020" w:type="dxa"/>
          </w:tcPr>
          <w:p>
            <w:pPr>
              <w:pStyle w:val="0"/>
              <w:jc w:val="center"/>
            </w:pPr>
            <w:r>
              <w:rPr>
                <w:sz w:val="20"/>
              </w:rPr>
              <w:t xml:space="preserve">58.</w:t>
            </w:r>
          </w:p>
        </w:tc>
        <w:tc>
          <w:tcPr>
            <w:tcW w:w="8050" w:type="dxa"/>
          </w:tcPr>
          <w:p>
            <w:pPr>
              <w:pStyle w:val="0"/>
            </w:pPr>
            <w:r>
              <w:rPr>
                <w:sz w:val="20"/>
              </w:rPr>
              <w:t xml:space="preserve">г. Губкин, ул. Космонавтов, д. 3</w:t>
            </w:r>
          </w:p>
        </w:tc>
      </w:tr>
      <w:tr>
        <w:tc>
          <w:tcPr>
            <w:tcW w:w="1020" w:type="dxa"/>
          </w:tcPr>
          <w:p>
            <w:pPr>
              <w:pStyle w:val="0"/>
              <w:jc w:val="center"/>
            </w:pPr>
            <w:r>
              <w:rPr>
                <w:sz w:val="20"/>
              </w:rPr>
              <w:t xml:space="preserve">59.</w:t>
            </w:r>
          </w:p>
        </w:tc>
        <w:tc>
          <w:tcPr>
            <w:tcW w:w="8050" w:type="dxa"/>
          </w:tcPr>
          <w:p>
            <w:pPr>
              <w:pStyle w:val="0"/>
            </w:pPr>
            <w:r>
              <w:rPr>
                <w:sz w:val="20"/>
              </w:rPr>
              <w:t xml:space="preserve">г. Губкин, ул. Красноармейская, д. 9</w:t>
            </w:r>
          </w:p>
        </w:tc>
      </w:tr>
      <w:tr>
        <w:tc>
          <w:tcPr>
            <w:tcW w:w="1020" w:type="dxa"/>
          </w:tcPr>
          <w:p>
            <w:pPr>
              <w:pStyle w:val="0"/>
              <w:jc w:val="center"/>
            </w:pPr>
            <w:r>
              <w:rPr>
                <w:sz w:val="20"/>
              </w:rPr>
              <w:t xml:space="preserve">60.</w:t>
            </w:r>
          </w:p>
        </w:tc>
        <w:tc>
          <w:tcPr>
            <w:tcW w:w="8050" w:type="dxa"/>
          </w:tcPr>
          <w:p>
            <w:pPr>
              <w:pStyle w:val="0"/>
            </w:pPr>
            <w:r>
              <w:rPr>
                <w:sz w:val="20"/>
              </w:rPr>
              <w:t xml:space="preserve">г. Губкин, ул. Л.Чайкиной, д. 2а</w:t>
            </w:r>
          </w:p>
        </w:tc>
      </w:tr>
      <w:tr>
        <w:tc>
          <w:tcPr>
            <w:tcW w:w="1020" w:type="dxa"/>
          </w:tcPr>
          <w:p>
            <w:pPr>
              <w:pStyle w:val="0"/>
              <w:jc w:val="center"/>
            </w:pPr>
            <w:r>
              <w:rPr>
                <w:sz w:val="20"/>
              </w:rPr>
              <w:t xml:space="preserve">61.</w:t>
            </w:r>
          </w:p>
        </w:tc>
        <w:tc>
          <w:tcPr>
            <w:tcW w:w="8050" w:type="dxa"/>
          </w:tcPr>
          <w:p>
            <w:pPr>
              <w:pStyle w:val="0"/>
            </w:pPr>
            <w:r>
              <w:rPr>
                <w:sz w:val="20"/>
              </w:rPr>
              <w:t xml:space="preserve">г. Губкин, ул. Л.Чайкиной, д. 10</w:t>
            </w:r>
          </w:p>
        </w:tc>
      </w:tr>
      <w:tr>
        <w:tc>
          <w:tcPr>
            <w:tcW w:w="1020" w:type="dxa"/>
          </w:tcPr>
          <w:p>
            <w:pPr>
              <w:pStyle w:val="0"/>
              <w:jc w:val="center"/>
            </w:pPr>
            <w:r>
              <w:rPr>
                <w:sz w:val="20"/>
              </w:rPr>
              <w:t xml:space="preserve">62.</w:t>
            </w:r>
          </w:p>
        </w:tc>
        <w:tc>
          <w:tcPr>
            <w:tcW w:w="8050" w:type="dxa"/>
          </w:tcPr>
          <w:p>
            <w:pPr>
              <w:pStyle w:val="0"/>
            </w:pPr>
            <w:r>
              <w:rPr>
                <w:sz w:val="20"/>
              </w:rPr>
              <w:t xml:space="preserve">г. Губкин, ул. Лазарева, д. 3</w:t>
            </w:r>
          </w:p>
        </w:tc>
      </w:tr>
      <w:tr>
        <w:tc>
          <w:tcPr>
            <w:tcW w:w="1020" w:type="dxa"/>
          </w:tcPr>
          <w:p>
            <w:pPr>
              <w:pStyle w:val="0"/>
              <w:jc w:val="center"/>
            </w:pPr>
            <w:r>
              <w:rPr>
                <w:sz w:val="20"/>
              </w:rPr>
              <w:t xml:space="preserve">63.</w:t>
            </w:r>
          </w:p>
        </w:tc>
        <w:tc>
          <w:tcPr>
            <w:tcW w:w="8050" w:type="dxa"/>
          </w:tcPr>
          <w:p>
            <w:pPr>
              <w:pStyle w:val="0"/>
            </w:pPr>
            <w:r>
              <w:rPr>
                <w:sz w:val="20"/>
              </w:rPr>
              <w:t xml:space="preserve">г. Губкин, ул. Лазарева, д. 7а</w:t>
            </w:r>
          </w:p>
        </w:tc>
      </w:tr>
      <w:tr>
        <w:tc>
          <w:tcPr>
            <w:tcW w:w="1020" w:type="dxa"/>
          </w:tcPr>
          <w:p>
            <w:pPr>
              <w:pStyle w:val="0"/>
              <w:jc w:val="center"/>
            </w:pPr>
            <w:r>
              <w:rPr>
                <w:sz w:val="20"/>
              </w:rPr>
              <w:t xml:space="preserve">64.</w:t>
            </w:r>
          </w:p>
        </w:tc>
        <w:tc>
          <w:tcPr>
            <w:tcW w:w="8050" w:type="dxa"/>
          </w:tcPr>
          <w:p>
            <w:pPr>
              <w:pStyle w:val="0"/>
            </w:pPr>
            <w:r>
              <w:rPr>
                <w:sz w:val="20"/>
              </w:rPr>
              <w:t xml:space="preserve">г. Губкин, ул. Лазарева, д. 8</w:t>
            </w:r>
          </w:p>
        </w:tc>
      </w:tr>
      <w:tr>
        <w:tc>
          <w:tcPr>
            <w:tcW w:w="1020" w:type="dxa"/>
          </w:tcPr>
          <w:p>
            <w:pPr>
              <w:pStyle w:val="0"/>
              <w:jc w:val="center"/>
            </w:pPr>
            <w:r>
              <w:rPr>
                <w:sz w:val="20"/>
              </w:rPr>
              <w:t xml:space="preserve">65.</w:t>
            </w:r>
          </w:p>
        </w:tc>
        <w:tc>
          <w:tcPr>
            <w:tcW w:w="8050" w:type="dxa"/>
          </w:tcPr>
          <w:p>
            <w:pPr>
              <w:pStyle w:val="0"/>
            </w:pPr>
            <w:r>
              <w:rPr>
                <w:sz w:val="20"/>
              </w:rPr>
              <w:t xml:space="preserve">г. Губкин, ул. Ленина, д. 6</w:t>
            </w:r>
          </w:p>
        </w:tc>
      </w:tr>
      <w:tr>
        <w:tc>
          <w:tcPr>
            <w:tcW w:w="1020" w:type="dxa"/>
          </w:tcPr>
          <w:p>
            <w:pPr>
              <w:pStyle w:val="0"/>
              <w:jc w:val="center"/>
            </w:pPr>
            <w:r>
              <w:rPr>
                <w:sz w:val="20"/>
              </w:rPr>
              <w:t xml:space="preserve">66.</w:t>
            </w:r>
          </w:p>
        </w:tc>
        <w:tc>
          <w:tcPr>
            <w:tcW w:w="8050" w:type="dxa"/>
          </w:tcPr>
          <w:p>
            <w:pPr>
              <w:pStyle w:val="0"/>
            </w:pPr>
            <w:r>
              <w:rPr>
                <w:sz w:val="20"/>
              </w:rPr>
              <w:t xml:space="preserve">г. Губкин, ул. Ленина, д. 18</w:t>
            </w:r>
          </w:p>
        </w:tc>
      </w:tr>
      <w:tr>
        <w:tc>
          <w:tcPr>
            <w:tcW w:w="1020" w:type="dxa"/>
          </w:tcPr>
          <w:p>
            <w:pPr>
              <w:pStyle w:val="0"/>
              <w:jc w:val="center"/>
            </w:pPr>
            <w:r>
              <w:rPr>
                <w:sz w:val="20"/>
              </w:rPr>
              <w:t xml:space="preserve">67.</w:t>
            </w:r>
          </w:p>
        </w:tc>
        <w:tc>
          <w:tcPr>
            <w:tcW w:w="8050" w:type="dxa"/>
          </w:tcPr>
          <w:p>
            <w:pPr>
              <w:pStyle w:val="0"/>
            </w:pPr>
            <w:r>
              <w:rPr>
                <w:sz w:val="20"/>
              </w:rPr>
              <w:t xml:space="preserve">г. Губкин, ул. Ленина, д. 68</w:t>
            </w:r>
          </w:p>
        </w:tc>
      </w:tr>
      <w:tr>
        <w:tc>
          <w:tcPr>
            <w:tcW w:w="1020" w:type="dxa"/>
          </w:tcPr>
          <w:p>
            <w:pPr>
              <w:pStyle w:val="0"/>
              <w:jc w:val="center"/>
            </w:pPr>
            <w:r>
              <w:rPr>
                <w:sz w:val="20"/>
              </w:rPr>
              <w:t xml:space="preserve">68.</w:t>
            </w:r>
          </w:p>
        </w:tc>
        <w:tc>
          <w:tcPr>
            <w:tcW w:w="8050" w:type="dxa"/>
          </w:tcPr>
          <w:p>
            <w:pPr>
              <w:pStyle w:val="0"/>
            </w:pPr>
            <w:r>
              <w:rPr>
                <w:sz w:val="20"/>
              </w:rPr>
              <w:t xml:space="preserve">г. Губкин, ул. Мира, д. 3</w:t>
            </w:r>
          </w:p>
        </w:tc>
      </w:tr>
      <w:tr>
        <w:tc>
          <w:tcPr>
            <w:tcW w:w="1020" w:type="dxa"/>
          </w:tcPr>
          <w:p>
            <w:pPr>
              <w:pStyle w:val="0"/>
              <w:jc w:val="center"/>
            </w:pPr>
            <w:r>
              <w:rPr>
                <w:sz w:val="20"/>
              </w:rPr>
              <w:t xml:space="preserve">69.</w:t>
            </w:r>
          </w:p>
        </w:tc>
        <w:tc>
          <w:tcPr>
            <w:tcW w:w="8050" w:type="dxa"/>
          </w:tcPr>
          <w:p>
            <w:pPr>
              <w:pStyle w:val="0"/>
            </w:pPr>
            <w:r>
              <w:rPr>
                <w:sz w:val="20"/>
              </w:rPr>
              <w:t xml:space="preserve">г. Губкин, ул. Народная, д. 2а</w:t>
            </w:r>
          </w:p>
        </w:tc>
      </w:tr>
      <w:tr>
        <w:tc>
          <w:tcPr>
            <w:tcW w:w="1020" w:type="dxa"/>
          </w:tcPr>
          <w:p>
            <w:pPr>
              <w:pStyle w:val="0"/>
              <w:jc w:val="center"/>
            </w:pPr>
            <w:r>
              <w:rPr>
                <w:sz w:val="20"/>
              </w:rPr>
              <w:t xml:space="preserve">70.</w:t>
            </w:r>
          </w:p>
        </w:tc>
        <w:tc>
          <w:tcPr>
            <w:tcW w:w="8050" w:type="dxa"/>
          </w:tcPr>
          <w:p>
            <w:pPr>
              <w:pStyle w:val="0"/>
            </w:pPr>
            <w:r>
              <w:rPr>
                <w:sz w:val="20"/>
              </w:rPr>
              <w:t xml:space="preserve">г. Губкин, ул. Народная, д. 6б</w:t>
            </w:r>
          </w:p>
        </w:tc>
      </w:tr>
      <w:tr>
        <w:tc>
          <w:tcPr>
            <w:tcW w:w="1020" w:type="dxa"/>
          </w:tcPr>
          <w:p>
            <w:pPr>
              <w:pStyle w:val="0"/>
              <w:jc w:val="center"/>
            </w:pPr>
            <w:r>
              <w:rPr>
                <w:sz w:val="20"/>
              </w:rPr>
              <w:t xml:space="preserve">71.</w:t>
            </w:r>
          </w:p>
        </w:tc>
        <w:tc>
          <w:tcPr>
            <w:tcW w:w="8050" w:type="dxa"/>
          </w:tcPr>
          <w:p>
            <w:pPr>
              <w:pStyle w:val="0"/>
            </w:pPr>
            <w:r>
              <w:rPr>
                <w:sz w:val="20"/>
              </w:rPr>
              <w:t xml:space="preserve">г. Губкин, ул. Народная, д. 25</w:t>
            </w:r>
          </w:p>
        </w:tc>
      </w:tr>
      <w:tr>
        <w:tc>
          <w:tcPr>
            <w:tcW w:w="1020" w:type="dxa"/>
          </w:tcPr>
          <w:p>
            <w:pPr>
              <w:pStyle w:val="0"/>
              <w:jc w:val="center"/>
            </w:pPr>
            <w:r>
              <w:rPr>
                <w:sz w:val="20"/>
              </w:rPr>
              <w:t xml:space="preserve">72.</w:t>
            </w:r>
          </w:p>
        </w:tc>
        <w:tc>
          <w:tcPr>
            <w:tcW w:w="8050" w:type="dxa"/>
          </w:tcPr>
          <w:p>
            <w:pPr>
              <w:pStyle w:val="0"/>
            </w:pPr>
            <w:r>
              <w:rPr>
                <w:sz w:val="20"/>
              </w:rPr>
              <w:t xml:space="preserve">г. Губкин, ул. Новая, д. 1</w:t>
            </w:r>
          </w:p>
        </w:tc>
      </w:tr>
      <w:tr>
        <w:tc>
          <w:tcPr>
            <w:tcW w:w="1020" w:type="dxa"/>
          </w:tcPr>
          <w:p>
            <w:pPr>
              <w:pStyle w:val="0"/>
              <w:jc w:val="center"/>
            </w:pPr>
            <w:r>
              <w:rPr>
                <w:sz w:val="20"/>
              </w:rPr>
              <w:t xml:space="preserve">73.</w:t>
            </w:r>
          </w:p>
        </w:tc>
        <w:tc>
          <w:tcPr>
            <w:tcW w:w="8050" w:type="dxa"/>
          </w:tcPr>
          <w:p>
            <w:pPr>
              <w:pStyle w:val="0"/>
            </w:pPr>
            <w:r>
              <w:rPr>
                <w:sz w:val="20"/>
              </w:rPr>
              <w:t xml:space="preserve">г. Губкин, ул. Победы, д. 28</w:t>
            </w:r>
          </w:p>
        </w:tc>
      </w:tr>
      <w:tr>
        <w:tc>
          <w:tcPr>
            <w:tcW w:w="1020" w:type="dxa"/>
          </w:tcPr>
          <w:p>
            <w:pPr>
              <w:pStyle w:val="0"/>
              <w:jc w:val="center"/>
            </w:pPr>
            <w:r>
              <w:rPr>
                <w:sz w:val="20"/>
              </w:rPr>
              <w:t xml:space="preserve">74.</w:t>
            </w:r>
          </w:p>
        </w:tc>
        <w:tc>
          <w:tcPr>
            <w:tcW w:w="8050" w:type="dxa"/>
          </w:tcPr>
          <w:p>
            <w:pPr>
              <w:pStyle w:val="0"/>
            </w:pPr>
            <w:r>
              <w:rPr>
                <w:sz w:val="20"/>
              </w:rPr>
              <w:t xml:space="preserve">г. Губкин, ул. Преображенская, д. 8а</w:t>
            </w:r>
          </w:p>
        </w:tc>
      </w:tr>
      <w:tr>
        <w:tc>
          <w:tcPr>
            <w:tcW w:w="1020" w:type="dxa"/>
          </w:tcPr>
          <w:p>
            <w:pPr>
              <w:pStyle w:val="0"/>
              <w:jc w:val="center"/>
            </w:pPr>
            <w:r>
              <w:rPr>
                <w:sz w:val="20"/>
              </w:rPr>
              <w:t xml:space="preserve">75.</w:t>
            </w:r>
          </w:p>
        </w:tc>
        <w:tc>
          <w:tcPr>
            <w:tcW w:w="8050" w:type="dxa"/>
          </w:tcPr>
          <w:p>
            <w:pPr>
              <w:pStyle w:val="0"/>
            </w:pPr>
            <w:r>
              <w:rPr>
                <w:sz w:val="20"/>
              </w:rPr>
              <w:t xml:space="preserve">г. Губкин, ул. Раевского, д. 4</w:t>
            </w:r>
          </w:p>
        </w:tc>
      </w:tr>
      <w:tr>
        <w:tc>
          <w:tcPr>
            <w:tcW w:w="1020" w:type="dxa"/>
          </w:tcPr>
          <w:p>
            <w:pPr>
              <w:pStyle w:val="0"/>
              <w:jc w:val="center"/>
            </w:pPr>
            <w:r>
              <w:rPr>
                <w:sz w:val="20"/>
              </w:rPr>
              <w:t xml:space="preserve">76.</w:t>
            </w:r>
          </w:p>
        </w:tc>
        <w:tc>
          <w:tcPr>
            <w:tcW w:w="8050" w:type="dxa"/>
          </w:tcPr>
          <w:p>
            <w:pPr>
              <w:pStyle w:val="0"/>
            </w:pPr>
            <w:r>
              <w:rPr>
                <w:sz w:val="20"/>
              </w:rPr>
              <w:t xml:space="preserve">г. Губкин, ул. Раевского, д. 11</w:t>
            </w:r>
          </w:p>
        </w:tc>
      </w:tr>
      <w:tr>
        <w:tc>
          <w:tcPr>
            <w:tcW w:w="1020" w:type="dxa"/>
          </w:tcPr>
          <w:p>
            <w:pPr>
              <w:pStyle w:val="0"/>
              <w:jc w:val="center"/>
            </w:pPr>
            <w:r>
              <w:rPr>
                <w:sz w:val="20"/>
              </w:rPr>
              <w:t xml:space="preserve">77.</w:t>
            </w:r>
          </w:p>
        </w:tc>
        <w:tc>
          <w:tcPr>
            <w:tcW w:w="8050" w:type="dxa"/>
          </w:tcPr>
          <w:p>
            <w:pPr>
              <w:pStyle w:val="0"/>
            </w:pPr>
            <w:r>
              <w:rPr>
                <w:sz w:val="20"/>
              </w:rPr>
              <w:t xml:space="preserve">г. Губкин, ул. Раевского, д. 12а</w:t>
            </w:r>
          </w:p>
        </w:tc>
      </w:tr>
      <w:tr>
        <w:tc>
          <w:tcPr>
            <w:tcW w:w="1020" w:type="dxa"/>
          </w:tcPr>
          <w:p>
            <w:pPr>
              <w:pStyle w:val="0"/>
              <w:jc w:val="center"/>
            </w:pPr>
            <w:r>
              <w:rPr>
                <w:sz w:val="20"/>
              </w:rPr>
              <w:t xml:space="preserve">78.</w:t>
            </w:r>
          </w:p>
        </w:tc>
        <w:tc>
          <w:tcPr>
            <w:tcW w:w="8050" w:type="dxa"/>
          </w:tcPr>
          <w:p>
            <w:pPr>
              <w:pStyle w:val="0"/>
            </w:pPr>
            <w:r>
              <w:rPr>
                <w:sz w:val="20"/>
              </w:rPr>
              <w:t xml:space="preserve">г. Губкин, ул. Раевского, д. 26</w:t>
            </w:r>
          </w:p>
        </w:tc>
      </w:tr>
      <w:tr>
        <w:tc>
          <w:tcPr>
            <w:tcW w:w="1020" w:type="dxa"/>
          </w:tcPr>
          <w:p>
            <w:pPr>
              <w:pStyle w:val="0"/>
              <w:jc w:val="center"/>
            </w:pPr>
            <w:r>
              <w:rPr>
                <w:sz w:val="20"/>
              </w:rPr>
              <w:t xml:space="preserve">79.</w:t>
            </w:r>
          </w:p>
        </w:tc>
        <w:tc>
          <w:tcPr>
            <w:tcW w:w="8050" w:type="dxa"/>
          </w:tcPr>
          <w:p>
            <w:pPr>
              <w:pStyle w:val="0"/>
            </w:pPr>
            <w:r>
              <w:rPr>
                <w:sz w:val="20"/>
              </w:rPr>
              <w:t xml:space="preserve">г. Губкин, ул. Свердлова, д. 40а</w:t>
            </w:r>
          </w:p>
        </w:tc>
      </w:tr>
      <w:tr>
        <w:tc>
          <w:tcPr>
            <w:tcW w:w="1020" w:type="dxa"/>
          </w:tcPr>
          <w:p>
            <w:pPr>
              <w:pStyle w:val="0"/>
              <w:jc w:val="center"/>
            </w:pPr>
            <w:r>
              <w:rPr>
                <w:sz w:val="20"/>
              </w:rPr>
              <w:t xml:space="preserve">80.</w:t>
            </w:r>
          </w:p>
        </w:tc>
        <w:tc>
          <w:tcPr>
            <w:tcW w:w="8050" w:type="dxa"/>
          </w:tcPr>
          <w:p>
            <w:pPr>
              <w:pStyle w:val="0"/>
            </w:pPr>
            <w:r>
              <w:rPr>
                <w:sz w:val="20"/>
              </w:rPr>
              <w:t xml:space="preserve">г. Губкин, ул. Севастопольская, д. 4</w:t>
            </w:r>
          </w:p>
        </w:tc>
      </w:tr>
      <w:tr>
        <w:tc>
          <w:tcPr>
            <w:tcW w:w="1020" w:type="dxa"/>
          </w:tcPr>
          <w:p>
            <w:pPr>
              <w:pStyle w:val="0"/>
              <w:jc w:val="center"/>
            </w:pPr>
            <w:r>
              <w:rPr>
                <w:sz w:val="20"/>
              </w:rPr>
              <w:t xml:space="preserve">81.</w:t>
            </w:r>
          </w:p>
        </w:tc>
        <w:tc>
          <w:tcPr>
            <w:tcW w:w="8050" w:type="dxa"/>
          </w:tcPr>
          <w:p>
            <w:pPr>
              <w:pStyle w:val="0"/>
            </w:pPr>
            <w:r>
              <w:rPr>
                <w:sz w:val="20"/>
              </w:rPr>
              <w:t xml:space="preserve">г. Губкин, ул. Советская, д. 22</w:t>
            </w:r>
          </w:p>
        </w:tc>
      </w:tr>
      <w:tr>
        <w:tc>
          <w:tcPr>
            <w:tcW w:w="1020" w:type="dxa"/>
          </w:tcPr>
          <w:p>
            <w:pPr>
              <w:pStyle w:val="0"/>
              <w:jc w:val="center"/>
            </w:pPr>
            <w:r>
              <w:rPr>
                <w:sz w:val="20"/>
              </w:rPr>
              <w:t xml:space="preserve">82.</w:t>
            </w:r>
          </w:p>
        </w:tc>
        <w:tc>
          <w:tcPr>
            <w:tcW w:w="8050" w:type="dxa"/>
          </w:tcPr>
          <w:p>
            <w:pPr>
              <w:pStyle w:val="0"/>
            </w:pPr>
            <w:r>
              <w:rPr>
                <w:sz w:val="20"/>
              </w:rPr>
              <w:t xml:space="preserve">г. Губкин, ул. Советская, д. 23а</w:t>
            </w:r>
          </w:p>
        </w:tc>
      </w:tr>
      <w:tr>
        <w:tc>
          <w:tcPr>
            <w:tcW w:w="1020" w:type="dxa"/>
          </w:tcPr>
          <w:p>
            <w:pPr>
              <w:pStyle w:val="0"/>
              <w:jc w:val="center"/>
            </w:pPr>
            <w:r>
              <w:rPr>
                <w:sz w:val="20"/>
              </w:rPr>
              <w:t xml:space="preserve">83.</w:t>
            </w:r>
          </w:p>
        </w:tc>
        <w:tc>
          <w:tcPr>
            <w:tcW w:w="8050" w:type="dxa"/>
          </w:tcPr>
          <w:p>
            <w:pPr>
              <w:pStyle w:val="0"/>
            </w:pPr>
            <w:r>
              <w:rPr>
                <w:sz w:val="20"/>
              </w:rPr>
              <w:t xml:space="preserve">г. Губкин, ул. Фестивальная, д. 6</w:t>
            </w:r>
          </w:p>
        </w:tc>
      </w:tr>
      <w:tr>
        <w:tc>
          <w:tcPr>
            <w:tcW w:w="1020" w:type="dxa"/>
          </w:tcPr>
          <w:p>
            <w:pPr>
              <w:pStyle w:val="0"/>
              <w:jc w:val="center"/>
            </w:pPr>
            <w:r>
              <w:rPr>
                <w:sz w:val="20"/>
              </w:rPr>
              <w:t xml:space="preserve">84.</w:t>
            </w:r>
          </w:p>
        </w:tc>
        <w:tc>
          <w:tcPr>
            <w:tcW w:w="8050" w:type="dxa"/>
          </w:tcPr>
          <w:p>
            <w:pPr>
              <w:pStyle w:val="0"/>
            </w:pPr>
            <w:r>
              <w:rPr>
                <w:sz w:val="20"/>
              </w:rPr>
              <w:t xml:space="preserve">г. Губкин, ул. Фрунзе, д. 2в</w:t>
            </w:r>
          </w:p>
        </w:tc>
      </w:tr>
      <w:tr>
        <w:tc>
          <w:tcPr>
            <w:tcW w:w="1020" w:type="dxa"/>
          </w:tcPr>
          <w:p>
            <w:pPr>
              <w:pStyle w:val="0"/>
              <w:jc w:val="center"/>
            </w:pPr>
            <w:r>
              <w:rPr>
                <w:sz w:val="20"/>
              </w:rPr>
              <w:t xml:space="preserve">85.</w:t>
            </w:r>
          </w:p>
        </w:tc>
        <w:tc>
          <w:tcPr>
            <w:tcW w:w="8050" w:type="dxa"/>
          </w:tcPr>
          <w:p>
            <w:pPr>
              <w:pStyle w:val="0"/>
            </w:pPr>
            <w:r>
              <w:rPr>
                <w:sz w:val="20"/>
              </w:rPr>
              <w:t xml:space="preserve">г. Губкин, ул. Фрунзе, д. 12а</w:t>
            </w:r>
          </w:p>
        </w:tc>
      </w:tr>
      <w:tr>
        <w:tc>
          <w:tcPr>
            <w:tcW w:w="1020" w:type="dxa"/>
          </w:tcPr>
          <w:p>
            <w:pPr>
              <w:pStyle w:val="0"/>
              <w:jc w:val="center"/>
            </w:pPr>
            <w:r>
              <w:rPr>
                <w:sz w:val="20"/>
              </w:rPr>
              <w:t xml:space="preserve">86.</w:t>
            </w:r>
          </w:p>
        </w:tc>
        <w:tc>
          <w:tcPr>
            <w:tcW w:w="8050" w:type="dxa"/>
          </w:tcPr>
          <w:p>
            <w:pPr>
              <w:pStyle w:val="0"/>
            </w:pPr>
            <w:r>
              <w:rPr>
                <w:sz w:val="20"/>
              </w:rPr>
              <w:t xml:space="preserve">г. Губкин, ул. Чайковского, д. 17</w:t>
            </w:r>
          </w:p>
        </w:tc>
      </w:tr>
      <w:tr>
        <w:tc>
          <w:tcPr>
            <w:tcW w:w="1020" w:type="dxa"/>
          </w:tcPr>
          <w:p>
            <w:pPr>
              <w:pStyle w:val="0"/>
              <w:jc w:val="center"/>
            </w:pPr>
            <w:r>
              <w:rPr>
                <w:sz w:val="20"/>
              </w:rPr>
              <w:t xml:space="preserve">87.</w:t>
            </w:r>
          </w:p>
        </w:tc>
        <w:tc>
          <w:tcPr>
            <w:tcW w:w="8050" w:type="dxa"/>
          </w:tcPr>
          <w:p>
            <w:pPr>
              <w:pStyle w:val="0"/>
            </w:pPr>
            <w:r>
              <w:rPr>
                <w:sz w:val="20"/>
              </w:rPr>
              <w:t xml:space="preserve">г. Губкин, ул. Агошкова, д. 9</w:t>
            </w:r>
          </w:p>
        </w:tc>
      </w:tr>
      <w:tr>
        <w:tc>
          <w:tcPr>
            <w:tcW w:w="1020" w:type="dxa"/>
          </w:tcPr>
          <w:p>
            <w:pPr>
              <w:pStyle w:val="0"/>
              <w:jc w:val="center"/>
            </w:pPr>
            <w:r>
              <w:rPr>
                <w:sz w:val="20"/>
              </w:rPr>
              <w:t xml:space="preserve">88.</w:t>
            </w:r>
          </w:p>
        </w:tc>
        <w:tc>
          <w:tcPr>
            <w:tcW w:w="8050" w:type="dxa"/>
          </w:tcPr>
          <w:p>
            <w:pPr>
              <w:pStyle w:val="0"/>
            </w:pPr>
            <w:r>
              <w:rPr>
                <w:sz w:val="20"/>
              </w:rPr>
              <w:t xml:space="preserve">г. Губкин, ул. Дзержинского, д. 115б</w:t>
            </w:r>
          </w:p>
        </w:tc>
      </w:tr>
      <w:tr>
        <w:tc>
          <w:tcPr>
            <w:tcW w:w="1020" w:type="dxa"/>
          </w:tcPr>
          <w:p>
            <w:pPr>
              <w:pStyle w:val="0"/>
              <w:jc w:val="center"/>
            </w:pPr>
            <w:r>
              <w:rPr>
                <w:sz w:val="20"/>
              </w:rPr>
              <w:t xml:space="preserve">89.</w:t>
            </w:r>
          </w:p>
        </w:tc>
        <w:tc>
          <w:tcPr>
            <w:tcW w:w="8050" w:type="dxa"/>
          </w:tcPr>
          <w:p>
            <w:pPr>
              <w:pStyle w:val="0"/>
            </w:pPr>
            <w:r>
              <w:rPr>
                <w:sz w:val="20"/>
              </w:rPr>
              <w:t xml:space="preserve">г. Губкин, ул. Дзержинского, д. 123а</w:t>
            </w:r>
          </w:p>
        </w:tc>
      </w:tr>
      <w:tr>
        <w:tc>
          <w:tcPr>
            <w:tcW w:w="1020" w:type="dxa"/>
          </w:tcPr>
          <w:p>
            <w:pPr>
              <w:pStyle w:val="0"/>
              <w:jc w:val="center"/>
            </w:pPr>
            <w:r>
              <w:rPr>
                <w:sz w:val="20"/>
              </w:rPr>
              <w:t xml:space="preserve">90.</w:t>
            </w:r>
          </w:p>
        </w:tc>
        <w:tc>
          <w:tcPr>
            <w:tcW w:w="8050" w:type="dxa"/>
          </w:tcPr>
          <w:p>
            <w:pPr>
              <w:pStyle w:val="0"/>
            </w:pPr>
            <w:r>
              <w:rPr>
                <w:sz w:val="20"/>
              </w:rPr>
              <w:t xml:space="preserve">г. Губкин, ул. Королева, д. 3</w:t>
            </w:r>
          </w:p>
        </w:tc>
      </w:tr>
      <w:tr>
        <w:tc>
          <w:tcPr>
            <w:tcW w:w="1020" w:type="dxa"/>
          </w:tcPr>
          <w:p>
            <w:pPr>
              <w:pStyle w:val="0"/>
              <w:jc w:val="center"/>
            </w:pPr>
            <w:r>
              <w:rPr>
                <w:sz w:val="20"/>
              </w:rPr>
              <w:t xml:space="preserve">91.</w:t>
            </w:r>
          </w:p>
        </w:tc>
        <w:tc>
          <w:tcPr>
            <w:tcW w:w="8050" w:type="dxa"/>
          </w:tcPr>
          <w:p>
            <w:pPr>
              <w:pStyle w:val="0"/>
            </w:pPr>
            <w:r>
              <w:rPr>
                <w:sz w:val="20"/>
              </w:rPr>
              <w:t xml:space="preserve">г. Губкин, ул. Преображенская, д. 4/2</w:t>
            </w:r>
          </w:p>
        </w:tc>
      </w:tr>
      <w:tr>
        <w:tc>
          <w:tcPr>
            <w:tcW w:w="1020" w:type="dxa"/>
          </w:tcPr>
          <w:p>
            <w:pPr>
              <w:pStyle w:val="0"/>
              <w:jc w:val="center"/>
            </w:pPr>
            <w:r>
              <w:rPr>
                <w:sz w:val="20"/>
              </w:rPr>
              <w:t xml:space="preserve">92.</w:t>
            </w:r>
          </w:p>
        </w:tc>
        <w:tc>
          <w:tcPr>
            <w:tcW w:w="8050" w:type="dxa"/>
          </w:tcPr>
          <w:p>
            <w:pPr>
              <w:pStyle w:val="0"/>
            </w:pPr>
            <w:r>
              <w:rPr>
                <w:sz w:val="20"/>
              </w:rPr>
              <w:t xml:space="preserve">г. Губкин, ул. Преображенская, д. 4а</w:t>
            </w:r>
          </w:p>
        </w:tc>
      </w:tr>
      <w:tr>
        <w:tc>
          <w:tcPr>
            <w:tcW w:w="1020" w:type="dxa"/>
          </w:tcPr>
          <w:p>
            <w:pPr>
              <w:pStyle w:val="0"/>
              <w:jc w:val="center"/>
            </w:pPr>
            <w:r>
              <w:rPr>
                <w:sz w:val="20"/>
              </w:rPr>
              <w:t xml:space="preserve">93.</w:t>
            </w:r>
          </w:p>
        </w:tc>
        <w:tc>
          <w:tcPr>
            <w:tcW w:w="8050" w:type="dxa"/>
          </w:tcPr>
          <w:p>
            <w:pPr>
              <w:pStyle w:val="0"/>
            </w:pPr>
            <w:r>
              <w:rPr>
                <w:sz w:val="20"/>
              </w:rPr>
              <w:t xml:space="preserve">г. Губкин, ул. Преображенская, д. 6</w:t>
            </w:r>
          </w:p>
        </w:tc>
      </w:tr>
      <w:tr>
        <w:tc>
          <w:tcPr>
            <w:tcW w:w="1020" w:type="dxa"/>
          </w:tcPr>
          <w:p>
            <w:pPr>
              <w:pStyle w:val="0"/>
              <w:jc w:val="center"/>
            </w:pPr>
            <w:r>
              <w:rPr>
                <w:sz w:val="20"/>
              </w:rPr>
              <w:t xml:space="preserve">94.</w:t>
            </w:r>
          </w:p>
        </w:tc>
        <w:tc>
          <w:tcPr>
            <w:tcW w:w="8050" w:type="dxa"/>
          </w:tcPr>
          <w:p>
            <w:pPr>
              <w:pStyle w:val="0"/>
            </w:pPr>
            <w:r>
              <w:rPr>
                <w:sz w:val="20"/>
              </w:rPr>
              <w:t xml:space="preserve">г. Губкин, ул. Севастопольская, д. 18</w:t>
            </w:r>
          </w:p>
        </w:tc>
      </w:tr>
      <w:tr>
        <w:tc>
          <w:tcPr>
            <w:tcW w:w="1020" w:type="dxa"/>
          </w:tcPr>
          <w:p>
            <w:pPr>
              <w:pStyle w:val="0"/>
              <w:jc w:val="center"/>
            </w:pPr>
            <w:r>
              <w:rPr>
                <w:sz w:val="20"/>
              </w:rPr>
              <w:t xml:space="preserve">95.</w:t>
            </w:r>
          </w:p>
        </w:tc>
        <w:tc>
          <w:tcPr>
            <w:tcW w:w="8050" w:type="dxa"/>
          </w:tcPr>
          <w:p>
            <w:pPr>
              <w:pStyle w:val="0"/>
            </w:pPr>
            <w:r>
              <w:rPr>
                <w:sz w:val="20"/>
              </w:rPr>
              <w:t xml:space="preserve">г. Губкин, ул. Севастопольская, д. 99</w:t>
            </w:r>
          </w:p>
        </w:tc>
      </w:tr>
      <w:tr>
        <w:tc>
          <w:tcPr>
            <w:tcW w:w="1020" w:type="dxa"/>
          </w:tcPr>
          <w:p>
            <w:pPr>
              <w:pStyle w:val="0"/>
              <w:jc w:val="center"/>
            </w:pPr>
            <w:r>
              <w:rPr>
                <w:sz w:val="20"/>
              </w:rPr>
              <w:t xml:space="preserve">96.</w:t>
            </w:r>
          </w:p>
        </w:tc>
        <w:tc>
          <w:tcPr>
            <w:tcW w:w="8050" w:type="dxa"/>
          </w:tcPr>
          <w:p>
            <w:pPr>
              <w:pStyle w:val="0"/>
            </w:pPr>
            <w:r>
              <w:rPr>
                <w:sz w:val="20"/>
              </w:rPr>
              <w:t xml:space="preserve">г. Губкин, ул. Победы, д. 24</w:t>
            </w:r>
          </w:p>
        </w:tc>
      </w:tr>
      <w:tr>
        <w:tc>
          <w:tcPr>
            <w:tcW w:w="1020" w:type="dxa"/>
          </w:tcPr>
          <w:p>
            <w:pPr>
              <w:pStyle w:val="0"/>
              <w:jc w:val="center"/>
            </w:pPr>
            <w:r>
              <w:rPr>
                <w:sz w:val="20"/>
              </w:rPr>
              <w:t xml:space="preserve">97.</w:t>
            </w:r>
          </w:p>
        </w:tc>
        <w:tc>
          <w:tcPr>
            <w:tcW w:w="8050" w:type="dxa"/>
          </w:tcPr>
          <w:p>
            <w:pPr>
              <w:pStyle w:val="0"/>
            </w:pPr>
            <w:r>
              <w:rPr>
                <w:sz w:val="20"/>
              </w:rPr>
              <w:t xml:space="preserve">г. Губкин, ул. Чайковского, д. 12</w:t>
            </w:r>
          </w:p>
        </w:tc>
      </w:tr>
      <w:tr>
        <w:tc>
          <w:tcPr>
            <w:tcW w:w="1020" w:type="dxa"/>
          </w:tcPr>
          <w:p>
            <w:pPr>
              <w:pStyle w:val="0"/>
              <w:jc w:val="center"/>
            </w:pPr>
            <w:r>
              <w:rPr>
                <w:sz w:val="20"/>
              </w:rPr>
              <w:t xml:space="preserve">98.</w:t>
            </w:r>
          </w:p>
        </w:tc>
        <w:tc>
          <w:tcPr>
            <w:tcW w:w="8050" w:type="dxa"/>
          </w:tcPr>
          <w:p>
            <w:pPr>
              <w:pStyle w:val="0"/>
            </w:pPr>
            <w:r>
              <w:rPr>
                <w:sz w:val="20"/>
              </w:rPr>
              <w:t xml:space="preserve">г. Губкин, ул. Советская, д. 29</w:t>
            </w:r>
          </w:p>
        </w:tc>
      </w:tr>
      <w:tr>
        <w:tc>
          <w:tcPr>
            <w:tcW w:w="1020" w:type="dxa"/>
          </w:tcPr>
          <w:p>
            <w:pPr>
              <w:pStyle w:val="0"/>
              <w:jc w:val="center"/>
            </w:pPr>
            <w:r>
              <w:rPr>
                <w:sz w:val="20"/>
              </w:rPr>
              <w:t xml:space="preserve">99.</w:t>
            </w:r>
          </w:p>
        </w:tc>
        <w:tc>
          <w:tcPr>
            <w:tcW w:w="8050" w:type="dxa"/>
          </w:tcPr>
          <w:p>
            <w:pPr>
              <w:pStyle w:val="0"/>
            </w:pPr>
            <w:r>
              <w:rPr>
                <w:sz w:val="20"/>
              </w:rPr>
              <w:t xml:space="preserve">г. Губкин, ул. П.Морозова, д. 2</w:t>
            </w:r>
          </w:p>
        </w:tc>
      </w:tr>
      <w:tr>
        <w:tc>
          <w:tcPr>
            <w:tcW w:w="1020" w:type="dxa"/>
          </w:tcPr>
          <w:p>
            <w:pPr>
              <w:pStyle w:val="0"/>
              <w:jc w:val="center"/>
            </w:pPr>
            <w:r>
              <w:rPr>
                <w:sz w:val="20"/>
              </w:rPr>
              <w:t xml:space="preserve">100.</w:t>
            </w:r>
          </w:p>
        </w:tc>
        <w:tc>
          <w:tcPr>
            <w:tcW w:w="8050" w:type="dxa"/>
          </w:tcPr>
          <w:p>
            <w:pPr>
              <w:pStyle w:val="0"/>
            </w:pPr>
            <w:r>
              <w:rPr>
                <w:sz w:val="20"/>
              </w:rPr>
              <w:t xml:space="preserve">г. Губкин, ул. К.Маркса, д. 21а</w:t>
            </w:r>
          </w:p>
        </w:tc>
      </w:tr>
      <w:tr>
        <w:tc>
          <w:tcPr>
            <w:tcW w:w="1020" w:type="dxa"/>
          </w:tcPr>
          <w:p>
            <w:pPr>
              <w:pStyle w:val="0"/>
              <w:jc w:val="center"/>
            </w:pPr>
            <w:r>
              <w:rPr>
                <w:sz w:val="20"/>
              </w:rPr>
              <w:t xml:space="preserve">101.</w:t>
            </w:r>
          </w:p>
        </w:tc>
        <w:tc>
          <w:tcPr>
            <w:tcW w:w="8050" w:type="dxa"/>
          </w:tcPr>
          <w:p>
            <w:pPr>
              <w:pStyle w:val="0"/>
            </w:pPr>
            <w:r>
              <w:rPr>
                <w:sz w:val="20"/>
              </w:rPr>
              <w:t xml:space="preserve">г. Губкин, ул. Раевского, д. 15а</w:t>
            </w:r>
          </w:p>
        </w:tc>
      </w:tr>
      <w:tr>
        <w:tc>
          <w:tcPr>
            <w:tcW w:w="1020" w:type="dxa"/>
          </w:tcPr>
          <w:p>
            <w:pPr>
              <w:pStyle w:val="0"/>
              <w:jc w:val="center"/>
            </w:pPr>
            <w:r>
              <w:rPr>
                <w:sz w:val="20"/>
              </w:rPr>
              <w:t xml:space="preserve">102.</w:t>
            </w:r>
          </w:p>
        </w:tc>
        <w:tc>
          <w:tcPr>
            <w:tcW w:w="8050" w:type="dxa"/>
          </w:tcPr>
          <w:p>
            <w:pPr>
              <w:pStyle w:val="0"/>
            </w:pPr>
            <w:r>
              <w:rPr>
                <w:sz w:val="20"/>
              </w:rPr>
              <w:t xml:space="preserve">г. Губкин, ул. П.Морозова, д. 8</w:t>
            </w:r>
          </w:p>
        </w:tc>
      </w:tr>
      <w:tr>
        <w:tc>
          <w:tcPr>
            <w:tcW w:w="1020" w:type="dxa"/>
          </w:tcPr>
          <w:p>
            <w:pPr>
              <w:pStyle w:val="0"/>
              <w:jc w:val="center"/>
            </w:pPr>
            <w:r>
              <w:rPr>
                <w:sz w:val="20"/>
              </w:rPr>
              <w:t xml:space="preserve">103.</w:t>
            </w:r>
          </w:p>
        </w:tc>
        <w:tc>
          <w:tcPr>
            <w:tcW w:w="8050" w:type="dxa"/>
          </w:tcPr>
          <w:p>
            <w:pPr>
              <w:pStyle w:val="0"/>
            </w:pPr>
            <w:r>
              <w:rPr>
                <w:sz w:val="20"/>
              </w:rPr>
              <w:t xml:space="preserve">г. Губкин, ул. В. Интернационалистов, д. 1</w:t>
            </w:r>
          </w:p>
        </w:tc>
      </w:tr>
      <w:tr>
        <w:tc>
          <w:tcPr>
            <w:tcW w:w="1020" w:type="dxa"/>
          </w:tcPr>
          <w:p>
            <w:pPr>
              <w:pStyle w:val="0"/>
              <w:jc w:val="center"/>
            </w:pPr>
            <w:r>
              <w:rPr>
                <w:sz w:val="20"/>
              </w:rPr>
              <w:t xml:space="preserve">104.</w:t>
            </w:r>
          </w:p>
        </w:tc>
        <w:tc>
          <w:tcPr>
            <w:tcW w:w="8050" w:type="dxa"/>
          </w:tcPr>
          <w:p>
            <w:pPr>
              <w:pStyle w:val="0"/>
            </w:pPr>
            <w:r>
              <w:rPr>
                <w:sz w:val="20"/>
              </w:rPr>
              <w:t xml:space="preserve">г. Губкин, ул. Раевского, д. 12б</w:t>
            </w:r>
          </w:p>
        </w:tc>
      </w:tr>
      <w:tr>
        <w:tc>
          <w:tcPr>
            <w:tcW w:w="1020" w:type="dxa"/>
          </w:tcPr>
          <w:p>
            <w:pPr>
              <w:pStyle w:val="0"/>
              <w:jc w:val="center"/>
            </w:pPr>
            <w:r>
              <w:rPr>
                <w:sz w:val="20"/>
              </w:rPr>
              <w:t xml:space="preserve">105.</w:t>
            </w:r>
          </w:p>
        </w:tc>
        <w:tc>
          <w:tcPr>
            <w:tcW w:w="8050" w:type="dxa"/>
          </w:tcPr>
          <w:p>
            <w:pPr>
              <w:pStyle w:val="0"/>
            </w:pPr>
            <w:r>
              <w:rPr>
                <w:sz w:val="20"/>
              </w:rPr>
              <w:t xml:space="preserve">г. Губкин, ул. Фрунзе, д. 16б</w:t>
            </w:r>
          </w:p>
        </w:tc>
      </w:tr>
      <w:tr>
        <w:tc>
          <w:tcPr>
            <w:tcW w:w="1020" w:type="dxa"/>
          </w:tcPr>
          <w:p>
            <w:pPr>
              <w:pStyle w:val="0"/>
              <w:jc w:val="center"/>
            </w:pPr>
            <w:r>
              <w:rPr>
                <w:sz w:val="20"/>
              </w:rPr>
              <w:t xml:space="preserve">106.</w:t>
            </w:r>
          </w:p>
        </w:tc>
        <w:tc>
          <w:tcPr>
            <w:tcW w:w="8050" w:type="dxa"/>
          </w:tcPr>
          <w:p>
            <w:pPr>
              <w:pStyle w:val="0"/>
            </w:pPr>
            <w:r>
              <w:rPr>
                <w:sz w:val="20"/>
              </w:rPr>
              <w:t xml:space="preserve">г. Губкин, ул. Раевского, д. 15б</w:t>
            </w:r>
          </w:p>
        </w:tc>
      </w:tr>
      <w:tr>
        <w:tc>
          <w:tcPr>
            <w:tcW w:w="1020" w:type="dxa"/>
          </w:tcPr>
          <w:p>
            <w:pPr>
              <w:pStyle w:val="0"/>
              <w:jc w:val="center"/>
            </w:pPr>
            <w:r>
              <w:rPr>
                <w:sz w:val="20"/>
              </w:rPr>
              <w:t xml:space="preserve">107.</w:t>
            </w:r>
          </w:p>
        </w:tc>
        <w:tc>
          <w:tcPr>
            <w:tcW w:w="8050" w:type="dxa"/>
          </w:tcPr>
          <w:p>
            <w:pPr>
              <w:pStyle w:val="0"/>
            </w:pPr>
            <w:r>
              <w:rPr>
                <w:sz w:val="20"/>
              </w:rPr>
              <w:t xml:space="preserve">г. Губкин, ул. Дзержинского, д. 117</w:t>
            </w:r>
          </w:p>
        </w:tc>
      </w:tr>
      <w:tr>
        <w:tc>
          <w:tcPr>
            <w:tcW w:w="1020" w:type="dxa"/>
          </w:tcPr>
          <w:p>
            <w:pPr>
              <w:pStyle w:val="0"/>
              <w:jc w:val="center"/>
            </w:pPr>
            <w:r>
              <w:rPr>
                <w:sz w:val="20"/>
              </w:rPr>
              <w:t xml:space="preserve">108.</w:t>
            </w:r>
          </w:p>
        </w:tc>
        <w:tc>
          <w:tcPr>
            <w:tcW w:w="8050" w:type="dxa"/>
          </w:tcPr>
          <w:p>
            <w:pPr>
              <w:pStyle w:val="0"/>
            </w:pPr>
            <w:r>
              <w:rPr>
                <w:sz w:val="20"/>
              </w:rPr>
              <w:t xml:space="preserve">г. Губкин, ул. Севастопольская, д. 8а</w:t>
            </w:r>
          </w:p>
        </w:tc>
      </w:tr>
      <w:tr>
        <w:tc>
          <w:tcPr>
            <w:tcW w:w="1020" w:type="dxa"/>
          </w:tcPr>
          <w:p>
            <w:pPr>
              <w:pStyle w:val="0"/>
              <w:jc w:val="center"/>
            </w:pPr>
            <w:r>
              <w:rPr>
                <w:sz w:val="20"/>
              </w:rPr>
              <w:t xml:space="preserve">109.</w:t>
            </w:r>
          </w:p>
        </w:tc>
        <w:tc>
          <w:tcPr>
            <w:tcW w:w="8050" w:type="dxa"/>
          </w:tcPr>
          <w:p>
            <w:pPr>
              <w:pStyle w:val="0"/>
            </w:pPr>
            <w:r>
              <w:rPr>
                <w:sz w:val="20"/>
              </w:rPr>
              <w:t xml:space="preserve">г. Губкин, ул. 2 Академическая, д. 38</w:t>
            </w:r>
          </w:p>
        </w:tc>
      </w:tr>
      <w:tr>
        <w:tc>
          <w:tcPr>
            <w:tcW w:w="1020" w:type="dxa"/>
          </w:tcPr>
          <w:p>
            <w:pPr>
              <w:pStyle w:val="0"/>
              <w:jc w:val="center"/>
            </w:pPr>
            <w:r>
              <w:rPr>
                <w:sz w:val="20"/>
              </w:rPr>
              <w:t xml:space="preserve">110.</w:t>
            </w:r>
          </w:p>
        </w:tc>
        <w:tc>
          <w:tcPr>
            <w:tcW w:w="8050" w:type="dxa"/>
          </w:tcPr>
          <w:p>
            <w:pPr>
              <w:pStyle w:val="0"/>
            </w:pPr>
            <w:r>
              <w:rPr>
                <w:sz w:val="20"/>
              </w:rPr>
              <w:t xml:space="preserve">г. Губкин, ул. Космонавтов, д. 5а</w:t>
            </w:r>
          </w:p>
        </w:tc>
      </w:tr>
      <w:tr>
        <w:tc>
          <w:tcPr>
            <w:tcW w:w="1020" w:type="dxa"/>
          </w:tcPr>
          <w:p>
            <w:pPr>
              <w:pStyle w:val="0"/>
              <w:jc w:val="center"/>
            </w:pPr>
            <w:r>
              <w:rPr>
                <w:sz w:val="20"/>
              </w:rPr>
              <w:t xml:space="preserve">111.</w:t>
            </w:r>
          </w:p>
        </w:tc>
        <w:tc>
          <w:tcPr>
            <w:tcW w:w="8050" w:type="dxa"/>
          </w:tcPr>
          <w:p>
            <w:pPr>
              <w:pStyle w:val="0"/>
            </w:pPr>
            <w:r>
              <w:rPr>
                <w:sz w:val="20"/>
              </w:rPr>
              <w:t xml:space="preserve">г. Губкин, ул. Раевского, д. 18а</w:t>
            </w:r>
          </w:p>
        </w:tc>
      </w:tr>
      <w:tr>
        <w:tc>
          <w:tcPr>
            <w:tcW w:w="1020" w:type="dxa"/>
          </w:tcPr>
          <w:p>
            <w:pPr>
              <w:pStyle w:val="0"/>
              <w:jc w:val="center"/>
            </w:pPr>
            <w:r>
              <w:rPr>
                <w:sz w:val="20"/>
              </w:rPr>
              <w:t xml:space="preserve">112.</w:t>
            </w:r>
          </w:p>
        </w:tc>
        <w:tc>
          <w:tcPr>
            <w:tcW w:w="8050" w:type="dxa"/>
          </w:tcPr>
          <w:p>
            <w:pPr>
              <w:pStyle w:val="0"/>
            </w:pPr>
            <w:r>
              <w:rPr>
                <w:sz w:val="20"/>
              </w:rPr>
              <w:t xml:space="preserve">г. Губкин, ул. Космонавтов, д. 9</w:t>
            </w:r>
          </w:p>
        </w:tc>
      </w:tr>
      <w:tr>
        <w:tc>
          <w:tcPr>
            <w:tcW w:w="1020" w:type="dxa"/>
          </w:tcPr>
          <w:p>
            <w:pPr>
              <w:pStyle w:val="0"/>
              <w:jc w:val="center"/>
            </w:pPr>
            <w:r>
              <w:rPr>
                <w:sz w:val="20"/>
              </w:rPr>
              <w:t xml:space="preserve">113.</w:t>
            </w:r>
          </w:p>
        </w:tc>
        <w:tc>
          <w:tcPr>
            <w:tcW w:w="8050" w:type="dxa"/>
          </w:tcPr>
          <w:p>
            <w:pPr>
              <w:pStyle w:val="0"/>
            </w:pPr>
            <w:r>
              <w:rPr>
                <w:sz w:val="20"/>
              </w:rPr>
              <w:t xml:space="preserve">г. Губкин, ул. Гастелло, д. 10/2</w:t>
            </w:r>
          </w:p>
        </w:tc>
      </w:tr>
      <w:tr>
        <w:tc>
          <w:tcPr>
            <w:tcW w:w="1020" w:type="dxa"/>
          </w:tcPr>
          <w:p>
            <w:pPr>
              <w:pStyle w:val="0"/>
              <w:jc w:val="center"/>
            </w:pPr>
            <w:r>
              <w:rPr>
                <w:sz w:val="20"/>
              </w:rPr>
              <w:t xml:space="preserve">114.</w:t>
            </w:r>
          </w:p>
        </w:tc>
        <w:tc>
          <w:tcPr>
            <w:tcW w:w="8050" w:type="dxa"/>
          </w:tcPr>
          <w:p>
            <w:pPr>
              <w:pStyle w:val="0"/>
            </w:pPr>
            <w:r>
              <w:rPr>
                <w:sz w:val="20"/>
              </w:rPr>
              <w:t xml:space="preserve">г. Губкин, ул. Кирова, д. 46а</w:t>
            </w:r>
          </w:p>
        </w:tc>
      </w:tr>
      <w:tr>
        <w:tc>
          <w:tcPr>
            <w:tcW w:w="1020" w:type="dxa"/>
          </w:tcPr>
          <w:p>
            <w:pPr>
              <w:pStyle w:val="0"/>
              <w:jc w:val="center"/>
            </w:pPr>
            <w:r>
              <w:rPr>
                <w:sz w:val="20"/>
              </w:rPr>
              <w:t xml:space="preserve">115.</w:t>
            </w:r>
          </w:p>
        </w:tc>
        <w:tc>
          <w:tcPr>
            <w:tcW w:w="8050" w:type="dxa"/>
          </w:tcPr>
          <w:p>
            <w:pPr>
              <w:pStyle w:val="0"/>
            </w:pPr>
            <w:r>
              <w:rPr>
                <w:sz w:val="20"/>
              </w:rPr>
              <w:t xml:space="preserve">г. Губкин, ул. Мичурина, д. 26</w:t>
            </w:r>
          </w:p>
        </w:tc>
      </w:tr>
      <w:tr>
        <w:tc>
          <w:tcPr>
            <w:tcW w:w="1020" w:type="dxa"/>
          </w:tcPr>
          <w:p>
            <w:pPr>
              <w:pStyle w:val="0"/>
              <w:jc w:val="center"/>
            </w:pPr>
            <w:r>
              <w:rPr>
                <w:sz w:val="20"/>
              </w:rPr>
              <w:t xml:space="preserve">116.</w:t>
            </w:r>
          </w:p>
        </w:tc>
        <w:tc>
          <w:tcPr>
            <w:tcW w:w="8050" w:type="dxa"/>
          </w:tcPr>
          <w:p>
            <w:pPr>
              <w:pStyle w:val="0"/>
            </w:pPr>
            <w:r>
              <w:rPr>
                <w:sz w:val="20"/>
              </w:rPr>
              <w:t xml:space="preserve">г. Губкин, ул. 2 Академическая, д. 28</w:t>
            </w:r>
          </w:p>
        </w:tc>
      </w:tr>
      <w:tr>
        <w:tc>
          <w:tcPr>
            <w:tcW w:w="1020" w:type="dxa"/>
          </w:tcPr>
          <w:p>
            <w:pPr>
              <w:pStyle w:val="0"/>
              <w:jc w:val="center"/>
            </w:pPr>
            <w:r>
              <w:rPr>
                <w:sz w:val="20"/>
              </w:rPr>
              <w:t xml:space="preserve">117.</w:t>
            </w:r>
          </w:p>
        </w:tc>
        <w:tc>
          <w:tcPr>
            <w:tcW w:w="8050" w:type="dxa"/>
          </w:tcPr>
          <w:p>
            <w:pPr>
              <w:pStyle w:val="0"/>
            </w:pPr>
            <w:r>
              <w:rPr>
                <w:sz w:val="20"/>
              </w:rPr>
              <w:t xml:space="preserve">г. Губкин, ул. Центральная, д. 56</w:t>
            </w:r>
          </w:p>
        </w:tc>
      </w:tr>
    </w:tbl>
    <w:p>
      <w:pPr>
        <w:pStyle w:val="0"/>
        <w:jc w:val="both"/>
      </w:pPr>
      <w:r>
        <w:rPr>
          <w:sz w:val="20"/>
        </w:rPr>
      </w:r>
    </w:p>
    <w:p>
      <w:pPr>
        <w:pStyle w:val="0"/>
        <w:ind w:firstLine="540"/>
        <w:jc w:val="both"/>
      </w:pPr>
      <w:r>
        <w:rPr>
          <w:sz w:val="20"/>
        </w:rPr>
        <w:t xml:space="preserve">Таблица 6.1 подготовлена на основании информации, представленной региональным оператором по обращению с твердыми коммунальными отходами на территории Белгородской области.</w:t>
      </w:r>
    </w:p>
    <w:p>
      <w:pPr>
        <w:pStyle w:val="0"/>
        <w:spacing w:before="200" w:line-rule="auto"/>
        <w:ind w:firstLine="540"/>
        <w:jc w:val="both"/>
      </w:pPr>
      <w:r>
        <w:rPr>
          <w:sz w:val="20"/>
        </w:rPr>
        <w:t xml:space="preserve">При организации раздельного накопления ТКО на утилизируемые и смешанные отходы на контейнерных площадках устанавливаются контейнеры, обеспечивающие размещение в них только определенного вида ТКО, с соблюдением следующих условий:</w:t>
      </w:r>
    </w:p>
    <w:p>
      <w:pPr>
        <w:pStyle w:val="0"/>
        <w:spacing w:before="200" w:line-rule="auto"/>
        <w:ind w:firstLine="540"/>
        <w:jc w:val="both"/>
      </w:pPr>
      <w:r>
        <w:rPr>
          <w:sz w:val="20"/>
        </w:rPr>
        <w:t xml:space="preserve">- контейнеры должны быть выкрашены в разные цвета для различных видов ТКО и иметь соответствующую маркировку. Маркировка наносится в виде надписей и (или) пиктограмм и должна доносить информацию о материалах, подлежащих сбору в соответствующий контейнер;</w:t>
      </w:r>
    </w:p>
    <w:p>
      <w:pPr>
        <w:pStyle w:val="0"/>
        <w:spacing w:before="200" w:line-rule="auto"/>
        <w:ind w:firstLine="540"/>
        <w:jc w:val="both"/>
      </w:pPr>
      <w:r>
        <w:rPr>
          <w:sz w:val="20"/>
        </w:rPr>
        <w:t xml:space="preserve">- конструкция контейнеров не должна допускать попадания внутрь атмосферных осадков, проникновения животных.</w:t>
      </w:r>
    </w:p>
    <w:p>
      <w:pPr>
        <w:pStyle w:val="0"/>
        <w:spacing w:before="200" w:line-rule="auto"/>
        <w:ind w:firstLine="540"/>
        <w:jc w:val="both"/>
      </w:pPr>
      <w:r>
        <w:rPr>
          <w:sz w:val="20"/>
        </w:rPr>
        <w:t xml:space="preserve">На территории индивидуальной жилой застройки допускается разделение ТКО на компостируемые отходы и прочие отходы.</w:t>
      </w:r>
    </w:p>
    <w:p>
      <w:pPr>
        <w:pStyle w:val="0"/>
        <w:spacing w:before="200" w:line-rule="auto"/>
        <w:ind w:firstLine="540"/>
        <w:jc w:val="both"/>
      </w:pPr>
      <w:r>
        <w:rPr>
          <w:sz w:val="20"/>
        </w:rPr>
        <w:t xml:space="preserve">При принятии решения об организации на территории населенного пункта подобного разделения отходов собственники жилых домов (домовладений) осуществляют компостирование отходов органического происхождения на компостных площадках, организованных собственными силами на территориях принадлежащих им на праве собственности или ином законном праве земельных участков. О принятом решении собственники жилых домов (домовладений) уведомляют регионального оператора для внесения изменений в ранее заключенные договоры на оказание услуг по обращению с ТКО и орган местного самоуправления для внесения сведений о компостных площадках в информационную систему "Инфраструктура пространственных данных Белгородской области".</w:t>
      </w:r>
    </w:p>
    <w:p>
      <w:pPr>
        <w:pStyle w:val="0"/>
        <w:spacing w:before="200" w:line-rule="auto"/>
        <w:ind w:firstLine="540"/>
        <w:jc w:val="both"/>
      </w:pPr>
      <w:r>
        <w:rPr>
          <w:sz w:val="20"/>
        </w:rPr>
        <w:t xml:space="preserve">Накопление отходов, не относящихся к ТКО, осуществляется юридическими лицами и индивидуальными предпринимателями в соответствии с действующими санитарными и природоохранными требованиями.</w:t>
      </w:r>
    </w:p>
    <w:p>
      <w:pPr>
        <w:pStyle w:val="0"/>
        <w:spacing w:before="200" w:line-rule="auto"/>
        <w:ind w:firstLine="540"/>
        <w:jc w:val="both"/>
      </w:pPr>
      <w:r>
        <w:rPr>
          <w:sz w:val="20"/>
        </w:rPr>
        <w:t xml:space="preserve">Перечень мест накопления отходов с нанесением на карту субъекта представлен в электронной модели территориальной схемы обращения с отходами.</w:t>
      </w:r>
    </w:p>
    <w:p>
      <w:pPr>
        <w:pStyle w:val="0"/>
        <w:jc w:val="both"/>
      </w:pPr>
      <w:r>
        <w:rPr>
          <w:sz w:val="20"/>
        </w:rPr>
      </w:r>
    </w:p>
    <w:p>
      <w:pPr>
        <w:pStyle w:val="2"/>
        <w:outlineLvl w:val="1"/>
        <w:jc w:val="center"/>
      </w:pPr>
      <w:r>
        <w:rPr>
          <w:sz w:val="20"/>
        </w:rPr>
        <w:t xml:space="preserve">VII. Место нахождения объектов обработки, утилизации,</w:t>
      </w:r>
    </w:p>
    <w:p>
      <w:pPr>
        <w:pStyle w:val="2"/>
        <w:jc w:val="center"/>
      </w:pPr>
      <w:r>
        <w:rPr>
          <w:sz w:val="20"/>
        </w:rPr>
        <w:t xml:space="preserve">обезвреживания отходов и объектов размещения отходов,</w:t>
      </w:r>
    </w:p>
    <w:p>
      <w:pPr>
        <w:pStyle w:val="2"/>
        <w:jc w:val="center"/>
      </w:pPr>
      <w:r>
        <w:rPr>
          <w:sz w:val="20"/>
        </w:rPr>
        <w:t xml:space="preserve">включенных в государственный реестр объектов</w:t>
      </w:r>
    </w:p>
    <w:p>
      <w:pPr>
        <w:pStyle w:val="2"/>
        <w:jc w:val="center"/>
      </w:pPr>
      <w:r>
        <w:rPr>
          <w:sz w:val="20"/>
        </w:rPr>
        <w:t xml:space="preserve">размещения отходов</w:t>
      </w:r>
    </w:p>
    <w:p>
      <w:pPr>
        <w:pStyle w:val="0"/>
        <w:jc w:val="both"/>
      </w:pPr>
      <w:r>
        <w:rPr>
          <w:sz w:val="20"/>
        </w:rPr>
      </w:r>
    </w:p>
    <w:p>
      <w:pPr>
        <w:pStyle w:val="2"/>
        <w:outlineLvl w:val="2"/>
        <w:jc w:val="center"/>
      </w:pPr>
      <w:r>
        <w:rPr>
          <w:sz w:val="20"/>
        </w:rPr>
        <w:t xml:space="preserve">7.1. Анализ действующих объектов по обработке,</w:t>
      </w:r>
    </w:p>
    <w:p>
      <w:pPr>
        <w:pStyle w:val="2"/>
        <w:jc w:val="center"/>
      </w:pPr>
      <w:r>
        <w:rPr>
          <w:sz w:val="20"/>
        </w:rPr>
        <w:t xml:space="preserve">утилизации и обезвреживанию отходов</w:t>
      </w:r>
    </w:p>
    <w:p>
      <w:pPr>
        <w:pStyle w:val="0"/>
        <w:jc w:val="both"/>
      </w:pPr>
      <w:r>
        <w:rPr>
          <w:sz w:val="20"/>
        </w:rPr>
      </w:r>
    </w:p>
    <w:p>
      <w:pPr>
        <w:pStyle w:val="0"/>
        <w:ind w:firstLine="540"/>
        <w:jc w:val="both"/>
      </w:pPr>
      <w:r>
        <w:rPr>
          <w:sz w:val="20"/>
        </w:rPr>
        <w:t xml:space="preserve">Федеральным </w:t>
      </w:r>
      <w:hyperlink w:history="0" r:id="rId22" w:tooltip="Федеральный закон от 04.05.2011 N 99-ФЗ (ред. от 29.12.2022) &quot;О лицензировании отдельных видов деятельности&quot; (с изм. и доп., вступ. в силу с 30.03.2023) {КонсультантПлюс}">
        <w:r>
          <w:rPr>
            <w:sz w:val="20"/>
            <w:color w:val="0000ff"/>
          </w:rPr>
          <w:t xml:space="preserve">законом</w:t>
        </w:r>
      </w:hyperlink>
      <w:r>
        <w:rPr>
          <w:sz w:val="20"/>
        </w:rPr>
        <w:t xml:space="preserve"> от 4 мая 2011 года N 99-ФЗ "О лицензировании отдельных видов деятельности" предусмотрено, что деятельность по сбору, транспортированию, обработке, утилизации, обезвреживанию, размещению отходов I - IV классов опасности подлежит лицензированию.</w:t>
      </w:r>
    </w:p>
    <w:p>
      <w:pPr>
        <w:pStyle w:val="0"/>
        <w:spacing w:before="200" w:line-rule="auto"/>
        <w:ind w:firstLine="540"/>
        <w:jc w:val="both"/>
      </w:pPr>
      <w:r>
        <w:rPr>
          <w:sz w:val="20"/>
        </w:rPr>
        <w:t xml:space="preserve">Объекты, осуществляющие деятельность по обработке, утилизации, обезвреживанию, размещению отходов I - IV классов опасности, осуществляют прием отходов на основании лицензии, в которой отображены виды отходов I - IV классов опасности и (или) группы, подгруппы отходов I - IV классов опасности с указанием классов опасности видов отходов в соответствующих группах, подгруппах отходов.</w:t>
      </w:r>
    </w:p>
    <w:p>
      <w:pPr>
        <w:pStyle w:val="0"/>
        <w:spacing w:before="200" w:line-rule="auto"/>
        <w:ind w:firstLine="540"/>
        <w:jc w:val="both"/>
      </w:pPr>
      <w:r>
        <w:rPr>
          <w:sz w:val="20"/>
        </w:rPr>
        <w:t xml:space="preserve">В настоящее время на территории Белгородской области функционируют несколько специализированных предприятий, оказывающих услуги в сфере обработки, утилизации и обезвреживания отходов.</w:t>
      </w:r>
    </w:p>
    <w:p>
      <w:pPr>
        <w:pStyle w:val="0"/>
        <w:spacing w:before="200" w:line-rule="auto"/>
        <w:ind w:firstLine="540"/>
        <w:jc w:val="both"/>
      </w:pPr>
      <w:r>
        <w:rPr>
          <w:sz w:val="20"/>
        </w:rPr>
        <w:t xml:space="preserve">Обработка отходов производится на 3 мусоросортировочных комплексах, расположенных на полигонах ТКО: вблизи с. Стрелецкое Белгородского района, вблизи г. Алексеевка и в балке Мокрый Лог Губкинского городского округа. В результате обработки выделяются около 10 полезных фракций: пластик, полимеры, металл, бумага, картон и т.п., которые возвращаются в экономический оборот.</w:t>
      </w:r>
    </w:p>
    <w:p>
      <w:pPr>
        <w:pStyle w:val="0"/>
        <w:spacing w:before="200" w:line-rule="auto"/>
        <w:ind w:firstLine="540"/>
        <w:jc w:val="both"/>
      </w:pPr>
      <w:r>
        <w:rPr>
          <w:sz w:val="20"/>
        </w:rPr>
        <w:t xml:space="preserve">Для обработки отходов применяются роторные, барабанные, воздушные, магнитные, оптические, баллистические и вихретоковые сепараторы, гидравлические прессы-пакетировщики с механизированной обвязкой тюков, а также измельчители крупногабаритных отходов и растительных остатков.</w:t>
      </w:r>
    </w:p>
    <w:p>
      <w:pPr>
        <w:pStyle w:val="0"/>
        <w:spacing w:before="200" w:line-rule="auto"/>
        <w:ind w:firstLine="540"/>
        <w:jc w:val="both"/>
      </w:pPr>
      <w:r>
        <w:rPr>
          <w:sz w:val="20"/>
        </w:rPr>
        <w:t xml:space="preserve">Отбираемые из ТКО полимеры перерабатываются в сырье (флекс, гранула) на объектах утилизации, ООО "ТК "Экотранс" и ООО "Сухой-ЭКОпласт".</w:t>
      </w:r>
    </w:p>
    <w:p>
      <w:pPr>
        <w:pStyle w:val="0"/>
        <w:spacing w:before="200" w:line-rule="auto"/>
        <w:ind w:firstLine="540"/>
        <w:jc w:val="both"/>
      </w:pPr>
      <w:r>
        <w:rPr>
          <w:sz w:val="20"/>
        </w:rPr>
        <w:t xml:space="preserve">Также ООО "Флагман" в 2020 году планируется ввод в эксплуатацию цеха по переработке полимеров из извлеченных ВМР (ПЭТ бутылки, ПЭ пленки) и производство готовой продукции (ПЭ-гранулы - 250 тонн в год, ПЭТ-флекса - 200 тонн в год.)</w:t>
      </w:r>
    </w:p>
    <w:p>
      <w:pPr>
        <w:pStyle w:val="0"/>
        <w:spacing w:before="200" w:line-rule="auto"/>
        <w:ind w:firstLine="540"/>
        <w:jc w:val="both"/>
      </w:pPr>
      <w:r>
        <w:rPr>
          <w:sz w:val="20"/>
        </w:rPr>
        <w:t xml:space="preserve">Помимо этого, ООО "ТК "Экотранс" из вторичного сырья производится техническая пленка и трубы.</w:t>
      </w:r>
    </w:p>
    <w:p>
      <w:pPr>
        <w:pStyle w:val="0"/>
        <w:spacing w:before="200" w:line-rule="auto"/>
        <w:ind w:firstLine="540"/>
        <w:jc w:val="both"/>
      </w:pPr>
      <w:r>
        <w:rPr>
          <w:sz w:val="20"/>
        </w:rPr>
        <w:t xml:space="preserve">Для переработки отходов упаковки в составе ТКО на территории Белгородской области функционирует специализированное предприятие ООО "Гофротара", которое представляет собой комплекс с полным циклом производства: бумаги для гофрирования (ГОСТ 7377-85), гофрокартона (ГОСТ 7376-89), из которого изготавливаются как стандартные 4-клапанные ящики, так и гофропродукция (поддоны, лотки) простой и сложной высечки с нанесением одно-, двух- и трехцветной печати, а также комплектующие изделия (прокладки, решетки, обечайки, вкладыши). В 2006 году запущена бумагоделательная машина "BELLMER", которая позволяет производить ежемесячно до 1200 тонн бумаги плотностью от 100 до 200 г/кв. м и форматом до 2100 мм. В 2009 году запущена вторая бумагоделательная машина производительностью до 1500 тонн в месяц. В качестве сырья заводом используются отходы производства и потребления гофрированного картона и бумаги с черно-белой или цветной печатью.</w:t>
      </w:r>
    </w:p>
    <w:p>
      <w:pPr>
        <w:pStyle w:val="0"/>
        <w:spacing w:before="200" w:line-rule="auto"/>
        <w:ind w:firstLine="540"/>
        <w:jc w:val="both"/>
      </w:pPr>
      <w:r>
        <w:rPr>
          <w:sz w:val="20"/>
        </w:rPr>
        <w:t xml:space="preserve">Также в Белгородской области организована переработка отходов агропромышленного комплекса. Суммарный годовой объем отходов отраслей птицеводства, свиноводства и скотоводства в регионе превышает 14 млн тонн. Одним из перспективных направлений в утилизации указанных отходов является строительство и внедрение биогазовых станций. В Белгородской области в настоящее время функционирует два подобных проекта.</w:t>
      </w:r>
    </w:p>
    <w:p>
      <w:pPr>
        <w:pStyle w:val="0"/>
        <w:spacing w:before="200" w:line-rule="auto"/>
        <w:ind w:firstLine="540"/>
        <w:jc w:val="both"/>
      </w:pPr>
      <w:r>
        <w:rPr>
          <w:sz w:val="20"/>
        </w:rPr>
        <w:t xml:space="preserve">Строительство биогазовой установки компанией ООО "АльтЭнерго" было начато в октябре 2010 года в селе Лучки Прохоровского района. В марте 2012 года на станции был запущен производственный цикл. Выход на проектную мощность 2,4 МВт состоялся в июле 2012 года. На данный момент после очередной модернизации станция вырабатывает уже 3,6 МВт. Основное сырье для производства биогаза поставляют белгородские сельхозпредприятия.</w:t>
      </w:r>
    </w:p>
    <w:p>
      <w:pPr>
        <w:pStyle w:val="0"/>
        <w:spacing w:before="200" w:line-rule="auto"/>
        <w:ind w:firstLine="540"/>
        <w:jc w:val="both"/>
      </w:pPr>
      <w:r>
        <w:rPr>
          <w:sz w:val="20"/>
        </w:rPr>
        <w:t xml:space="preserve">В начале 2012 года компанией ОАО "Региональный Центр Биотехнологий" была введена в эксплуатацию первая промышленная биогазовая установка в России (БГС "Байцуры"), выдающая электрическую энергию в сеть. Станция расположена в Белгородской области на территории Грузсчанского сельского поселения Борисовского района, в районе свинокомплекса "Стригуновский". Объем перерабатываемых органических отходов свинокомплекса посредством анаэробного сбраживания составляет 106 куб. м/сут. (36500 куб. м/год), объем переработки зеленой массы - 21 т/сут. (7665 т/год).</w:t>
      </w:r>
    </w:p>
    <w:p>
      <w:pPr>
        <w:pStyle w:val="0"/>
        <w:spacing w:before="200" w:line-rule="auto"/>
        <w:ind w:firstLine="540"/>
        <w:jc w:val="both"/>
      </w:pPr>
      <w:r>
        <w:rPr>
          <w:sz w:val="20"/>
        </w:rPr>
        <w:t xml:space="preserve">Полезный отпуск электроэнергии в год: 3,7 млн кВт.ч на 1 этапе с увеличением до 7,4 млн кВт.ч на 2 этапе. Полезный отпуск тепловой энергии в год составляет 1600 Гкал на 1 этапе с увеличением до 3200 Гкал на 2 этапе. Также станция позволяет производить до 19100 куб. м удобрений в год.</w:t>
      </w:r>
    </w:p>
    <w:p>
      <w:pPr>
        <w:pStyle w:val="0"/>
        <w:spacing w:before="200" w:line-rule="auto"/>
        <w:ind w:firstLine="540"/>
        <w:jc w:val="both"/>
      </w:pPr>
      <w:r>
        <w:rPr>
          <w:sz w:val="20"/>
        </w:rPr>
        <w:t xml:space="preserve">В Белгородской области также действуют 3 предприятия по переработке отработанных автомобильных шин, которые расположены в г. Старый Оскол (ООО "ОЗПШ"), в г. Валуйки (ООО "Стандарт-Шина") и в с. Алексеевка Корочанского района (ООО "Экология переработка шин и РТИ). Процесс переработки представляет собой механическое измельчение автопокрышек с отделением частиц металла и текстильного корда. Продуктом переработки является резиновая крошка 4 фракций, текстильный корд и металл. В последующем резиновая крошка используется при строительстве дорожного полотна, производстве безопасной тротуарной плитки, спортивных матов и покрытия для стадионов. Текстильный корд применяется как исходное сырье для изготовления теплозвукоизоляционных плит, для тампонирования скважин при бурении, в качестве армирующего наполнителя при изготовлении композиционных эластомерных материалов, а также для изготовления сорбента для сбора нефти и нефтепродуктов с поверхности воды и почвы.</w:t>
      </w:r>
    </w:p>
    <w:p>
      <w:pPr>
        <w:pStyle w:val="0"/>
        <w:spacing w:before="200" w:line-rule="auto"/>
        <w:ind w:firstLine="540"/>
        <w:jc w:val="both"/>
      </w:pPr>
      <w:r>
        <w:rPr>
          <w:sz w:val="20"/>
        </w:rPr>
        <w:t xml:space="preserve">В настоящее время в Белгородской области действуют пункты сбора ртутьсодержащих отходов и отработанных химических источников питания: в организациях, осуществляющих управление многоквартирными домами, и администрациях городских и сельских поселений.</w:t>
      </w:r>
    </w:p>
    <w:p>
      <w:pPr>
        <w:pStyle w:val="0"/>
        <w:spacing w:before="200" w:line-rule="auto"/>
        <w:ind w:firstLine="540"/>
        <w:jc w:val="both"/>
      </w:pPr>
      <w:r>
        <w:rPr>
          <w:sz w:val="20"/>
        </w:rPr>
        <w:t xml:space="preserve">Собираемые в пунктах приема, а также образуемые предприятиями области ртутьсодержащие отходы обезвреживаются на базе ООО "ИТЦ" (г. Шебекино). Данный завод построен первым в Центрально-Черноземном регионе. В 2006 году он введен в эксплуатацию в рамках инвестиционного проекта "Организация переработки ртутьсодержащих люминесцентных ламп на территории Белгородской области". Завод оснащен мощной и экологически безопасной установкой "Экотром-2". Технология переработки ламп заключается в вибропневматическом разрушении и разделении ламп на основные составляющие: стекло, металлические цоколи и ртутьсодержащий люминофор, которые используются в качестве вторичного сырья. ООО "ИТЦ" обслуживает сотни предприятий как Белгородской области, так и соседних регионов. На сегодняшний день заключено более 4400 договоров с предприятиями, которые регулярно поставляют для утилизации вышедшие из строя ртутьсодержащие лампы.</w:t>
      </w:r>
    </w:p>
    <w:p>
      <w:pPr>
        <w:pStyle w:val="0"/>
        <w:spacing w:before="200" w:line-rule="auto"/>
        <w:ind w:firstLine="540"/>
        <w:jc w:val="both"/>
      </w:pPr>
      <w:r>
        <w:rPr>
          <w:sz w:val="20"/>
        </w:rPr>
        <w:t xml:space="preserve">Утилизация отходов бетона и железобетона V класса опасности производится на дробильно-сортировочном комплексе (далее - ДСК) АО "Завод ЖБК-1" одновременно 2 дробильными агрегатами:</w:t>
      </w:r>
    </w:p>
    <w:p>
      <w:pPr>
        <w:pStyle w:val="0"/>
        <w:spacing w:before="200" w:line-rule="auto"/>
        <w:ind w:firstLine="540"/>
        <w:jc w:val="both"/>
      </w:pPr>
      <w:r>
        <w:rPr>
          <w:sz w:val="20"/>
        </w:rPr>
        <w:t xml:space="preserve">- челюстной дробилкой - бракованные конструкции (колонны, сваи, опоры линий электропередачи, лестничные марши, ригеля, фундаментный блок, плиты перекрытия и т.д.) размером L x H x B = 9,0 м x 0,5 м x 1,5 м;</w:t>
      </w:r>
    </w:p>
    <w:p>
      <w:pPr>
        <w:pStyle w:val="0"/>
        <w:spacing w:before="200" w:line-rule="auto"/>
        <w:ind w:firstLine="540"/>
        <w:jc w:val="both"/>
      </w:pPr>
      <w:r>
        <w:rPr>
          <w:sz w:val="20"/>
        </w:rPr>
        <w:t xml:space="preserve">- щековой дробилкой СМ-166А - предварительно отсортированный железобетон дробится гидромолотом до необходимых размеров (300 - 400 мм) и с помощью фронтального погрузчика подается в загрузочный бункер, далее конвейером в дробилку.</w:t>
      </w:r>
    </w:p>
    <w:p>
      <w:pPr>
        <w:pStyle w:val="0"/>
        <w:spacing w:before="200" w:line-rule="auto"/>
        <w:ind w:firstLine="540"/>
        <w:jc w:val="both"/>
      </w:pPr>
      <w:r>
        <w:rPr>
          <w:sz w:val="20"/>
        </w:rPr>
        <w:t xml:space="preserve">Раздробленная до нужных размеров масса отсортировывается на грохоте на 2 фракции:</w:t>
      </w:r>
    </w:p>
    <w:p>
      <w:pPr>
        <w:pStyle w:val="0"/>
        <w:spacing w:before="200" w:line-rule="auto"/>
        <w:ind w:firstLine="540"/>
        <w:jc w:val="both"/>
      </w:pPr>
      <w:r>
        <w:rPr>
          <w:sz w:val="20"/>
        </w:rPr>
        <w:t xml:space="preserve">- щебень из дробленого бетона фр. 20 - 70, ГОСТ 32495-2013;</w:t>
      </w:r>
    </w:p>
    <w:p>
      <w:pPr>
        <w:pStyle w:val="0"/>
        <w:spacing w:before="200" w:line-rule="auto"/>
        <w:ind w:firstLine="540"/>
        <w:jc w:val="both"/>
      </w:pPr>
      <w:r>
        <w:rPr>
          <w:sz w:val="20"/>
        </w:rPr>
        <w:t xml:space="preserve">- песчано-щебеночная смесь из дробленого бетона фр. 0 - 20, ГОСТ 32495-2013.</w:t>
      </w:r>
    </w:p>
    <w:p>
      <w:pPr>
        <w:pStyle w:val="0"/>
        <w:spacing w:before="200" w:line-rule="auto"/>
        <w:ind w:firstLine="540"/>
        <w:jc w:val="both"/>
      </w:pPr>
      <w:r>
        <w:rPr>
          <w:sz w:val="20"/>
        </w:rPr>
        <w:t xml:space="preserve">Годовая производительность ДСК по утилизации отходов бетона и железобетона V класса опасности при работе в 2 смены составляет 100 тыс. т.</w:t>
      </w:r>
    </w:p>
    <w:p>
      <w:pPr>
        <w:pStyle w:val="0"/>
        <w:spacing w:before="200" w:line-rule="auto"/>
        <w:ind w:firstLine="540"/>
        <w:jc w:val="both"/>
      </w:pPr>
      <w:r>
        <w:rPr>
          <w:sz w:val="20"/>
        </w:rPr>
        <w:t xml:space="preserve">Утилизация железобетона производится также ООО "ТК "Экотранс" посредством роторной самоходной дробилки EXTEC IC13.</w:t>
      </w:r>
    </w:p>
    <w:p>
      <w:pPr>
        <w:pStyle w:val="0"/>
        <w:spacing w:before="200" w:line-rule="auto"/>
        <w:ind w:firstLine="540"/>
        <w:jc w:val="both"/>
      </w:pPr>
      <w:r>
        <w:rPr>
          <w:sz w:val="20"/>
        </w:rPr>
        <w:t xml:space="preserve">Данная установка предназначена для первичного или вторичного дробления пород средней прочности и вторичных материалов размером до 500 мм. Перед загрузкой в дробилку предварительно отсортированный железобетон дробится гидромолотом до указанных размеров.</w:t>
      </w:r>
    </w:p>
    <w:p>
      <w:pPr>
        <w:pStyle w:val="0"/>
        <w:spacing w:before="200" w:line-rule="auto"/>
        <w:ind w:firstLine="540"/>
        <w:jc w:val="both"/>
      </w:pPr>
      <w:r>
        <w:rPr>
          <w:sz w:val="20"/>
        </w:rPr>
        <w:t xml:space="preserve">Роторная дробилка представляет собой металлическую камеру с входом для загружаемой породы и выходом для фракции. Внутри камеры расположен ротор. На роторе жестко закреплены билы. Отражательные плиты закреплены на верхней части корпуса и регулируются пружинным устройством, позволяющим пропускать неизмельчаемую породу, не мешая процессу дробления.</w:t>
      </w:r>
    </w:p>
    <w:p>
      <w:pPr>
        <w:pStyle w:val="0"/>
        <w:spacing w:before="200" w:line-rule="auto"/>
        <w:ind w:firstLine="540"/>
        <w:jc w:val="both"/>
      </w:pPr>
      <w:r>
        <w:rPr>
          <w:sz w:val="20"/>
        </w:rPr>
        <w:t xml:space="preserve">На стенках корпуса закреплены приемный лоток, колосниковые решетки, которые направляют движение дробимого материала внутри корпуса на выход.</w:t>
      </w:r>
    </w:p>
    <w:p>
      <w:pPr>
        <w:pStyle w:val="0"/>
        <w:spacing w:before="200" w:line-rule="auto"/>
        <w:ind w:firstLine="540"/>
        <w:jc w:val="both"/>
      </w:pPr>
      <w:r>
        <w:rPr>
          <w:sz w:val="20"/>
        </w:rPr>
        <w:t xml:space="preserve">Вторичный щебень по своему качеству и характеристикам возможно использовать при строительстве дорог III и IV категорий, обустройству дворовых территорий, стоянок.</w:t>
      </w:r>
    </w:p>
    <w:p>
      <w:pPr>
        <w:pStyle w:val="0"/>
        <w:spacing w:before="200" w:line-rule="auto"/>
        <w:ind w:firstLine="540"/>
        <w:jc w:val="both"/>
      </w:pPr>
      <w:r>
        <w:rPr>
          <w:sz w:val="20"/>
        </w:rPr>
        <w:t xml:space="preserve">Песчано-щебеночная смесь используется для строительства спортивных площадок, гаревых дорожек, при укладке тротуарной плитки и бордюра и т.д.</w:t>
      </w:r>
    </w:p>
    <w:p>
      <w:pPr>
        <w:pStyle w:val="0"/>
        <w:spacing w:before="200" w:line-rule="auto"/>
        <w:ind w:firstLine="540"/>
        <w:jc w:val="both"/>
      </w:pPr>
      <w:r>
        <w:rPr>
          <w:sz w:val="20"/>
        </w:rPr>
        <w:t xml:space="preserve">Переработка древесины позволяет получать разные изделия и материалы, которые находят широкое применение и в промышленности, и в нашей повседневной жизни. Кроме того, переработка древесных отходов способствует порядку и рационализации использования природных ресурсов.</w:t>
      </w:r>
    </w:p>
    <w:p>
      <w:pPr>
        <w:pStyle w:val="0"/>
        <w:spacing w:before="200" w:line-rule="auto"/>
        <w:ind w:firstLine="540"/>
        <w:jc w:val="both"/>
      </w:pPr>
      <w:r>
        <w:rPr>
          <w:sz w:val="20"/>
        </w:rPr>
        <w:t xml:space="preserve">Переработкой древесных отходов в Белгородской области занимается ООО "ТК "Экотранс" (далее - Компания). Первичное (грубое) измельчение древесных отходов производится на однороторной дробилке TanaShark 440D. Древесные отходы помещаются в приемное отделение, после чего производится дробление, мелкофракционное измельчение, разрушение твердых тел до требуемых размеров. По размеру (крупности) измельченного продукта различают: грубое (300 - 100 мм), среднее (100 - 25 мм) и мелкое (25 - 1 мм) дробление; грубый (1000 - 500 мкм), средний (500 - 100 мкм), тонкий (100 - 40 мкм) и сверхтонкий (&lt; 40 мкм) помол. В Компании используется измельчитель WEIMA MaschinenbauGmbh (Германия), который применяется для измельчения крупногабаритных отходов и таких материалов как: ДСП, МДФ, ХДФ, ДВП, фанеры, горбыля, выпила сучков, обрезков, паллет, досок, больших фрагментов твердой и мягкой древесины и т.д. После дробления древесных отходов можно получить мелкие опилки или древесную крошку.</w:t>
      </w:r>
    </w:p>
    <w:p>
      <w:pPr>
        <w:pStyle w:val="0"/>
        <w:spacing w:before="200" w:line-rule="auto"/>
        <w:ind w:firstLine="540"/>
        <w:jc w:val="both"/>
      </w:pPr>
      <w:r>
        <w:rPr>
          <w:sz w:val="20"/>
        </w:rPr>
        <w:t xml:space="preserve">Далее на брикетере - машине, которая входит в технологический процесс образования брикетов из опилок, используемых при производстве альтернативного топлива, происходит производство брикетов и пеллетов.</w:t>
      </w:r>
    </w:p>
    <w:p>
      <w:pPr>
        <w:pStyle w:val="0"/>
        <w:spacing w:before="200" w:line-rule="auto"/>
        <w:ind w:firstLine="540"/>
        <w:jc w:val="both"/>
      </w:pPr>
      <w:r>
        <w:rPr>
          <w:sz w:val="20"/>
        </w:rPr>
        <w:t xml:space="preserve">Брикеты и пеллеты могут использоваться в печах для угля или кокса без любых переработок.</w:t>
      </w:r>
    </w:p>
    <w:p>
      <w:pPr>
        <w:pStyle w:val="0"/>
        <w:spacing w:before="200" w:line-rule="auto"/>
        <w:ind w:firstLine="540"/>
        <w:jc w:val="both"/>
      </w:pPr>
      <w:r>
        <w:rPr>
          <w:sz w:val="20"/>
        </w:rPr>
        <w:t xml:space="preserve">В Губкинском городском округе действует Автоматизированный мусоросортировочный комплекс (АМСК) по обработке и обезвреживанию ТКО. Производственная мощность комплекса по обезвреживанию ТКО составляет 150 тыс. тонн ТКО в год, около 400 тон ТКО в сутки.</w:t>
      </w:r>
    </w:p>
    <w:p>
      <w:pPr>
        <w:pStyle w:val="0"/>
        <w:spacing w:before="200" w:line-rule="auto"/>
        <w:ind w:firstLine="540"/>
        <w:jc w:val="both"/>
      </w:pPr>
      <w:r>
        <w:rPr>
          <w:sz w:val="20"/>
        </w:rPr>
        <w:t xml:space="preserve">В таблицах 7.1 - 7.3 представлены характеристики действующих объектов по обработке, утилизации и обезвреживанию отходов на территории Белгородской области.</w:t>
      </w:r>
    </w:p>
    <w:p>
      <w:pPr>
        <w:pStyle w:val="0"/>
        <w:spacing w:before="200" w:line-rule="auto"/>
        <w:ind w:firstLine="540"/>
        <w:jc w:val="both"/>
      </w:pPr>
      <w:r>
        <w:rPr>
          <w:sz w:val="20"/>
        </w:rPr>
        <w:t xml:space="preserve">Схема расположения действующих объектов по обработке, утилизации и обезвреживанию отходов на территории Белгородской области представлена в электронной модели территориальной схемы обращения с отходами.</w:t>
      </w:r>
    </w:p>
    <w:p>
      <w:pPr>
        <w:pStyle w:val="0"/>
        <w:jc w:val="both"/>
      </w:pPr>
      <w:r>
        <w:rPr>
          <w:sz w:val="20"/>
        </w:rPr>
      </w:r>
    </w:p>
    <w:p>
      <w:pPr>
        <w:pStyle w:val="0"/>
        <w:jc w:val="right"/>
      </w:pPr>
      <w:r>
        <w:rPr>
          <w:sz w:val="20"/>
        </w:rPr>
        <w:t xml:space="preserve">Таблица 7.1</w:t>
      </w:r>
    </w:p>
    <w:p>
      <w:pPr>
        <w:pStyle w:val="0"/>
        <w:jc w:val="both"/>
      </w:pPr>
      <w:r>
        <w:rPr>
          <w:sz w:val="20"/>
        </w:rPr>
      </w:r>
    </w:p>
    <w:p>
      <w:pPr>
        <w:pStyle w:val="0"/>
        <w:jc w:val="center"/>
      </w:pPr>
      <w:r>
        <w:rPr>
          <w:sz w:val="20"/>
        </w:rPr>
        <w:t xml:space="preserve">Действующие на территории Белгородской области</w:t>
      </w:r>
    </w:p>
    <w:p>
      <w:pPr>
        <w:pStyle w:val="0"/>
        <w:jc w:val="center"/>
      </w:pPr>
      <w:r>
        <w:rPr>
          <w:sz w:val="20"/>
        </w:rPr>
        <w:t xml:space="preserve">основные объекты по обработке отходов</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628"/>
        <w:gridCol w:w="1954"/>
        <w:gridCol w:w="1324"/>
        <w:gridCol w:w="1701"/>
      </w:tblGrid>
      <w:tr>
        <w:tc>
          <w:tcPr>
            <w:tcW w:w="454" w:type="dxa"/>
          </w:tcPr>
          <w:p>
            <w:pPr>
              <w:pStyle w:val="0"/>
              <w:jc w:val="center"/>
            </w:pPr>
            <w:r>
              <w:rPr>
                <w:sz w:val="20"/>
              </w:rPr>
              <w:t xml:space="preserve">N п/п</w:t>
            </w:r>
          </w:p>
        </w:tc>
        <w:tc>
          <w:tcPr>
            <w:tcW w:w="3628" w:type="dxa"/>
          </w:tcPr>
          <w:p>
            <w:pPr>
              <w:pStyle w:val="0"/>
              <w:jc w:val="center"/>
            </w:pPr>
            <w:r>
              <w:rPr>
                <w:sz w:val="20"/>
              </w:rPr>
              <w:t xml:space="preserve">Адрес объекта</w:t>
            </w:r>
          </w:p>
        </w:tc>
        <w:tc>
          <w:tcPr>
            <w:tcW w:w="1954" w:type="dxa"/>
          </w:tcPr>
          <w:p>
            <w:pPr>
              <w:pStyle w:val="0"/>
              <w:jc w:val="center"/>
            </w:pPr>
            <w:r>
              <w:rPr>
                <w:sz w:val="20"/>
              </w:rPr>
              <w:t xml:space="preserve">Наименование эксплуатирующей организации</w:t>
            </w:r>
          </w:p>
        </w:tc>
        <w:tc>
          <w:tcPr>
            <w:tcW w:w="1324" w:type="dxa"/>
          </w:tcPr>
          <w:p>
            <w:pPr>
              <w:pStyle w:val="0"/>
              <w:jc w:val="center"/>
            </w:pPr>
            <w:r>
              <w:rPr>
                <w:sz w:val="20"/>
              </w:rPr>
              <w:t xml:space="preserve">ИНН</w:t>
            </w:r>
          </w:p>
        </w:tc>
        <w:tc>
          <w:tcPr>
            <w:tcW w:w="1701" w:type="dxa"/>
          </w:tcPr>
          <w:p>
            <w:pPr>
              <w:pStyle w:val="0"/>
              <w:jc w:val="center"/>
            </w:pPr>
            <w:r>
              <w:rPr>
                <w:sz w:val="20"/>
              </w:rPr>
              <w:t xml:space="preserve">Производственные мощности,</w:t>
            </w:r>
          </w:p>
          <w:p>
            <w:pPr>
              <w:pStyle w:val="0"/>
              <w:jc w:val="center"/>
            </w:pPr>
            <w:r>
              <w:rPr>
                <w:sz w:val="20"/>
              </w:rPr>
              <w:t xml:space="preserve">тыс. тонн в год</w:t>
            </w:r>
          </w:p>
        </w:tc>
      </w:tr>
      <w:tr>
        <w:tc>
          <w:tcPr>
            <w:tcW w:w="454" w:type="dxa"/>
          </w:tcPr>
          <w:p>
            <w:pPr>
              <w:pStyle w:val="0"/>
              <w:jc w:val="center"/>
            </w:pPr>
            <w:r>
              <w:rPr>
                <w:sz w:val="20"/>
              </w:rPr>
              <w:t xml:space="preserve">1</w:t>
            </w:r>
          </w:p>
        </w:tc>
        <w:tc>
          <w:tcPr>
            <w:tcW w:w="3628" w:type="dxa"/>
          </w:tcPr>
          <w:p>
            <w:pPr>
              <w:pStyle w:val="0"/>
              <w:jc w:val="center"/>
            </w:pPr>
            <w:r>
              <w:rPr>
                <w:sz w:val="20"/>
              </w:rPr>
              <w:t xml:space="preserve">2</w:t>
            </w:r>
          </w:p>
        </w:tc>
        <w:tc>
          <w:tcPr>
            <w:tcW w:w="1954" w:type="dxa"/>
          </w:tcPr>
          <w:p>
            <w:pPr>
              <w:pStyle w:val="0"/>
              <w:jc w:val="center"/>
            </w:pPr>
            <w:r>
              <w:rPr>
                <w:sz w:val="20"/>
              </w:rPr>
              <w:t xml:space="preserve">3</w:t>
            </w:r>
          </w:p>
        </w:tc>
        <w:tc>
          <w:tcPr>
            <w:tcW w:w="1324" w:type="dxa"/>
          </w:tcPr>
          <w:p>
            <w:pPr>
              <w:pStyle w:val="0"/>
              <w:jc w:val="center"/>
            </w:pPr>
            <w:r>
              <w:rPr>
                <w:sz w:val="20"/>
              </w:rPr>
              <w:t xml:space="preserve">4</w:t>
            </w:r>
          </w:p>
        </w:tc>
        <w:tc>
          <w:tcPr>
            <w:tcW w:w="1701" w:type="dxa"/>
          </w:tcPr>
          <w:p>
            <w:pPr>
              <w:pStyle w:val="0"/>
              <w:jc w:val="center"/>
            </w:pPr>
            <w:r>
              <w:rPr>
                <w:sz w:val="20"/>
              </w:rPr>
              <w:t xml:space="preserve">5</w:t>
            </w:r>
          </w:p>
        </w:tc>
      </w:tr>
      <w:tr>
        <w:tc>
          <w:tcPr>
            <w:tcW w:w="454" w:type="dxa"/>
          </w:tcPr>
          <w:p>
            <w:pPr>
              <w:pStyle w:val="0"/>
              <w:jc w:val="center"/>
            </w:pPr>
            <w:r>
              <w:rPr>
                <w:sz w:val="20"/>
              </w:rPr>
              <w:t xml:space="preserve">1.</w:t>
            </w:r>
          </w:p>
        </w:tc>
        <w:tc>
          <w:tcPr>
            <w:tcW w:w="3628" w:type="dxa"/>
          </w:tcPr>
          <w:p>
            <w:pPr>
              <w:pStyle w:val="0"/>
            </w:pPr>
            <w:r>
              <w:rPr>
                <w:sz w:val="20"/>
              </w:rPr>
              <w:t xml:space="preserve">Белгородская область, Алексеевский городской округ, вершина балки Урочище Королева Пасека, юго-западнее г. Алексеевка, в 3 км от дороги Белгород - Павловск (169 км)</w:t>
            </w:r>
          </w:p>
        </w:tc>
        <w:tc>
          <w:tcPr>
            <w:tcW w:w="1954" w:type="dxa"/>
          </w:tcPr>
          <w:p>
            <w:pPr>
              <w:pStyle w:val="0"/>
              <w:jc w:val="center"/>
            </w:pPr>
            <w:r>
              <w:rPr>
                <w:sz w:val="20"/>
              </w:rPr>
              <w:t xml:space="preserve">ООО "Спецэкотранс"</w:t>
            </w:r>
          </w:p>
        </w:tc>
        <w:tc>
          <w:tcPr>
            <w:tcW w:w="1324" w:type="dxa"/>
          </w:tcPr>
          <w:p>
            <w:pPr>
              <w:pStyle w:val="0"/>
              <w:jc w:val="center"/>
            </w:pPr>
            <w:r>
              <w:rPr>
                <w:sz w:val="20"/>
              </w:rPr>
              <w:t xml:space="preserve">3122506819</w:t>
            </w:r>
          </w:p>
        </w:tc>
        <w:tc>
          <w:tcPr>
            <w:tcW w:w="1701" w:type="dxa"/>
          </w:tcPr>
          <w:p>
            <w:pPr>
              <w:pStyle w:val="0"/>
              <w:jc w:val="center"/>
            </w:pPr>
            <w:r>
              <w:rPr>
                <w:sz w:val="20"/>
              </w:rPr>
              <w:t xml:space="preserve">33,4</w:t>
            </w:r>
          </w:p>
        </w:tc>
      </w:tr>
      <w:tr>
        <w:tc>
          <w:tcPr>
            <w:tcW w:w="454" w:type="dxa"/>
          </w:tcPr>
          <w:p>
            <w:pPr>
              <w:pStyle w:val="0"/>
              <w:jc w:val="center"/>
            </w:pPr>
            <w:r>
              <w:rPr>
                <w:sz w:val="20"/>
              </w:rPr>
              <w:t xml:space="preserve">2.</w:t>
            </w:r>
          </w:p>
        </w:tc>
        <w:tc>
          <w:tcPr>
            <w:tcW w:w="3628" w:type="dxa"/>
          </w:tcPr>
          <w:p>
            <w:pPr>
              <w:pStyle w:val="0"/>
            </w:pPr>
            <w:r>
              <w:rPr>
                <w:sz w:val="20"/>
              </w:rPr>
              <w:t xml:space="preserve">Белгородская область, Белгородский район,</w:t>
            </w:r>
          </w:p>
          <w:p>
            <w:pPr>
              <w:pStyle w:val="0"/>
            </w:pPr>
            <w:r>
              <w:rPr>
                <w:sz w:val="20"/>
              </w:rPr>
              <w:t xml:space="preserve">с. Стрелецкое, ул. Зареченская, д. 85а</w:t>
            </w:r>
          </w:p>
        </w:tc>
        <w:tc>
          <w:tcPr>
            <w:tcW w:w="1954" w:type="dxa"/>
          </w:tcPr>
          <w:p>
            <w:pPr>
              <w:pStyle w:val="0"/>
              <w:jc w:val="center"/>
            </w:pPr>
            <w:r>
              <w:rPr>
                <w:sz w:val="20"/>
              </w:rPr>
              <w:t xml:space="preserve">ООО "ТК "Экотранс"</w:t>
            </w:r>
          </w:p>
        </w:tc>
        <w:tc>
          <w:tcPr>
            <w:tcW w:w="1324" w:type="dxa"/>
          </w:tcPr>
          <w:p>
            <w:pPr>
              <w:pStyle w:val="0"/>
              <w:jc w:val="center"/>
            </w:pPr>
            <w:r>
              <w:rPr>
                <w:sz w:val="20"/>
              </w:rPr>
              <w:t xml:space="preserve">3123084038</w:t>
            </w:r>
          </w:p>
        </w:tc>
        <w:tc>
          <w:tcPr>
            <w:tcW w:w="1701" w:type="dxa"/>
          </w:tcPr>
          <w:p>
            <w:pPr>
              <w:pStyle w:val="0"/>
              <w:jc w:val="center"/>
            </w:pPr>
            <w:r>
              <w:rPr>
                <w:sz w:val="20"/>
              </w:rPr>
              <w:t xml:space="preserve">100</w:t>
            </w:r>
          </w:p>
        </w:tc>
      </w:tr>
      <w:tr>
        <w:tc>
          <w:tcPr>
            <w:tcW w:w="454" w:type="dxa"/>
          </w:tcPr>
          <w:p>
            <w:pPr>
              <w:pStyle w:val="0"/>
              <w:jc w:val="center"/>
            </w:pPr>
            <w:r>
              <w:rPr>
                <w:sz w:val="20"/>
              </w:rPr>
              <w:t xml:space="preserve">3.</w:t>
            </w:r>
          </w:p>
        </w:tc>
        <w:tc>
          <w:tcPr>
            <w:tcW w:w="3628" w:type="dxa"/>
          </w:tcPr>
          <w:p>
            <w:pPr>
              <w:pStyle w:val="0"/>
            </w:pPr>
            <w:r>
              <w:rPr>
                <w:sz w:val="20"/>
              </w:rPr>
              <w:t xml:space="preserve">Белгородская область, Губкинский городской округ, территория балки Мокрый Лог, д. 1</w:t>
            </w:r>
          </w:p>
        </w:tc>
        <w:tc>
          <w:tcPr>
            <w:tcW w:w="1954" w:type="dxa"/>
          </w:tcPr>
          <w:p>
            <w:pPr>
              <w:pStyle w:val="0"/>
              <w:jc w:val="center"/>
            </w:pPr>
            <w:r>
              <w:rPr>
                <w:sz w:val="20"/>
              </w:rPr>
              <w:t xml:space="preserve">ООО "Флагман"</w:t>
            </w:r>
          </w:p>
        </w:tc>
        <w:tc>
          <w:tcPr>
            <w:tcW w:w="1324" w:type="dxa"/>
          </w:tcPr>
          <w:p>
            <w:pPr>
              <w:pStyle w:val="0"/>
              <w:jc w:val="center"/>
            </w:pPr>
            <w:r>
              <w:rPr>
                <w:sz w:val="20"/>
              </w:rPr>
              <w:t xml:space="preserve">3123334834</w:t>
            </w:r>
          </w:p>
        </w:tc>
        <w:tc>
          <w:tcPr>
            <w:tcW w:w="1701" w:type="dxa"/>
          </w:tcPr>
          <w:p>
            <w:pPr>
              <w:pStyle w:val="0"/>
              <w:jc w:val="center"/>
            </w:pPr>
            <w:r>
              <w:rPr>
                <w:sz w:val="20"/>
              </w:rPr>
              <w:t xml:space="preserve">150</w:t>
            </w:r>
          </w:p>
        </w:tc>
      </w:tr>
    </w:tbl>
    <w:p>
      <w:pPr>
        <w:pStyle w:val="0"/>
        <w:jc w:val="both"/>
      </w:pPr>
      <w:r>
        <w:rPr>
          <w:sz w:val="20"/>
        </w:rPr>
      </w:r>
    </w:p>
    <w:p>
      <w:pPr>
        <w:pStyle w:val="0"/>
        <w:jc w:val="right"/>
      </w:pPr>
      <w:r>
        <w:rPr>
          <w:sz w:val="20"/>
        </w:rPr>
        <w:t xml:space="preserve">Таблица 7.2</w:t>
      </w:r>
    </w:p>
    <w:p>
      <w:pPr>
        <w:pStyle w:val="0"/>
        <w:jc w:val="both"/>
      </w:pPr>
      <w:r>
        <w:rPr>
          <w:sz w:val="20"/>
        </w:rPr>
      </w:r>
    </w:p>
    <w:p>
      <w:pPr>
        <w:pStyle w:val="0"/>
        <w:jc w:val="center"/>
      </w:pPr>
      <w:r>
        <w:rPr>
          <w:sz w:val="20"/>
        </w:rPr>
        <w:t xml:space="preserve">Действующие на территории Белгородской области основные</w:t>
      </w:r>
    </w:p>
    <w:p>
      <w:pPr>
        <w:pStyle w:val="0"/>
        <w:jc w:val="center"/>
      </w:pPr>
      <w:r>
        <w:rPr>
          <w:sz w:val="20"/>
        </w:rPr>
        <w:t xml:space="preserve">объекты по утилизации и обезвреживанию отходов</w:t>
      </w:r>
    </w:p>
    <w:p>
      <w:pPr>
        <w:pStyle w:val="0"/>
        <w:jc w:val="center"/>
      </w:pPr>
      <w:r>
        <w:rPr>
          <w:sz w:val="20"/>
        </w:rPr>
        <w:t xml:space="preserve">производства и потребления</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04"/>
        <w:gridCol w:w="1894"/>
        <w:gridCol w:w="2098"/>
        <w:gridCol w:w="1324"/>
        <w:gridCol w:w="1134"/>
        <w:gridCol w:w="1531"/>
        <w:gridCol w:w="2854"/>
        <w:gridCol w:w="2134"/>
      </w:tblGrid>
      <w:tr>
        <w:tc>
          <w:tcPr>
            <w:tcW w:w="604" w:type="dxa"/>
            <w:vMerge w:val="restart"/>
          </w:tcPr>
          <w:p>
            <w:pPr>
              <w:pStyle w:val="0"/>
              <w:jc w:val="center"/>
            </w:pPr>
            <w:r>
              <w:rPr>
                <w:sz w:val="20"/>
              </w:rPr>
              <w:t xml:space="preserve">N</w:t>
            </w:r>
          </w:p>
          <w:p>
            <w:pPr>
              <w:pStyle w:val="0"/>
              <w:jc w:val="center"/>
            </w:pPr>
            <w:r>
              <w:rPr>
                <w:sz w:val="20"/>
              </w:rPr>
              <w:t xml:space="preserve">п/п</w:t>
            </w:r>
          </w:p>
        </w:tc>
        <w:tc>
          <w:tcPr>
            <w:tcW w:w="1894" w:type="dxa"/>
            <w:vMerge w:val="restart"/>
          </w:tcPr>
          <w:p>
            <w:pPr>
              <w:pStyle w:val="0"/>
              <w:jc w:val="center"/>
            </w:pPr>
            <w:r>
              <w:rPr>
                <w:sz w:val="20"/>
              </w:rPr>
              <w:t xml:space="preserve">Адрес объекта</w:t>
            </w:r>
          </w:p>
        </w:tc>
        <w:tc>
          <w:tcPr>
            <w:gridSpan w:val="2"/>
            <w:tcW w:w="3422" w:type="dxa"/>
          </w:tcPr>
          <w:p>
            <w:pPr>
              <w:pStyle w:val="0"/>
              <w:jc w:val="center"/>
            </w:pPr>
            <w:r>
              <w:rPr>
                <w:sz w:val="20"/>
              </w:rPr>
              <w:t xml:space="preserve">Эксплуатирующая организация</w:t>
            </w:r>
          </w:p>
        </w:tc>
        <w:tc>
          <w:tcPr>
            <w:tcW w:w="1134" w:type="dxa"/>
            <w:vMerge w:val="restart"/>
          </w:tcPr>
          <w:p>
            <w:pPr>
              <w:pStyle w:val="0"/>
              <w:jc w:val="center"/>
            </w:pPr>
            <w:r>
              <w:rPr>
                <w:sz w:val="20"/>
              </w:rPr>
              <w:t xml:space="preserve">Год ввода в эксплуатацию</w:t>
            </w:r>
          </w:p>
        </w:tc>
        <w:tc>
          <w:tcPr>
            <w:tcW w:w="1531" w:type="dxa"/>
            <w:vMerge w:val="restart"/>
          </w:tcPr>
          <w:p>
            <w:pPr>
              <w:pStyle w:val="0"/>
              <w:jc w:val="center"/>
            </w:pPr>
            <w:r>
              <w:rPr>
                <w:sz w:val="20"/>
              </w:rPr>
              <w:t xml:space="preserve">Производственные мощности</w:t>
            </w:r>
          </w:p>
        </w:tc>
        <w:tc>
          <w:tcPr>
            <w:tcW w:w="2854" w:type="dxa"/>
            <w:vMerge w:val="restart"/>
          </w:tcPr>
          <w:p>
            <w:pPr>
              <w:pStyle w:val="0"/>
              <w:jc w:val="center"/>
            </w:pPr>
            <w:r>
              <w:rPr>
                <w:sz w:val="20"/>
              </w:rPr>
              <w:t xml:space="preserve">Перечень основных видов утилизируемых (обезвреживаемых) отходов </w:t>
            </w:r>
            <w:hyperlink w:history="0" w:anchor="P2351" w:tooltip="&lt;*&gt; полные перечни утилизируемых (обезвреживаемых) отходов представлены в лицензиях перечисленных предприятий на осуществление деятельности по сбору, транспортированию, обработке, утилизации, обезвреживанию, размещению отходов I - IV классов опасности, которые размещены в единой государственной информационной системе учета отходов от использования товаров (https://uoit.fsrpn.ru/).">
              <w:r>
                <w:rPr>
                  <w:sz w:val="20"/>
                  <w:color w:val="0000ff"/>
                </w:rPr>
                <w:t xml:space="preserve">&lt;*&gt;</w:t>
              </w:r>
            </w:hyperlink>
          </w:p>
        </w:tc>
        <w:tc>
          <w:tcPr>
            <w:tcW w:w="2134" w:type="dxa"/>
            <w:vMerge w:val="restart"/>
          </w:tcPr>
          <w:p>
            <w:pPr>
              <w:pStyle w:val="0"/>
              <w:jc w:val="center"/>
            </w:pPr>
            <w:r>
              <w:rPr>
                <w:sz w:val="20"/>
              </w:rPr>
              <w:t xml:space="preserve">Наименование производимой продукции</w:t>
            </w:r>
          </w:p>
        </w:tc>
      </w:tr>
      <w:tr>
        <w:tc>
          <w:tcPr>
            <w:vMerge w:val="continue"/>
          </w:tcPr>
          <w:p/>
        </w:tc>
        <w:tc>
          <w:tcPr>
            <w:vMerge w:val="continue"/>
          </w:tcPr>
          <w:p/>
        </w:tc>
        <w:tc>
          <w:tcPr>
            <w:tcW w:w="2098" w:type="dxa"/>
          </w:tcPr>
          <w:p>
            <w:pPr>
              <w:pStyle w:val="0"/>
              <w:jc w:val="center"/>
            </w:pPr>
            <w:r>
              <w:rPr>
                <w:sz w:val="20"/>
              </w:rPr>
              <w:t xml:space="preserve">наименование</w:t>
            </w:r>
          </w:p>
        </w:tc>
        <w:tc>
          <w:tcPr>
            <w:tcW w:w="1324" w:type="dxa"/>
          </w:tcPr>
          <w:p>
            <w:pPr>
              <w:pStyle w:val="0"/>
              <w:jc w:val="center"/>
            </w:pPr>
            <w:r>
              <w:rPr>
                <w:sz w:val="20"/>
              </w:rPr>
              <w:t xml:space="preserve">ИНН</w:t>
            </w:r>
          </w:p>
        </w:tc>
        <w:tc>
          <w:tcPr>
            <w:vMerge w:val="continue"/>
          </w:tcPr>
          <w:p/>
        </w:tc>
        <w:tc>
          <w:tcPr>
            <w:vMerge w:val="continue"/>
          </w:tcPr>
          <w:p/>
        </w:tc>
        <w:tc>
          <w:tcPr>
            <w:vMerge w:val="continue"/>
          </w:tcPr>
          <w:p/>
        </w:tc>
        <w:tc>
          <w:tcPr>
            <w:vMerge w:val="continue"/>
          </w:tcPr>
          <w:p/>
        </w:tc>
      </w:tr>
      <w:tr>
        <w:tc>
          <w:tcPr>
            <w:tcW w:w="604" w:type="dxa"/>
          </w:tcPr>
          <w:p>
            <w:pPr>
              <w:pStyle w:val="0"/>
              <w:jc w:val="center"/>
            </w:pPr>
            <w:r>
              <w:rPr>
                <w:sz w:val="20"/>
              </w:rPr>
              <w:t xml:space="preserve">1</w:t>
            </w:r>
          </w:p>
        </w:tc>
        <w:tc>
          <w:tcPr>
            <w:tcW w:w="1894" w:type="dxa"/>
          </w:tcPr>
          <w:p>
            <w:pPr>
              <w:pStyle w:val="0"/>
              <w:jc w:val="center"/>
            </w:pPr>
            <w:r>
              <w:rPr>
                <w:sz w:val="20"/>
              </w:rPr>
              <w:t xml:space="preserve">2</w:t>
            </w:r>
          </w:p>
        </w:tc>
        <w:tc>
          <w:tcPr>
            <w:tcW w:w="2098" w:type="dxa"/>
          </w:tcPr>
          <w:p>
            <w:pPr>
              <w:pStyle w:val="0"/>
              <w:jc w:val="center"/>
            </w:pPr>
            <w:r>
              <w:rPr>
                <w:sz w:val="20"/>
              </w:rPr>
              <w:t xml:space="preserve">3</w:t>
            </w:r>
          </w:p>
        </w:tc>
        <w:tc>
          <w:tcPr>
            <w:tcW w:w="1324" w:type="dxa"/>
          </w:tcPr>
          <w:p>
            <w:pPr>
              <w:pStyle w:val="0"/>
              <w:jc w:val="center"/>
            </w:pPr>
            <w:r>
              <w:rPr>
                <w:sz w:val="20"/>
              </w:rPr>
              <w:t xml:space="preserve">4</w:t>
            </w:r>
          </w:p>
        </w:tc>
        <w:tc>
          <w:tcPr>
            <w:tcW w:w="1134" w:type="dxa"/>
          </w:tcPr>
          <w:p>
            <w:pPr>
              <w:pStyle w:val="0"/>
              <w:jc w:val="center"/>
            </w:pPr>
            <w:r>
              <w:rPr>
                <w:sz w:val="20"/>
              </w:rPr>
              <w:t xml:space="preserve">5</w:t>
            </w:r>
          </w:p>
        </w:tc>
        <w:tc>
          <w:tcPr>
            <w:tcW w:w="1531" w:type="dxa"/>
          </w:tcPr>
          <w:p>
            <w:pPr>
              <w:pStyle w:val="0"/>
              <w:jc w:val="center"/>
            </w:pPr>
            <w:r>
              <w:rPr>
                <w:sz w:val="20"/>
              </w:rPr>
              <w:t xml:space="preserve">6</w:t>
            </w:r>
          </w:p>
        </w:tc>
        <w:tc>
          <w:tcPr>
            <w:tcW w:w="2854" w:type="dxa"/>
          </w:tcPr>
          <w:p>
            <w:pPr>
              <w:pStyle w:val="0"/>
              <w:jc w:val="center"/>
            </w:pPr>
            <w:r>
              <w:rPr>
                <w:sz w:val="20"/>
              </w:rPr>
              <w:t xml:space="preserve">7</w:t>
            </w:r>
          </w:p>
        </w:tc>
        <w:tc>
          <w:tcPr>
            <w:tcW w:w="2134" w:type="dxa"/>
          </w:tcPr>
          <w:p>
            <w:pPr>
              <w:pStyle w:val="0"/>
              <w:jc w:val="center"/>
            </w:pPr>
            <w:r>
              <w:rPr>
                <w:sz w:val="20"/>
              </w:rPr>
              <w:t xml:space="preserve">8</w:t>
            </w:r>
          </w:p>
        </w:tc>
      </w:tr>
      <w:tr>
        <w:tc>
          <w:tcPr>
            <w:gridSpan w:val="8"/>
            <w:tcW w:w="13573" w:type="dxa"/>
          </w:tcPr>
          <w:p>
            <w:pPr>
              <w:pStyle w:val="0"/>
              <w:jc w:val="center"/>
            </w:pPr>
            <w:r>
              <w:rPr>
                <w:sz w:val="20"/>
              </w:rPr>
              <w:t xml:space="preserve">I. Сведения об объектах обезвреживания отходов</w:t>
            </w:r>
          </w:p>
        </w:tc>
      </w:tr>
      <w:tr>
        <w:tblPrEx>
          <w:tblBorders>
            <w:insideH w:val="nil"/>
          </w:tblBorders>
        </w:tblPrEx>
        <w:tc>
          <w:tcPr>
            <w:tcW w:w="604" w:type="dxa"/>
            <w:tcBorders>
              <w:bottom w:val="nil"/>
            </w:tcBorders>
          </w:tcPr>
          <w:p>
            <w:pPr>
              <w:pStyle w:val="0"/>
              <w:jc w:val="center"/>
            </w:pPr>
            <w:r>
              <w:rPr>
                <w:sz w:val="20"/>
              </w:rPr>
              <w:t xml:space="preserve">1.1.</w:t>
            </w:r>
          </w:p>
        </w:tc>
        <w:tc>
          <w:tcPr>
            <w:tcW w:w="1894" w:type="dxa"/>
            <w:tcBorders>
              <w:bottom w:val="nil"/>
            </w:tcBorders>
          </w:tcPr>
          <w:p>
            <w:pPr>
              <w:pStyle w:val="0"/>
            </w:pPr>
            <w:r>
              <w:rPr>
                <w:sz w:val="20"/>
              </w:rPr>
              <w:t xml:space="preserve">г. Белгород,</w:t>
            </w:r>
          </w:p>
          <w:p>
            <w:pPr>
              <w:pStyle w:val="0"/>
            </w:pPr>
            <w:r>
              <w:rPr>
                <w:sz w:val="20"/>
              </w:rPr>
              <w:t xml:space="preserve">ул. Промышленная, д. 9</w:t>
            </w:r>
          </w:p>
        </w:tc>
        <w:tc>
          <w:tcPr>
            <w:tcW w:w="2098" w:type="dxa"/>
            <w:tcBorders>
              <w:bottom w:val="nil"/>
            </w:tcBorders>
          </w:tcPr>
          <w:p>
            <w:pPr>
              <w:pStyle w:val="0"/>
            </w:pPr>
            <w:r>
              <w:rPr>
                <w:sz w:val="20"/>
              </w:rPr>
              <w:t xml:space="preserve">ООО "Белтехноресурс"</w:t>
            </w:r>
          </w:p>
        </w:tc>
        <w:tc>
          <w:tcPr>
            <w:tcW w:w="1324" w:type="dxa"/>
            <w:tcBorders>
              <w:bottom w:val="nil"/>
            </w:tcBorders>
          </w:tcPr>
          <w:p>
            <w:pPr>
              <w:pStyle w:val="0"/>
            </w:pPr>
            <w:r>
              <w:rPr>
                <w:sz w:val="20"/>
              </w:rPr>
              <w:t xml:space="preserve">3123229491</w:t>
            </w:r>
          </w:p>
        </w:tc>
        <w:tc>
          <w:tcPr>
            <w:tcW w:w="1134" w:type="dxa"/>
            <w:tcBorders>
              <w:bottom w:val="nil"/>
            </w:tcBorders>
          </w:tcPr>
          <w:p>
            <w:pPr>
              <w:pStyle w:val="0"/>
              <w:jc w:val="center"/>
            </w:pPr>
            <w:r>
              <w:rPr>
                <w:sz w:val="20"/>
              </w:rPr>
              <w:t xml:space="preserve">2018</w:t>
            </w:r>
          </w:p>
        </w:tc>
        <w:tc>
          <w:tcPr>
            <w:tcW w:w="1531" w:type="dxa"/>
            <w:tcBorders>
              <w:bottom w:val="nil"/>
            </w:tcBorders>
          </w:tcPr>
          <w:p>
            <w:pPr>
              <w:pStyle w:val="0"/>
              <w:jc w:val="center"/>
            </w:pPr>
            <w:r>
              <w:rPr>
                <w:sz w:val="20"/>
              </w:rPr>
              <w:t xml:space="preserve">1000 т/год</w:t>
            </w:r>
          </w:p>
        </w:tc>
        <w:tc>
          <w:tcPr>
            <w:tcW w:w="2854" w:type="dxa"/>
            <w:tcBorders>
              <w:bottom w:val="nil"/>
            </w:tcBorders>
          </w:tcPr>
          <w:p>
            <w:pPr>
              <w:pStyle w:val="0"/>
              <w:jc w:val="both"/>
            </w:pPr>
            <w:r>
              <w:rPr>
                <w:sz w:val="20"/>
              </w:rPr>
              <w:t xml:space="preserve">40231201624</w:t>
            </w:r>
          </w:p>
          <w:p>
            <w:pPr>
              <w:pStyle w:val="0"/>
              <w:jc w:val="both"/>
            </w:pPr>
            <w:r>
              <w:rPr>
                <w:sz w:val="20"/>
              </w:rPr>
              <w:t xml:space="preserve">Спецодежда из натуральных, синтетических, искусственных и шерстяных волокон, загрязненная нефтепродуктами (содержание нефтепродуктов менее 15%)</w:t>
            </w:r>
          </w:p>
          <w:p>
            <w:pPr>
              <w:pStyle w:val="0"/>
              <w:jc w:val="both"/>
            </w:pPr>
            <w:r>
              <w:rPr>
                <w:sz w:val="20"/>
              </w:rPr>
              <w:t xml:space="preserve">91920401603</w:t>
            </w:r>
          </w:p>
          <w:p>
            <w:pPr>
              <w:pStyle w:val="0"/>
              <w:jc w:val="both"/>
            </w:pPr>
            <w:r>
              <w:rPr>
                <w:sz w:val="20"/>
              </w:rPr>
              <w:t xml:space="preserve">Обтирочный материал, загрязненный нефтью или нефтепродуктами (содержание нефти или нефтепродуктов 15% и более)</w:t>
            </w:r>
          </w:p>
          <w:p>
            <w:pPr>
              <w:pStyle w:val="0"/>
              <w:jc w:val="both"/>
            </w:pPr>
            <w:r>
              <w:rPr>
                <w:sz w:val="20"/>
              </w:rPr>
              <w:t xml:space="preserve">91920402604</w:t>
            </w:r>
          </w:p>
          <w:p>
            <w:pPr>
              <w:pStyle w:val="0"/>
              <w:jc w:val="both"/>
            </w:pPr>
            <w:r>
              <w:rPr>
                <w:sz w:val="20"/>
              </w:rPr>
              <w:t xml:space="preserve">Обтирочный материал, загрязненный нефтью или нефтепродуктами (содержание нефти или нефтепродуктов менее 15%)</w:t>
            </w:r>
          </w:p>
          <w:p>
            <w:pPr>
              <w:pStyle w:val="0"/>
              <w:jc w:val="both"/>
            </w:pPr>
            <w:r>
              <w:rPr>
                <w:sz w:val="20"/>
              </w:rPr>
              <w:t xml:space="preserve">92130201523</w:t>
            </w:r>
          </w:p>
          <w:p>
            <w:pPr>
              <w:pStyle w:val="0"/>
              <w:jc w:val="both"/>
            </w:pPr>
            <w:r>
              <w:rPr>
                <w:sz w:val="20"/>
              </w:rPr>
              <w:t xml:space="preserve">Фильтры очистки масла автотранспортных средств отработанные</w:t>
            </w:r>
          </w:p>
        </w:tc>
        <w:tc>
          <w:tcPr>
            <w:tcW w:w="2134" w:type="dxa"/>
            <w:tcBorders>
              <w:bottom w:val="nil"/>
            </w:tcBorders>
          </w:tcPr>
          <w:p>
            <w:pPr>
              <w:pStyle w:val="0"/>
            </w:pPr>
            <w:r>
              <w:rPr>
                <w:sz w:val="20"/>
              </w:rPr>
              <w:t xml:space="preserve">Резиновые "чипсы" (фрагменты шин</w:t>
            </w:r>
          </w:p>
          <w:p>
            <w:pPr>
              <w:pStyle w:val="0"/>
            </w:pPr>
            <w:r>
              <w:rPr>
                <w:sz w:val="20"/>
              </w:rPr>
              <w:t xml:space="preserve">для последующей переработки), пластик, металлы, платы для последующего аффинажа, флекс</w:t>
            </w:r>
          </w:p>
        </w:tc>
      </w:tr>
      <w:tr>
        <w:tblPrEx>
          <w:tblBorders>
            <w:insideH w:val="nil"/>
          </w:tblBorders>
        </w:tblPrEx>
        <w:tc>
          <w:tcPr>
            <w:tcW w:w="604" w:type="dxa"/>
            <w:tcBorders>
              <w:top w:val="nil"/>
            </w:tcBorders>
          </w:tcPr>
          <w:p>
            <w:pPr>
              <w:pStyle w:val="0"/>
            </w:pPr>
            <w:r>
              <w:rPr>
                <w:sz w:val="20"/>
              </w:rPr>
            </w:r>
          </w:p>
        </w:tc>
        <w:tc>
          <w:tcPr>
            <w:tcW w:w="1894" w:type="dxa"/>
            <w:tcBorders>
              <w:top w:val="nil"/>
            </w:tcBorders>
          </w:tcPr>
          <w:p>
            <w:pPr>
              <w:pStyle w:val="0"/>
            </w:pPr>
            <w:r>
              <w:rPr>
                <w:sz w:val="20"/>
              </w:rPr>
            </w:r>
          </w:p>
        </w:tc>
        <w:tc>
          <w:tcPr>
            <w:tcW w:w="2098" w:type="dxa"/>
            <w:tcBorders>
              <w:top w:val="nil"/>
            </w:tcBorders>
          </w:tcPr>
          <w:p>
            <w:pPr>
              <w:pStyle w:val="0"/>
            </w:pPr>
            <w:r>
              <w:rPr>
                <w:sz w:val="20"/>
              </w:rPr>
            </w:r>
          </w:p>
        </w:tc>
        <w:tc>
          <w:tcPr>
            <w:tcW w:w="1324" w:type="dxa"/>
            <w:tcBorders>
              <w:top w:val="nil"/>
            </w:tcBorders>
          </w:tcPr>
          <w:p>
            <w:pPr>
              <w:pStyle w:val="0"/>
            </w:pPr>
            <w:r>
              <w:rPr>
                <w:sz w:val="20"/>
              </w:rPr>
            </w:r>
          </w:p>
        </w:tc>
        <w:tc>
          <w:tcPr>
            <w:tcW w:w="1134" w:type="dxa"/>
            <w:tcBorders>
              <w:top w:val="nil"/>
            </w:tcBorders>
          </w:tcPr>
          <w:p>
            <w:pPr>
              <w:pStyle w:val="0"/>
            </w:pPr>
            <w:r>
              <w:rPr>
                <w:sz w:val="20"/>
              </w:rPr>
            </w:r>
          </w:p>
        </w:tc>
        <w:tc>
          <w:tcPr>
            <w:tcW w:w="1531" w:type="dxa"/>
            <w:tcBorders>
              <w:top w:val="nil"/>
            </w:tcBorders>
          </w:tcPr>
          <w:p>
            <w:pPr>
              <w:pStyle w:val="0"/>
            </w:pPr>
            <w:r>
              <w:rPr>
                <w:sz w:val="20"/>
              </w:rPr>
            </w:r>
          </w:p>
        </w:tc>
        <w:tc>
          <w:tcPr>
            <w:tcW w:w="2854" w:type="dxa"/>
            <w:tcBorders>
              <w:top w:val="nil"/>
            </w:tcBorders>
          </w:tcPr>
          <w:p>
            <w:pPr>
              <w:pStyle w:val="0"/>
              <w:jc w:val="both"/>
            </w:pPr>
            <w:r>
              <w:rPr>
                <w:sz w:val="20"/>
              </w:rPr>
              <w:t xml:space="preserve">92130301523</w:t>
            </w:r>
          </w:p>
          <w:p>
            <w:pPr>
              <w:pStyle w:val="0"/>
              <w:jc w:val="both"/>
            </w:pPr>
            <w:r>
              <w:rPr>
                <w:sz w:val="20"/>
              </w:rPr>
              <w:t xml:space="preserve">Фильтры очистки топлива автотранспортных средств отработанные</w:t>
            </w:r>
          </w:p>
          <w:p>
            <w:pPr>
              <w:pStyle w:val="0"/>
              <w:jc w:val="both"/>
            </w:pPr>
            <w:r>
              <w:rPr>
                <w:sz w:val="20"/>
              </w:rPr>
              <w:t xml:space="preserve">92130101524</w:t>
            </w:r>
          </w:p>
          <w:p>
            <w:pPr>
              <w:pStyle w:val="0"/>
              <w:jc w:val="both"/>
            </w:pPr>
            <w:r>
              <w:rPr>
                <w:sz w:val="20"/>
              </w:rPr>
              <w:t xml:space="preserve">Фильтры воздушные автотранспортных средств отработанные</w:t>
            </w:r>
          </w:p>
          <w:p>
            <w:pPr>
              <w:pStyle w:val="0"/>
              <w:jc w:val="both"/>
            </w:pPr>
            <w:r>
              <w:rPr>
                <w:sz w:val="20"/>
              </w:rPr>
              <w:t xml:space="preserve">91920102394</w:t>
            </w:r>
          </w:p>
          <w:p>
            <w:pPr>
              <w:pStyle w:val="0"/>
              <w:jc w:val="both"/>
            </w:pPr>
            <w:r>
              <w:rPr>
                <w:sz w:val="20"/>
              </w:rPr>
              <w:t xml:space="preserve">Песок, загрязненный нефтью или нефтепродуктами (содержание нефти или нефтепродуктов менее 15% и более)</w:t>
            </w:r>
          </w:p>
          <w:p>
            <w:pPr>
              <w:pStyle w:val="0"/>
              <w:jc w:val="both"/>
            </w:pPr>
            <w:r>
              <w:rPr>
                <w:sz w:val="20"/>
              </w:rPr>
              <w:t xml:space="preserve">91920102394</w:t>
            </w:r>
          </w:p>
          <w:p>
            <w:pPr>
              <w:pStyle w:val="0"/>
              <w:jc w:val="both"/>
            </w:pPr>
            <w:r>
              <w:rPr>
                <w:sz w:val="20"/>
              </w:rPr>
              <w:t xml:space="preserve">Песок, загрязненный нефтью или нефтепродуктами (содержание нефти или нефтепродуктов менее 15%)</w:t>
            </w:r>
          </w:p>
          <w:p>
            <w:pPr>
              <w:pStyle w:val="0"/>
              <w:jc w:val="both"/>
            </w:pPr>
            <w:r>
              <w:rPr>
                <w:sz w:val="20"/>
              </w:rPr>
              <w:t xml:space="preserve">91920501393</w:t>
            </w:r>
          </w:p>
          <w:p>
            <w:pPr>
              <w:pStyle w:val="0"/>
              <w:jc w:val="both"/>
            </w:pPr>
            <w:r>
              <w:rPr>
                <w:sz w:val="20"/>
              </w:rPr>
              <w:t xml:space="preserve">Опилки и стружка древесные, загрязненные нефтью или нефтепродуктами (содержание нефти или нефтепродуктов 15% и более)</w:t>
            </w:r>
          </w:p>
          <w:p>
            <w:pPr>
              <w:pStyle w:val="0"/>
              <w:jc w:val="both"/>
            </w:pPr>
            <w:r>
              <w:rPr>
                <w:sz w:val="20"/>
              </w:rPr>
              <w:t xml:space="preserve">91920502394</w:t>
            </w:r>
          </w:p>
          <w:p>
            <w:pPr>
              <w:pStyle w:val="0"/>
              <w:jc w:val="both"/>
            </w:pPr>
            <w:r>
              <w:rPr>
                <w:sz w:val="20"/>
              </w:rPr>
              <w:t xml:space="preserve">Опилки и стружка древесные, загрязненные нефтью или нефтепродуктами (содержание нефти или нефтепродуктов менее 15%)</w:t>
            </w:r>
          </w:p>
          <w:p>
            <w:pPr>
              <w:pStyle w:val="0"/>
              <w:jc w:val="both"/>
            </w:pPr>
            <w:r>
              <w:rPr>
                <w:sz w:val="20"/>
              </w:rPr>
              <w:t xml:space="preserve">91910002204</w:t>
            </w:r>
          </w:p>
          <w:p>
            <w:pPr>
              <w:pStyle w:val="0"/>
              <w:jc w:val="both"/>
            </w:pPr>
            <w:r>
              <w:rPr>
                <w:sz w:val="20"/>
              </w:rPr>
              <w:t xml:space="preserve">Шлак сварочный</w:t>
            </w:r>
          </w:p>
        </w:tc>
        <w:tc>
          <w:tcPr>
            <w:tcW w:w="2134" w:type="dxa"/>
            <w:tcBorders>
              <w:top w:val="nil"/>
            </w:tcBorders>
          </w:tcPr>
          <w:p>
            <w:pPr>
              <w:pStyle w:val="0"/>
            </w:pPr>
            <w:r>
              <w:rPr>
                <w:sz w:val="20"/>
              </w:rPr>
            </w:r>
          </w:p>
        </w:tc>
      </w:tr>
      <w:tr>
        <w:tc>
          <w:tcPr>
            <w:tcW w:w="604" w:type="dxa"/>
          </w:tcPr>
          <w:p>
            <w:pPr>
              <w:pStyle w:val="0"/>
              <w:jc w:val="center"/>
            </w:pPr>
            <w:r>
              <w:rPr>
                <w:sz w:val="20"/>
              </w:rPr>
              <w:t xml:space="preserve">1.2.</w:t>
            </w:r>
          </w:p>
        </w:tc>
        <w:tc>
          <w:tcPr>
            <w:tcW w:w="1894" w:type="dxa"/>
          </w:tcPr>
          <w:p>
            <w:pPr>
              <w:pStyle w:val="0"/>
            </w:pPr>
            <w:r>
              <w:rPr>
                <w:sz w:val="20"/>
              </w:rPr>
              <w:t xml:space="preserve">Белгородская область, Шебекинский городской округ,</w:t>
            </w:r>
          </w:p>
          <w:p>
            <w:pPr>
              <w:pStyle w:val="0"/>
            </w:pPr>
            <w:r>
              <w:rPr>
                <w:sz w:val="20"/>
              </w:rPr>
              <w:t xml:space="preserve">с. Неклюдово</w:t>
            </w:r>
          </w:p>
        </w:tc>
        <w:tc>
          <w:tcPr>
            <w:tcW w:w="2098" w:type="dxa"/>
          </w:tcPr>
          <w:p>
            <w:pPr>
              <w:pStyle w:val="0"/>
            </w:pPr>
            <w:r>
              <w:rPr>
                <w:sz w:val="20"/>
              </w:rPr>
              <w:t xml:space="preserve">ООО "Инженерно-технический Центр"</w:t>
            </w:r>
          </w:p>
        </w:tc>
        <w:tc>
          <w:tcPr>
            <w:tcW w:w="1324" w:type="dxa"/>
          </w:tcPr>
          <w:p>
            <w:pPr>
              <w:pStyle w:val="0"/>
            </w:pPr>
            <w:r>
              <w:rPr>
                <w:sz w:val="20"/>
              </w:rPr>
              <w:t xml:space="preserve">3123146855</w:t>
            </w:r>
          </w:p>
        </w:tc>
        <w:tc>
          <w:tcPr>
            <w:tcW w:w="1134" w:type="dxa"/>
          </w:tcPr>
          <w:p>
            <w:pPr>
              <w:pStyle w:val="0"/>
              <w:jc w:val="center"/>
            </w:pPr>
            <w:r>
              <w:rPr>
                <w:sz w:val="20"/>
              </w:rPr>
              <w:t xml:space="preserve">2005</w:t>
            </w:r>
          </w:p>
        </w:tc>
        <w:tc>
          <w:tcPr>
            <w:tcW w:w="1531" w:type="dxa"/>
          </w:tcPr>
          <w:p>
            <w:pPr>
              <w:pStyle w:val="0"/>
              <w:jc w:val="center"/>
            </w:pPr>
            <w:r>
              <w:rPr>
                <w:sz w:val="20"/>
              </w:rPr>
              <w:t xml:space="preserve">600000 шт./год</w:t>
            </w:r>
          </w:p>
        </w:tc>
        <w:tc>
          <w:tcPr>
            <w:tcW w:w="2854" w:type="dxa"/>
          </w:tcPr>
          <w:p>
            <w:pPr>
              <w:pStyle w:val="0"/>
              <w:jc w:val="both"/>
            </w:pPr>
            <w:r>
              <w:rPr>
                <w:sz w:val="20"/>
              </w:rPr>
              <w:t xml:space="preserve">4 71 101 01 52 1</w:t>
            </w:r>
          </w:p>
          <w:p>
            <w:pPr>
              <w:pStyle w:val="0"/>
              <w:jc w:val="both"/>
            </w:pPr>
            <w:r>
              <w:rPr>
                <w:sz w:val="20"/>
              </w:rPr>
              <w:t xml:space="preserve">Лампы ртутные, ртутно-кварцевые, люминесцентные, утратившие потребительские свойства</w:t>
            </w:r>
          </w:p>
          <w:p>
            <w:pPr>
              <w:pStyle w:val="0"/>
              <w:jc w:val="both"/>
            </w:pPr>
            <w:r>
              <w:rPr>
                <w:sz w:val="20"/>
              </w:rPr>
              <w:t xml:space="preserve">4 71 920 00 52 1</w:t>
            </w:r>
          </w:p>
          <w:p>
            <w:pPr>
              <w:pStyle w:val="0"/>
              <w:jc w:val="both"/>
            </w:pPr>
            <w:r>
              <w:rPr>
                <w:sz w:val="20"/>
              </w:rPr>
              <w:t xml:space="preserve">Отходы термометров ртутных</w:t>
            </w:r>
          </w:p>
          <w:p>
            <w:pPr>
              <w:pStyle w:val="0"/>
              <w:jc w:val="both"/>
            </w:pPr>
            <w:r>
              <w:rPr>
                <w:sz w:val="20"/>
              </w:rPr>
              <w:t xml:space="preserve">47192000521</w:t>
            </w:r>
          </w:p>
          <w:p>
            <w:pPr>
              <w:pStyle w:val="0"/>
              <w:jc w:val="both"/>
            </w:pPr>
            <w:r>
              <w:rPr>
                <w:sz w:val="20"/>
              </w:rPr>
              <w:t xml:space="preserve">Отходы термометров ртутных</w:t>
            </w:r>
          </w:p>
          <w:p>
            <w:pPr>
              <w:pStyle w:val="0"/>
              <w:jc w:val="both"/>
            </w:pPr>
            <w:r>
              <w:rPr>
                <w:sz w:val="20"/>
              </w:rPr>
              <w:t xml:space="preserve">47191000521</w:t>
            </w:r>
          </w:p>
          <w:p>
            <w:pPr>
              <w:pStyle w:val="0"/>
              <w:jc w:val="both"/>
            </w:pPr>
            <w:r>
              <w:rPr>
                <w:sz w:val="20"/>
              </w:rPr>
              <w:t xml:space="preserve">Отходы вентилей ртутных</w:t>
            </w:r>
          </w:p>
          <w:p>
            <w:pPr>
              <w:pStyle w:val="0"/>
              <w:jc w:val="both"/>
            </w:pPr>
            <w:r>
              <w:rPr>
                <w:sz w:val="20"/>
              </w:rPr>
              <w:t xml:space="preserve">94145101101</w:t>
            </w:r>
          </w:p>
          <w:p>
            <w:pPr>
              <w:pStyle w:val="0"/>
              <w:jc w:val="both"/>
            </w:pPr>
            <w:r>
              <w:rPr>
                <w:sz w:val="20"/>
              </w:rPr>
              <w:t xml:space="preserve">Растворы, содержащие соли ртути, отработанные при технических испытаниях и измерениях</w:t>
            </w:r>
          </w:p>
        </w:tc>
        <w:tc>
          <w:tcPr>
            <w:tcW w:w="2134" w:type="dxa"/>
          </w:tcPr>
          <w:p>
            <w:pPr>
              <w:pStyle w:val="0"/>
              <w:jc w:val="center"/>
            </w:pPr>
            <w:r>
              <w:rPr>
                <w:sz w:val="20"/>
              </w:rPr>
              <w:t xml:space="preserve">-</w:t>
            </w:r>
          </w:p>
        </w:tc>
      </w:tr>
      <w:tr>
        <w:tc>
          <w:tcPr>
            <w:tcW w:w="604" w:type="dxa"/>
            <w:vMerge w:val="restart"/>
          </w:tcPr>
          <w:p>
            <w:pPr>
              <w:pStyle w:val="0"/>
              <w:jc w:val="center"/>
            </w:pPr>
            <w:r>
              <w:rPr>
                <w:sz w:val="20"/>
              </w:rPr>
              <w:t xml:space="preserve">1.3.</w:t>
            </w:r>
          </w:p>
        </w:tc>
        <w:tc>
          <w:tcPr>
            <w:tcW w:w="1894" w:type="dxa"/>
            <w:vMerge w:val="restart"/>
          </w:tcPr>
          <w:p>
            <w:pPr>
              <w:pStyle w:val="0"/>
            </w:pPr>
            <w:r>
              <w:rPr>
                <w:sz w:val="20"/>
              </w:rPr>
              <w:t xml:space="preserve">Белгородская область, Старооскольский городской округ,</w:t>
            </w:r>
          </w:p>
          <w:p>
            <w:pPr>
              <w:pStyle w:val="0"/>
            </w:pPr>
            <w:r>
              <w:rPr>
                <w:sz w:val="20"/>
              </w:rPr>
              <w:t xml:space="preserve">г. Старый Оскол, площадка Цемзавода</w:t>
            </w:r>
          </w:p>
        </w:tc>
        <w:tc>
          <w:tcPr>
            <w:tcW w:w="2098" w:type="dxa"/>
            <w:vMerge w:val="restart"/>
          </w:tcPr>
          <w:p>
            <w:pPr>
              <w:pStyle w:val="0"/>
            </w:pPr>
            <w:r>
              <w:rPr>
                <w:sz w:val="20"/>
              </w:rPr>
              <w:t xml:space="preserve">ООО "Экосервис"</w:t>
            </w:r>
          </w:p>
        </w:tc>
        <w:tc>
          <w:tcPr>
            <w:tcW w:w="1324" w:type="dxa"/>
            <w:vMerge w:val="restart"/>
          </w:tcPr>
          <w:p>
            <w:pPr>
              <w:pStyle w:val="0"/>
            </w:pPr>
            <w:r>
              <w:rPr>
                <w:sz w:val="20"/>
              </w:rPr>
              <w:t xml:space="preserve">3128067124</w:t>
            </w:r>
          </w:p>
        </w:tc>
        <w:tc>
          <w:tcPr>
            <w:tcW w:w="1134" w:type="dxa"/>
            <w:vMerge w:val="restart"/>
          </w:tcPr>
          <w:p>
            <w:pPr>
              <w:pStyle w:val="0"/>
              <w:jc w:val="center"/>
            </w:pPr>
            <w:r>
              <w:rPr>
                <w:sz w:val="20"/>
              </w:rPr>
              <w:t xml:space="preserve">2014</w:t>
            </w:r>
          </w:p>
        </w:tc>
        <w:tc>
          <w:tcPr>
            <w:tcW w:w="1531" w:type="dxa"/>
            <w:vMerge w:val="restart"/>
          </w:tcPr>
          <w:p>
            <w:pPr>
              <w:pStyle w:val="0"/>
              <w:jc w:val="center"/>
            </w:pPr>
            <w:r>
              <w:rPr>
                <w:sz w:val="20"/>
              </w:rPr>
              <w:t xml:space="preserve">9400 т</w:t>
            </w:r>
          </w:p>
        </w:tc>
        <w:tc>
          <w:tcPr>
            <w:tcW w:w="2854" w:type="dxa"/>
            <w:vMerge w:val="restart"/>
          </w:tcPr>
          <w:p>
            <w:pPr>
              <w:pStyle w:val="0"/>
              <w:jc w:val="both"/>
            </w:pPr>
            <w:r>
              <w:rPr>
                <w:sz w:val="20"/>
              </w:rPr>
              <w:t xml:space="preserve">84100001513</w:t>
            </w:r>
          </w:p>
          <w:p>
            <w:pPr>
              <w:pStyle w:val="0"/>
              <w:jc w:val="both"/>
            </w:pPr>
            <w:r>
              <w:rPr>
                <w:sz w:val="20"/>
              </w:rPr>
              <w:t xml:space="preserve">Шпалы железнодорожные деревянные, пропитанные антисептическими средствами, отработанные</w:t>
            </w:r>
          </w:p>
          <w:p>
            <w:pPr>
              <w:pStyle w:val="0"/>
              <w:jc w:val="both"/>
            </w:pPr>
            <w:r>
              <w:rPr>
                <w:sz w:val="20"/>
              </w:rPr>
              <w:t xml:space="preserve">92111001504</w:t>
            </w:r>
          </w:p>
          <w:p>
            <w:pPr>
              <w:pStyle w:val="0"/>
              <w:jc w:val="both"/>
            </w:pPr>
            <w:r>
              <w:rPr>
                <w:sz w:val="20"/>
              </w:rPr>
              <w:t xml:space="preserve">Шины пневматические автомобильные отработанные</w:t>
            </w:r>
          </w:p>
          <w:p>
            <w:pPr>
              <w:pStyle w:val="0"/>
              <w:jc w:val="both"/>
            </w:pPr>
            <w:r>
              <w:rPr>
                <w:sz w:val="20"/>
              </w:rPr>
              <w:t xml:space="preserve">92113001504</w:t>
            </w:r>
          </w:p>
          <w:p>
            <w:pPr>
              <w:pStyle w:val="0"/>
              <w:jc w:val="both"/>
            </w:pPr>
            <w:r>
              <w:rPr>
                <w:sz w:val="20"/>
              </w:rPr>
              <w:t xml:space="preserve">Покрышки пневматических шин с тканевым кордом отработанные</w:t>
            </w:r>
          </w:p>
          <w:p>
            <w:pPr>
              <w:pStyle w:val="0"/>
              <w:jc w:val="both"/>
            </w:pPr>
            <w:r>
              <w:rPr>
                <w:sz w:val="20"/>
              </w:rPr>
              <w:t xml:space="preserve">43320202514</w:t>
            </w:r>
          </w:p>
          <w:p>
            <w:pPr>
              <w:pStyle w:val="0"/>
              <w:jc w:val="both"/>
            </w:pPr>
            <w:r>
              <w:rPr>
                <w:sz w:val="20"/>
              </w:rPr>
              <w:t xml:space="preserve">Отходы резинотехнических изделий, загрязненные нефтепродуктами (содержание нефтепродуктов менее 15%)</w:t>
            </w:r>
          </w:p>
        </w:tc>
        <w:tc>
          <w:tcPr>
            <w:tcW w:w="2134" w:type="dxa"/>
            <w:tcBorders>
              <w:bottom w:val="nil"/>
            </w:tcBorders>
          </w:tcPr>
          <w:p>
            <w:pPr>
              <w:pStyle w:val="0"/>
            </w:pPr>
            <w:r>
              <w:rPr>
                <w:sz w:val="20"/>
              </w:rPr>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134" w:type="dxa"/>
            <w:tcBorders>
              <w:top w:val="nil"/>
            </w:tcBorders>
          </w:tcPr>
          <w:p>
            <w:pPr>
              <w:pStyle w:val="0"/>
              <w:jc w:val="center"/>
            </w:pPr>
            <w:r>
              <w:rPr>
                <w:sz w:val="20"/>
              </w:rPr>
              <w:t xml:space="preserve">-</w:t>
            </w:r>
          </w:p>
        </w:tc>
      </w:tr>
      <w:tr>
        <w:tc>
          <w:tcPr>
            <w:tcW w:w="604" w:type="dxa"/>
          </w:tcPr>
          <w:p>
            <w:pPr>
              <w:pStyle w:val="0"/>
              <w:jc w:val="center"/>
            </w:pPr>
            <w:r>
              <w:rPr>
                <w:sz w:val="20"/>
              </w:rPr>
              <w:t xml:space="preserve">1.4.</w:t>
            </w:r>
          </w:p>
        </w:tc>
        <w:tc>
          <w:tcPr>
            <w:tcW w:w="1894" w:type="dxa"/>
          </w:tcPr>
          <w:p>
            <w:pPr>
              <w:pStyle w:val="0"/>
            </w:pPr>
            <w:r>
              <w:rPr>
                <w:sz w:val="20"/>
              </w:rPr>
              <w:t xml:space="preserve">Белгородская область, г. Белгород, ул. Рабочая, д. 14</w:t>
            </w:r>
          </w:p>
        </w:tc>
        <w:tc>
          <w:tcPr>
            <w:tcW w:w="2098" w:type="dxa"/>
          </w:tcPr>
          <w:p>
            <w:pPr>
              <w:pStyle w:val="0"/>
            </w:pPr>
            <w:r>
              <w:rPr>
                <w:sz w:val="20"/>
              </w:rPr>
              <w:t xml:space="preserve">ООО "ПромЭкоС"</w:t>
            </w:r>
          </w:p>
          <w:p>
            <w:pPr>
              <w:pStyle w:val="0"/>
            </w:pPr>
            <w:r>
              <w:rPr>
                <w:sz w:val="20"/>
              </w:rPr>
              <w:t xml:space="preserve">(крематор)</w:t>
            </w:r>
          </w:p>
        </w:tc>
        <w:tc>
          <w:tcPr>
            <w:tcW w:w="1324" w:type="dxa"/>
          </w:tcPr>
          <w:p>
            <w:pPr>
              <w:pStyle w:val="0"/>
            </w:pPr>
            <w:r>
              <w:rPr>
                <w:sz w:val="20"/>
              </w:rPr>
              <w:t xml:space="preserve">3123323350</w:t>
            </w:r>
          </w:p>
        </w:tc>
        <w:tc>
          <w:tcPr>
            <w:tcW w:w="1134" w:type="dxa"/>
          </w:tcPr>
          <w:p>
            <w:pPr>
              <w:pStyle w:val="0"/>
              <w:jc w:val="center"/>
            </w:pPr>
            <w:r>
              <w:rPr>
                <w:sz w:val="20"/>
              </w:rPr>
              <w:t xml:space="preserve">2014</w:t>
            </w:r>
          </w:p>
        </w:tc>
        <w:tc>
          <w:tcPr>
            <w:tcW w:w="1531" w:type="dxa"/>
          </w:tcPr>
          <w:p>
            <w:pPr>
              <w:pStyle w:val="0"/>
              <w:jc w:val="center"/>
            </w:pPr>
            <w:r>
              <w:rPr>
                <w:sz w:val="20"/>
              </w:rPr>
              <w:t xml:space="preserve">438 т</w:t>
            </w:r>
          </w:p>
        </w:tc>
        <w:tc>
          <w:tcPr>
            <w:tcW w:w="2854" w:type="dxa"/>
          </w:tcPr>
          <w:p>
            <w:pPr>
              <w:pStyle w:val="0"/>
              <w:jc w:val="both"/>
            </w:pPr>
            <w:r>
              <w:rPr>
                <w:sz w:val="20"/>
              </w:rPr>
              <w:t xml:space="preserve">310311613</w:t>
            </w:r>
          </w:p>
          <w:p>
            <w:pPr>
              <w:pStyle w:val="0"/>
              <w:jc w:val="both"/>
            </w:pPr>
            <w:r>
              <w:rPr>
                <w:sz w:val="20"/>
              </w:rPr>
              <w:t xml:space="preserve">Фильтры окрасочных камер картонные отработанные, загрязненные лакокрасочными материалами</w:t>
            </w:r>
          </w:p>
          <w:p>
            <w:pPr>
              <w:pStyle w:val="0"/>
              <w:jc w:val="both"/>
            </w:pPr>
            <w:r>
              <w:rPr>
                <w:sz w:val="20"/>
              </w:rPr>
              <w:t xml:space="preserve">84100001513</w:t>
            </w:r>
          </w:p>
          <w:p>
            <w:pPr>
              <w:pStyle w:val="0"/>
              <w:jc w:val="both"/>
            </w:pPr>
            <w:r>
              <w:rPr>
                <w:sz w:val="20"/>
              </w:rPr>
              <w:t xml:space="preserve">Шпалы железнодорожные деревянные, пропитанные антисептическими средствами, отработанные</w:t>
            </w:r>
          </w:p>
          <w:p>
            <w:pPr>
              <w:pStyle w:val="0"/>
              <w:jc w:val="both"/>
            </w:pPr>
            <w:r>
              <w:rPr>
                <w:sz w:val="20"/>
              </w:rPr>
              <w:t xml:space="preserve">41714001294</w:t>
            </w:r>
          </w:p>
          <w:p>
            <w:pPr>
              <w:pStyle w:val="0"/>
              <w:jc w:val="both"/>
            </w:pPr>
            <w:r>
              <w:rPr>
                <w:sz w:val="20"/>
              </w:rPr>
              <w:t xml:space="preserve">Отходы фотобумаги</w:t>
            </w:r>
          </w:p>
        </w:tc>
        <w:tc>
          <w:tcPr>
            <w:tcW w:w="2134" w:type="dxa"/>
          </w:tcPr>
          <w:p>
            <w:pPr>
              <w:pStyle w:val="0"/>
            </w:pPr>
            <w:r>
              <w:rPr>
                <w:sz w:val="20"/>
              </w:rPr>
            </w:r>
          </w:p>
        </w:tc>
      </w:tr>
      <w:tr>
        <w:tc>
          <w:tcPr>
            <w:tcW w:w="604" w:type="dxa"/>
          </w:tcPr>
          <w:p>
            <w:pPr>
              <w:pStyle w:val="0"/>
              <w:jc w:val="center"/>
            </w:pPr>
            <w:r>
              <w:rPr>
                <w:sz w:val="20"/>
              </w:rPr>
              <w:t xml:space="preserve">1.5.</w:t>
            </w:r>
          </w:p>
        </w:tc>
        <w:tc>
          <w:tcPr>
            <w:tcW w:w="1894" w:type="dxa"/>
          </w:tcPr>
          <w:p>
            <w:pPr>
              <w:pStyle w:val="0"/>
            </w:pPr>
            <w:r>
              <w:rPr>
                <w:sz w:val="20"/>
              </w:rPr>
              <w:t xml:space="preserve">Белгородская область, г. Белгород, ул. Рабочая, д. 14</w:t>
            </w:r>
          </w:p>
        </w:tc>
        <w:tc>
          <w:tcPr>
            <w:tcW w:w="2098" w:type="dxa"/>
          </w:tcPr>
          <w:p>
            <w:pPr>
              <w:pStyle w:val="0"/>
            </w:pPr>
            <w:r>
              <w:rPr>
                <w:sz w:val="20"/>
              </w:rPr>
              <w:t xml:space="preserve">ООО "ПромЭкоС"</w:t>
            </w:r>
          </w:p>
          <w:p>
            <w:pPr>
              <w:pStyle w:val="0"/>
            </w:pPr>
            <w:r>
              <w:rPr>
                <w:sz w:val="20"/>
              </w:rPr>
              <w:t xml:space="preserve">(печь сжигания)</w:t>
            </w:r>
          </w:p>
        </w:tc>
        <w:tc>
          <w:tcPr>
            <w:tcW w:w="1324" w:type="dxa"/>
          </w:tcPr>
          <w:p>
            <w:pPr>
              <w:pStyle w:val="0"/>
            </w:pPr>
            <w:r>
              <w:rPr>
                <w:sz w:val="20"/>
              </w:rPr>
              <w:t xml:space="preserve">3123323350</w:t>
            </w:r>
          </w:p>
        </w:tc>
        <w:tc>
          <w:tcPr>
            <w:tcW w:w="1134" w:type="dxa"/>
          </w:tcPr>
          <w:p>
            <w:pPr>
              <w:pStyle w:val="0"/>
              <w:jc w:val="center"/>
            </w:pPr>
            <w:r>
              <w:rPr>
                <w:sz w:val="20"/>
              </w:rPr>
              <w:t xml:space="preserve">1991</w:t>
            </w:r>
          </w:p>
        </w:tc>
        <w:tc>
          <w:tcPr>
            <w:tcW w:w="1531" w:type="dxa"/>
          </w:tcPr>
          <w:p>
            <w:pPr>
              <w:pStyle w:val="0"/>
              <w:jc w:val="center"/>
            </w:pPr>
            <w:r>
              <w:rPr>
                <w:sz w:val="20"/>
              </w:rPr>
              <w:t xml:space="preserve">238 т</w:t>
            </w:r>
          </w:p>
        </w:tc>
        <w:tc>
          <w:tcPr>
            <w:tcW w:w="2854" w:type="dxa"/>
          </w:tcPr>
          <w:p>
            <w:pPr>
              <w:pStyle w:val="0"/>
              <w:jc w:val="both"/>
            </w:pPr>
            <w:r>
              <w:rPr>
                <w:sz w:val="20"/>
              </w:rPr>
              <w:t xml:space="preserve">44250411204</w:t>
            </w:r>
          </w:p>
          <w:p>
            <w:pPr>
              <w:pStyle w:val="0"/>
              <w:jc w:val="both"/>
            </w:pPr>
            <w:r>
              <w:rPr>
                <w:sz w:val="20"/>
              </w:rPr>
              <w:t xml:space="preserve">Уголь активированный отработанный, загрязненный негалогенированными органическими веществами (содержание менее 15%)</w:t>
            </w:r>
          </w:p>
          <w:p>
            <w:pPr>
              <w:pStyle w:val="0"/>
              <w:jc w:val="both"/>
            </w:pPr>
            <w:r>
              <w:rPr>
                <w:sz w:val="20"/>
              </w:rPr>
              <w:t xml:space="preserve">44250499493</w:t>
            </w:r>
          </w:p>
          <w:p>
            <w:pPr>
              <w:pStyle w:val="0"/>
              <w:jc w:val="both"/>
            </w:pPr>
            <w:r>
              <w:rPr>
                <w:sz w:val="20"/>
              </w:rPr>
              <w:t xml:space="preserve">Уголь активированный отработанный, загрязненный органическими нитросоединениями</w:t>
            </w:r>
          </w:p>
          <w:p>
            <w:pPr>
              <w:pStyle w:val="0"/>
              <w:jc w:val="both"/>
            </w:pPr>
            <w:r>
              <w:rPr>
                <w:sz w:val="20"/>
              </w:rPr>
              <w:t xml:space="preserve">40429099514</w:t>
            </w:r>
          </w:p>
          <w:p>
            <w:pPr>
              <w:pStyle w:val="0"/>
              <w:jc w:val="both"/>
            </w:pPr>
            <w:r>
              <w:rPr>
                <w:sz w:val="20"/>
              </w:rPr>
              <w:t xml:space="preserve">Отходы изделий из древесины с пропиткой и покрытиями несортированные</w:t>
            </w:r>
          </w:p>
          <w:p>
            <w:pPr>
              <w:pStyle w:val="0"/>
              <w:jc w:val="both"/>
            </w:pPr>
            <w:r>
              <w:rPr>
                <w:sz w:val="20"/>
              </w:rPr>
              <w:t xml:space="preserve">81210101724</w:t>
            </w:r>
          </w:p>
          <w:p>
            <w:pPr>
              <w:pStyle w:val="0"/>
              <w:jc w:val="both"/>
            </w:pPr>
            <w:r>
              <w:rPr>
                <w:sz w:val="20"/>
              </w:rPr>
              <w:t xml:space="preserve">Древесные отходы от сноса и разборки зданий</w:t>
            </w:r>
          </w:p>
        </w:tc>
        <w:tc>
          <w:tcPr>
            <w:tcW w:w="2134" w:type="dxa"/>
          </w:tcPr>
          <w:p>
            <w:pPr>
              <w:pStyle w:val="0"/>
            </w:pPr>
            <w:r>
              <w:rPr>
                <w:sz w:val="20"/>
              </w:rPr>
            </w:r>
          </w:p>
        </w:tc>
      </w:tr>
      <w:tr>
        <w:tblPrEx>
          <w:tblBorders>
            <w:insideH w:val="nil"/>
          </w:tblBorders>
        </w:tblPrEx>
        <w:tc>
          <w:tcPr>
            <w:tcW w:w="604" w:type="dxa"/>
            <w:tcBorders>
              <w:bottom w:val="nil"/>
            </w:tcBorders>
          </w:tcPr>
          <w:p>
            <w:pPr>
              <w:pStyle w:val="0"/>
              <w:jc w:val="center"/>
            </w:pPr>
            <w:r>
              <w:rPr>
                <w:sz w:val="20"/>
              </w:rPr>
              <w:t xml:space="preserve">1.6.</w:t>
            </w:r>
          </w:p>
        </w:tc>
        <w:tc>
          <w:tcPr>
            <w:tcW w:w="1894" w:type="dxa"/>
            <w:tcBorders>
              <w:bottom w:val="nil"/>
            </w:tcBorders>
          </w:tcPr>
          <w:p>
            <w:pPr>
              <w:pStyle w:val="0"/>
            </w:pPr>
            <w:r>
              <w:rPr>
                <w:sz w:val="20"/>
              </w:rPr>
              <w:t xml:space="preserve">Белгородская область, Старооскольский городской округ,</w:t>
            </w:r>
          </w:p>
          <w:p>
            <w:pPr>
              <w:pStyle w:val="0"/>
            </w:pPr>
            <w:r>
              <w:rPr>
                <w:sz w:val="20"/>
              </w:rPr>
              <w:t xml:space="preserve">г. Старый Оскол, ул. Ватутина, д. 5а</w:t>
            </w:r>
          </w:p>
        </w:tc>
        <w:tc>
          <w:tcPr>
            <w:tcW w:w="2098" w:type="dxa"/>
            <w:tcBorders>
              <w:bottom w:val="nil"/>
            </w:tcBorders>
          </w:tcPr>
          <w:p>
            <w:pPr>
              <w:pStyle w:val="0"/>
            </w:pPr>
            <w:r>
              <w:rPr>
                <w:sz w:val="20"/>
              </w:rPr>
              <w:t xml:space="preserve">АО "Старооскольский завод автотракторного электрооборудования им.</w:t>
            </w:r>
          </w:p>
          <w:p>
            <w:pPr>
              <w:pStyle w:val="0"/>
            </w:pPr>
            <w:r>
              <w:rPr>
                <w:sz w:val="20"/>
              </w:rPr>
              <w:t xml:space="preserve">А.М.Мамонова"</w:t>
            </w:r>
          </w:p>
        </w:tc>
        <w:tc>
          <w:tcPr>
            <w:tcW w:w="1324" w:type="dxa"/>
            <w:tcBorders>
              <w:bottom w:val="nil"/>
            </w:tcBorders>
          </w:tcPr>
          <w:p>
            <w:pPr>
              <w:pStyle w:val="0"/>
            </w:pPr>
            <w:r>
              <w:rPr>
                <w:sz w:val="20"/>
              </w:rPr>
              <w:t xml:space="preserve">3128000673</w:t>
            </w:r>
          </w:p>
        </w:tc>
        <w:tc>
          <w:tcPr>
            <w:tcW w:w="1134" w:type="dxa"/>
            <w:tcBorders>
              <w:bottom w:val="nil"/>
            </w:tcBorders>
          </w:tcPr>
          <w:p>
            <w:pPr>
              <w:pStyle w:val="0"/>
              <w:jc w:val="center"/>
            </w:pPr>
            <w:r>
              <w:rPr>
                <w:sz w:val="20"/>
              </w:rPr>
              <w:t xml:space="preserve">2009</w:t>
            </w:r>
          </w:p>
        </w:tc>
        <w:tc>
          <w:tcPr>
            <w:tcW w:w="1531" w:type="dxa"/>
            <w:tcBorders>
              <w:bottom w:val="nil"/>
            </w:tcBorders>
          </w:tcPr>
          <w:p>
            <w:pPr>
              <w:pStyle w:val="0"/>
              <w:jc w:val="center"/>
            </w:pPr>
            <w:r>
              <w:rPr>
                <w:sz w:val="20"/>
              </w:rPr>
              <w:t xml:space="preserve">180 кг/час</w:t>
            </w:r>
          </w:p>
        </w:tc>
        <w:tc>
          <w:tcPr>
            <w:tcW w:w="2854" w:type="dxa"/>
            <w:tcBorders>
              <w:bottom w:val="nil"/>
            </w:tcBorders>
          </w:tcPr>
          <w:p>
            <w:pPr>
              <w:pStyle w:val="0"/>
              <w:jc w:val="both"/>
            </w:pPr>
            <w:r>
              <w:rPr>
                <w:sz w:val="20"/>
              </w:rPr>
              <w:t xml:space="preserve">91920501393</w:t>
            </w:r>
          </w:p>
          <w:p>
            <w:pPr>
              <w:pStyle w:val="0"/>
              <w:jc w:val="both"/>
            </w:pPr>
            <w:r>
              <w:rPr>
                <w:sz w:val="20"/>
              </w:rPr>
              <w:t xml:space="preserve">Опилки и стружка древесные, загрязненные нефтью или нефтепродуктами (содержание нефти или нефтепродуктов 15% и более)</w:t>
            </w:r>
          </w:p>
          <w:p>
            <w:pPr>
              <w:pStyle w:val="0"/>
              <w:jc w:val="both"/>
            </w:pPr>
            <w:r>
              <w:rPr>
                <w:sz w:val="20"/>
              </w:rPr>
              <w:t xml:space="preserve">91920401603</w:t>
            </w:r>
          </w:p>
          <w:p>
            <w:pPr>
              <w:pStyle w:val="0"/>
              <w:jc w:val="both"/>
            </w:pPr>
            <w:r>
              <w:rPr>
                <w:sz w:val="20"/>
              </w:rPr>
              <w:t xml:space="preserve">Обтирочный материал, загрязненный нефтью или нефтепродуктами (содержание нефти или нефтепродуктов 15% и более)</w:t>
            </w:r>
          </w:p>
          <w:p>
            <w:pPr>
              <w:pStyle w:val="0"/>
              <w:jc w:val="both"/>
            </w:pPr>
            <w:r>
              <w:rPr>
                <w:sz w:val="20"/>
              </w:rPr>
              <w:t xml:space="preserve">92130201523</w:t>
            </w:r>
          </w:p>
          <w:p>
            <w:pPr>
              <w:pStyle w:val="0"/>
              <w:jc w:val="both"/>
            </w:pPr>
            <w:r>
              <w:rPr>
                <w:sz w:val="20"/>
              </w:rPr>
              <w:t xml:space="preserve">Фильтры очистки масла автотранспортных средств отработанные</w:t>
            </w:r>
          </w:p>
          <w:p>
            <w:pPr>
              <w:pStyle w:val="0"/>
              <w:jc w:val="both"/>
            </w:pPr>
            <w:r>
              <w:rPr>
                <w:sz w:val="20"/>
              </w:rPr>
              <w:t xml:space="preserve">92130301523</w:t>
            </w:r>
          </w:p>
          <w:p>
            <w:pPr>
              <w:pStyle w:val="0"/>
              <w:jc w:val="both"/>
            </w:pPr>
            <w:r>
              <w:rPr>
                <w:sz w:val="20"/>
              </w:rPr>
              <w:t xml:space="preserve">Фильтры очистки топлива автотранспортных средств отработанные</w:t>
            </w:r>
          </w:p>
          <w:p>
            <w:pPr>
              <w:pStyle w:val="0"/>
              <w:jc w:val="both"/>
            </w:pPr>
            <w:r>
              <w:rPr>
                <w:sz w:val="20"/>
              </w:rPr>
              <w:t xml:space="preserve">40591201603</w:t>
            </w:r>
          </w:p>
          <w:p>
            <w:pPr>
              <w:pStyle w:val="0"/>
              <w:jc w:val="both"/>
            </w:pPr>
            <w:r>
              <w:rPr>
                <w:sz w:val="20"/>
              </w:rPr>
              <w:t xml:space="preserve">Отходы упаковочных материалов из бумаги, загрязненные нефтепродуктами (содержание нефтепродуктов 15% и более)</w:t>
            </w:r>
          </w:p>
          <w:p>
            <w:pPr>
              <w:pStyle w:val="0"/>
              <w:jc w:val="both"/>
            </w:pPr>
            <w:r>
              <w:rPr>
                <w:sz w:val="20"/>
              </w:rPr>
              <w:t xml:space="preserve">92130101524</w:t>
            </w:r>
          </w:p>
          <w:p>
            <w:pPr>
              <w:pStyle w:val="0"/>
              <w:jc w:val="both"/>
            </w:pPr>
            <w:r>
              <w:rPr>
                <w:sz w:val="20"/>
              </w:rPr>
              <w:t xml:space="preserve">Фильтры воздушные автотранспортных средств отработанные</w:t>
            </w:r>
          </w:p>
        </w:tc>
        <w:tc>
          <w:tcPr>
            <w:tcW w:w="2134" w:type="dxa"/>
            <w:tcBorders>
              <w:bottom w:val="nil"/>
            </w:tcBorders>
          </w:tcPr>
          <w:p>
            <w:pPr>
              <w:pStyle w:val="0"/>
            </w:pPr>
            <w:r>
              <w:rPr>
                <w:sz w:val="20"/>
              </w:rPr>
            </w:r>
          </w:p>
        </w:tc>
      </w:tr>
      <w:tr>
        <w:tblPrEx>
          <w:tblBorders>
            <w:insideH w:val="nil"/>
          </w:tblBorders>
        </w:tblPrEx>
        <w:tc>
          <w:tcPr>
            <w:tcW w:w="604" w:type="dxa"/>
            <w:tcBorders>
              <w:top w:val="nil"/>
            </w:tcBorders>
          </w:tcPr>
          <w:p>
            <w:pPr>
              <w:pStyle w:val="0"/>
            </w:pPr>
            <w:r>
              <w:rPr>
                <w:sz w:val="20"/>
              </w:rPr>
            </w:r>
          </w:p>
        </w:tc>
        <w:tc>
          <w:tcPr>
            <w:tcW w:w="1894" w:type="dxa"/>
            <w:tcBorders>
              <w:top w:val="nil"/>
            </w:tcBorders>
          </w:tcPr>
          <w:p>
            <w:pPr>
              <w:pStyle w:val="0"/>
            </w:pPr>
            <w:r>
              <w:rPr>
                <w:sz w:val="20"/>
              </w:rPr>
            </w:r>
          </w:p>
        </w:tc>
        <w:tc>
          <w:tcPr>
            <w:tcW w:w="2098" w:type="dxa"/>
            <w:tcBorders>
              <w:top w:val="nil"/>
            </w:tcBorders>
          </w:tcPr>
          <w:p>
            <w:pPr>
              <w:pStyle w:val="0"/>
            </w:pPr>
            <w:r>
              <w:rPr>
                <w:sz w:val="20"/>
              </w:rPr>
            </w:r>
          </w:p>
        </w:tc>
        <w:tc>
          <w:tcPr>
            <w:tcW w:w="1324" w:type="dxa"/>
            <w:tcBorders>
              <w:top w:val="nil"/>
            </w:tcBorders>
          </w:tcPr>
          <w:p>
            <w:pPr>
              <w:pStyle w:val="0"/>
            </w:pPr>
            <w:r>
              <w:rPr>
                <w:sz w:val="20"/>
              </w:rPr>
            </w:r>
          </w:p>
        </w:tc>
        <w:tc>
          <w:tcPr>
            <w:tcW w:w="1134" w:type="dxa"/>
            <w:tcBorders>
              <w:top w:val="nil"/>
            </w:tcBorders>
          </w:tcPr>
          <w:p>
            <w:pPr>
              <w:pStyle w:val="0"/>
            </w:pPr>
            <w:r>
              <w:rPr>
                <w:sz w:val="20"/>
              </w:rPr>
            </w:r>
          </w:p>
        </w:tc>
        <w:tc>
          <w:tcPr>
            <w:tcW w:w="1531" w:type="dxa"/>
            <w:tcBorders>
              <w:top w:val="nil"/>
            </w:tcBorders>
          </w:tcPr>
          <w:p>
            <w:pPr>
              <w:pStyle w:val="0"/>
            </w:pPr>
            <w:r>
              <w:rPr>
                <w:sz w:val="20"/>
              </w:rPr>
            </w:r>
          </w:p>
        </w:tc>
        <w:tc>
          <w:tcPr>
            <w:tcW w:w="2854" w:type="dxa"/>
            <w:tcBorders>
              <w:top w:val="nil"/>
            </w:tcBorders>
          </w:tcPr>
          <w:p>
            <w:pPr>
              <w:pStyle w:val="0"/>
              <w:jc w:val="both"/>
            </w:pPr>
            <w:r>
              <w:rPr>
                <w:sz w:val="20"/>
              </w:rPr>
              <w:t xml:space="preserve">30531101424</w:t>
            </w:r>
          </w:p>
          <w:p>
            <w:pPr>
              <w:pStyle w:val="0"/>
              <w:jc w:val="both"/>
            </w:pPr>
            <w:r>
              <w:rPr>
                <w:sz w:val="20"/>
              </w:rPr>
              <w:t xml:space="preserve">Пыль древесная от шлифовки натуральной чистой древесины</w:t>
            </w:r>
          </w:p>
          <w:p>
            <w:pPr>
              <w:pStyle w:val="0"/>
              <w:jc w:val="both"/>
            </w:pPr>
            <w:r>
              <w:rPr>
                <w:sz w:val="20"/>
              </w:rPr>
              <w:t xml:space="preserve">405 122 02 60 5</w:t>
            </w:r>
          </w:p>
          <w:p>
            <w:pPr>
              <w:pStyle w:val="0"/>
              <w:jc w:val="both"/>
            </w:pPr>
            <w:r>
              <w:rPr>
                <w:sz w:val="20"/>
              </w:rPr>
              <w:t xml:space="preserve">Отходы бумаги и картона от канцелярской деятельности и делопроизводства</w:t>
            </w:r>
          </w:p>
          <w:p>
            <w:pPr>
              <w:pStyle w:val="0"/>
              <w:jc w:val="both"/>
            </w:pPr>
            <w:r>
              <w:rPr>
                <w:sz w:val="20"/>
              </w:rPr>
              <w:t xml:space="preserve">3 03 111 09 23 5</w:t>
            </w:r>
          </w:p>
          <w:p>
            <w:pPr>
              <w:pStyle w:val="0"/>
              <w:jc w:val="both"/>
            </w:pPr>
            <w:r>
              <w:rPr>
                <w:sz w:val="20"/>
              </w:rPr>
              <w:t xml:space="preserve">Обрезки и обрывки смешанных тканей</w:t>
            </w:r>
          </w:p>
          <w:p>
            <w:pPr>
              <w:pStyle w:val="0"/>
              <w:jc w:val="both"/>
            </w:pPr>
            <w:r>
              <w:rPr>
                <w:sz w:val="20"/>
              </w:rPr>
              <w:t xml:space="preserve">4 34 110 02 29 5</w:t>
            </w:r>
          </w:p>
          <w:p>
            <w:pPr>
              <w:pStyle w:val="0"/>
              <w:jc w:val="both"/>
            </w:pPr>
            <w:r>
              <w:rPr>
                <w:sz w:val="20"/>
              </w:rPr>
              <w:t xml:space="preserve">Отходы пленки полиэтилена и изделий из нее незагрязненные</w:t>
            </w:r>
          </w:p>
          <w:p>
            <w:pPr>
              <w:pStyle w:val="0"/>
              <w:jc w:val="both"/>
            </w:pPr>
            <w:r>
              <w:rPr>
                <w:sz w:val="20"/>
              </w:rPr>
              <w:t xml:space="preserve">4 34 110 04 51 5</w:t>
            </w:r>
          </w:p>
          <w:p>
            <w:pPr>
              <w:pStyle w:val="0"/>
              <w:jc w:val="both"/>
            </w:pPr>
            <w:r>
              <w:rPr>
                <w:sz w:val="20"/>
              </w:rPr>
              <w:t xml:space="preserve">Отходы полиэтиленовой тары незагрязненной</w:t>
            </w:r>
          </w:p>
          <w:p>
            <w:pPr>
              <w:pStyle w:val="0"/>
              <w:jc w:val="both"/>
            </w:pPr>
            <w:r>
              <w:rPr>
                <w:sz w:val="20"/>
              </w:rPr>
              <w:t xml:space="preserve">3 06 121 12 29 5</w:t>
            </w:r>
          </w:p>
          <w:p>
            <w:pPr>
              <w:pStyle w:val="0"/>
              <w:jc w:val="both"/>
            </w:pPr>
            <w:r>
              <w:rPr>
                <w:sz w:val="20"/>
              </w:rPr>
              <w:t xml:space="preserve">Срыв бумаги</w:t>
            </w:r>
          </w:p>
          <w:p>
            <w:pPr>
              <w:pStyle w:val="0"/>
              <w:jc w:val="both"/>
            </w:pPr>
            <w:r>
              <w:rPr>
                <w:sz w:val="20"/>
              </w:rPr>
              <w:t xml:space="preserve">3 05 291 91 20 5</w:t>
            </w:r>
          </w:p>
          <w:p>
            <w:pPr>
              <w:pStyle w:val="0"/>
              <w:jc w:val="both"/>
            </w:pPr>
            <w:r>
              <w:rPr>
                <w:sz w:val="20"/>
              </w:rPr>
              <w:t xml:space="preserve">Прочие несортированные древесные отходы из натуральной чистой древесины</w:t>
            </w:r>
          </w:p>
          <w:p>
            <w:pPr>
              <w:pStyle w:val="0"/>
              <w:jc w:val="both"/>
            </w:pPr>
            <w:r>
              <w:rPr>
                <w:sz w:val="20"/>
              </w:rPr>
              <w:t xml:space="preserve">3 05 291 11 20 5</w:t>
            </w:r>
          </w:p>
          <w:p>
            <w:pPr>
              <w:pStyle w:val="0"/>
              <w:jc w:val="both"/>
            </w:pPr>
            <w:r>
              <w:rPr>
                <w:sz w:val="20"/>
              </w:rPr>
              <w:t xml:space="preserve">Опилки и стружка натуральной чистой древесины несортированные</w:t>
            </w:r>
          </w:p>
        </w:tc>
        <w:tc>
          <w:tcPr>
            <w:tcW w:w="2134" w:type="dxa"/>
            <w:tcBorders>
              <w:top w:val="nil"/>
            </w:tcBorders>
          </w:tcPr>
          <w:p>
            <w:pPr>
              <w:pStyle w:val="0"/>
            </w:pPr>
            <w:r>
              <w:rPr>
                <w:sz w:val="20"/>
              </w:rPr>
            </w:r>
          </w:p>
        </w:tc>
      </w:tr>
      <w:tr>
        <w:tc>
          <w:tcPr>
            <w:tcW w:w="604" w:type="dxa"/>
          </w:tcPr>
          <w:p>
            <w:pPr>
              <w:pStyle w:val="0"/>
              <w:jc w:val="center"/>
            </w:pPr>
            <w:r>
              <w:rPr>
                <w:sz w:val="20"/>
              </w:rPr>
              <w:t xml:space="preserve">1.7.</w:t>
            </w:r>
          </w:p>
        </w:tc>
        <w:tc>
          <w:tcPr>
            <w:tcW w:w="1894" w:type="dxa"/>
          </w:tcPr>
          <w:p>
            <w:pPr>
              <w:pStyle w:val="0"/>
            </w:pPr>
            <w:r>
              <w:rPr>
                <w:sz w:val="20"/>
              </w:rPr>
              <w:t xml:space="preserve">Белгородская область,</w:t>
            </w:r>
          </w:p>
          <w:p>
            <w:pPr>
              <w:pStyle w:val="0"/>
            </w:pPr>
            <w:r>
              <w:rPr>
                <w:sz w:val="20"/>
              </w:rPr>
              <w:t xml:space="preserve">Губкинский</w:t>
            </w:r>
          </w:p>
          <w:p>
            <w:pPr>
              <w:pStyle w:val="0"/>
            </w:pPr>
            <w:r>
              <w:rPr>
                <w:sz w:val="20"/>
              </w:rPr>
              <w:t xml:space="preserve">городской округ, территория балки Мокрый Лог, сооружение 1</w:t>
            </w:r>
          </w:p>
        </w:tc>
        <w:tc>
          <w:tcPr>
            <w:tcW w:w="2098" w:type="dxa"/>
          </w:tcPr>
          <w:p>
            <w:pPr>
              <w:pStyle w:val="0"/>
              <w:jc w:val="both"/>
            </w:pPr>
            <w:r>
              <w:rPr>
                <w:sz w:val="20"/>
              </w:rPr>
              <w:t xml:space="preserve">ООО "Флагман"</w:t>
            </w:r>
          </w:p>
          <w:p>
            <w:pPr>
              <w:pStyle w:val="0"/>
              <w:jc w:val="both"/>
            </w:pPr>
            <w:r>
              <w:rPr>
                <w:sz w:val="20"/>
              </w:rPr>
              <w:t xml:space="preserve">(АМСК)</w:t>
            </w:r>
          </w:p>
        </w:tc>
        <w:tc>
          <w:tcPr>
            <w:tcW w:w="1324" w:type="dxa"/>
          </w:tcPr>
          <w:p>
            <w:pPr>
              <w:pStyle w:val="0"/>
              <w:jc w:val="center"/>
            </w:pPr>
            <w:r>
              <w:rPr>
                <w:sz w:val="20"/>
              </w:rPr>
              <w:t xml:space="preserve">3123334834</w:t>
            </w:r>
          </w:p>
        </w:tc>
        <w:tc>
          <w:tcPr>
            <w:tcW w:w="1134" w:type="dxa"/>
          </w:tcPr>
          <w:p>
            <w:pPr>
              <w:pStyle w:val="0"/>
              <w:jc w:val="center"/>
            </w:pPr>
            <w:r>
              <w:rPr>
                <w:sz w:val="20"/>
              </w:rPr>
              <w:t xml:space="preserve">2019</w:t>
            </w:r>
          </w:p>
        </w:tc>
        <w:tc>
          <w:tcPr>
            <w:tcW w:w="1531" w:type="dxa"/>
          </w:tcPr>
          <w:p>
            <w:pPr>
              <w:pStyle w:val="0"/>
              <w:jc w:val="center"/>
            </w:pPr>
            <w:r>
              <w:rPr>
                <w:sz w:val="20"/>
              </w:rPr>
              <w:t xml:space="preserve">150 000 т/год</w:t>
            </w:r>
          </w:p>
        </w:tc>
        <w:tc>
          <w:tcPr>
            <w:tcW w:w="2854" w:type="dxa"/>
          </w:tcPr>
          <w:p>
            <w:pPr>
              <w:pStyle w:val="0"/>
              <w:jc w:val="both"/>
            </w:pPr>
            <w:r>
              <w:rPr>
                <w:sz w:val="20"/>
              </w:rPr>
              <w:t xml:space="preserve">Твердые коммунальные отходы</w:t>
            </w:r>
          </w:p>
        </w:tc>
        <w:tc>
          <w:tcPr>
            <w:tcW w:w="2134" w:type="dxa"/>
          </w:tcPr>
          <w:p>
            <w:pPr>
              <w:pStyle w:val="0"/>
              <w:jc w:val="both"/>
            </w:pPr>
            <w:r>
              <w:rPr>
                <w:sz w:val="20"/>
              </w:rPr>
              <w:t xml:space="preserve">ПЭТ-флекса, гранула</w:t>
            </w:r>
          </w:p>
        </w:tc>
      </w:tr>
      <w:tr>
        <w:tc>
          <w:tcPr>
            <w:gridSpan w:val="8"/>
            <w:tcW w:w="13573" w:type="dxa"/>
          </w:tcPr>
          <w:p>
            <w:pPr>
              <w:pStyle w:val="0"/>
              <w:jc w:val="center"/>
            </w:pPr>
            <w:r>
              <w:rPr>
                <w:sz w:val="20"/>
              </w:rPr>
              <w:t xml:space="preserve">II. Сведения об объектах утилизации</w:t>
            </w:r>
          </w:p>
        </w:tc>
      </w:tr>
      <w:tr>
        <w:tc>
          <w:tcPr>
            <w:tcW w:w="604" w:type="dxa"/>
          </w:tcPr>
          <w:p>
            <w:pPr>
              <w:pStyle w:val="0"/>
              <w:jc w:val="center"/>
            </w:pPr>
            <w:r>
              <w:rPr>
                <w:sz w:val="20"/>
              </w:rPr>
              <w:t xml:space="preserve">2.1.</w:t>
            </w:r>
          </w:p>
        </w:tc>
        <w:tc>
          <w:tcPr>
            <w:tcW w:w="1894" w:type="dxa"/>
          </w:tcPr>
          <w:p>
            <w:pPr>
              <w:pStyle w:val="0"/>
            </w:pPr>
            <w:r>
              <w:rPr>
                <w:sz w:val="20"/>
              </w:rPr>
              <w:t xml:space="preserve">Белгородская область, Белгородский район, с. Стрелецкое, ул. Зареченская, д. 85е</w:t>
            </w:r>
          </w:p>
        </w:tc>
        <w:tc>
          <w:tcPr>
            <w:tcW w:w="2098" w:type="dxa"/>
          </w:tcPr>
          <w:p>
            <w:pPr>
              <w:pStyle w:val="0"/>
            </w:pPr>
            <w:r>
              <w:rPr>
                <w:sz w:val="20"/>
              </w:rPr>
              <w:t xml:space="preserve">ООО "ТК "Экотранс"</w:t>
            </w:r>
          </w:p>
        </w:tc>
        <w:tc>
          <w:tcPr>
            <w:tcW w:w="1324" w:type="dxa"/>
          </w:tcPr>
          <w:p>
            <w:pPr>
              <w:pStyle w:val="0"/>
              <w:jc w:val="center"/>
            </w:pPr>
            <w:r>
              <w:rPr>
                <w:sz w:val="20"/>
              </w:rPr>
              <w:t xml:space="preserve">3123084038</w:t>
            </w:r>
          </w:p>
        </w:tc>
        <w:tc>
          <w:tcPr>
            <w:tcW w:w="1134" w:type="dxa"/>
          </w:tcPr>
          <w:p>
            <w:pPr>
              <w:pStyle w:val="0"/>
              <w:jc w:val="center"/>
            </w:pPr>
            <w:r>
              <w:rPr>
                <w:sz w:val="20"/>
              </w:rPr>
              <w:t xml:space="preserve">2000</w:t>
            </w:r>
          </w:p>
        </w:tc>
        <w:tc>
          <w:tcPr>
            <w:tcW w:w="1531" w:type="dxa"/>
          </w:tcPr>
          <w:p>
            <w:pPr>
              <w:pStyle w:val="0"/>
              <w:jc w:val="center"/>
            </w:pPr>
            <w:r>
              <w:rPr>
                <w:sz w:val="20"/>
              </w:rPr>
              <w:t xml:space="preserve">170 т</w:t>
            </w:r>
          </w:p>
        </w:tc>
        <w:tc>
          <w:tcPr>
            <w:tcW w:w="2854" w:type="dxa"/>
          </w:tcPr>
          <w:p>
            <w:pPr>
              <w:pStyle w:val="0"/>
            </w:pPr>
            <w:r>
              <w:rPr>
                <w:sz w:val="20"/>
              </w:rPr>
              <w:t xml:space="preserve">4 34 110 02 29 5</w:t>
            </w:r>
          </w:p>
          <w:p>
            <w:pPr>
              <w:pStyle w:val="0"/>
              <w:jc w:val="both"/>
            </w:pPr>
            <w:r>
              <w:rPr>
                <w:sz w:val="20"/>
              </w:rPr>
              <w:t xml:space="preserve">Отходы пленки полиэтилена и изделий из нее незагрязненные</w:t>
            </w:r>
          </w:p>
        </w:tc>
        <w:tc>
          <w:tcPr>
            <w:tcW w:w="2134" w:type="dxa"/>
          </w:tcPr>
          <w:p>
            <w:pPr>
              <w:pStyle w:val="0"/>
              <w:jc w:val="both"/>
            </w:pPr>
            <w:r>
              <w:rPr>
                <w:sz w:val="20"/>
              </w:rPr>
              <w:t xml:space="preserve">Гранула, пластиковая труба</w:t>
            </w:r>
          </w:p>
        </w:tc>
      </w:tr>
      <w:tr>
        <w:tc>
          <w:tcPr>
            <w:tcW w:w="604" w:type="dxa"/>
          </w:tcPr>
          <w:p>
            <w:pPr>
              <w:pStyle w:val="0"/>
              <w:jc w:val="center"/>
            </w:pPr>
            <w:r>
              <w:rPr>
                <w:sz w:val="20"/>
              </w:rPr>
              <w:t xml:space="preserve">2.2.</w:t>
            </w:r>
          </w:p>
        </w:tc>
        <w:tc>
          <w:tcPr>
            <w:tcW w:w="1894" w:type="dxa"/>
          </w:tcPr>
          <w:p>
            <w:pPr>
              <w:pStyle w:val="0"/>
            </w:pPr>
            <w:r>
              <w:rPr>
                <w:sz w:val="20"/>
              </w:rPr>
              <w:t xml:space="preserve">Белгородская область, Белгородский район, с. Стрелецкое, ул. Зареченская, д. 85б - е</w:t>
            </w:r>
          </w:p>
        </w:tc>
        <w:tc>
          <w:tcPr>
            <w:tcW w:w="2098" w:type="dxa"/>
          </w:tcPr>
          <w:p>
            <w:pPr>
              <w:pStyle w:val="0"/>
            </w:pPr>
            <w:r>
              <w:rPr>
                <w:sz w:val="20"/>
              </w:rPr>
              <w:t xml:space="preserve">ООО "ТК "Экотранс"</w:t>
            </w:r>
          </w:p>
        </w:tc>
        <w:tc>
          <w:tcPr>
            <w:tcW w:w="1324" w:type="dxa"/>
          </w:tcPr>
          <w:p>
            <w:pPr>
              <w:pStyle w:val="0"/>
              <w:jc w:val="center"/>
            </w:pPr>
            <w:r>
              <w:rPr>
                <w:sz w:val="20"/>
              </w:rPr>
              <w:t xml:space="preserve">3123084038</w:t>
            </w:r>
          </w:p>
        </w:tc>
        <w:tc>
          <w:tcPr>
            <w:tcW w:w="1134" w:type="dxa"/>
          </w:tcPr>
          <w:p>
            <w:pPr>
              <w:pStyle w:val="0"/>
              <w:jc w:val="center"/>
            </w:pPr>
            <w:r>
              <w:rPr>
                <w:sz w:val="20"/>
              </w:rPr>
              <w:t xml:space="preserve">2008</w:t>
            </w:r>
          </w:p>
        </w:tc>
        <w:tc>
          <w:tcPr>
            <w:tcW w:w="1531" w:type="dxa"/>
          </w:tcPr>
          <w:p>
            <w:pPr>
              <w:pStyle w:val="0"/>
              <w:jc w:val="center"/>
            </w:pPr>
            <w:r>
              <w:rPr>
                <w:sz w:val="20"/>
              </w:rPr>
              <w:t xml:space="preserve">320 000 т/год</w:t>
            </w:r>
          </w:p>
        </w:tc>
        <w:tc>
          <w:tcPr>
            <w:tcW w:w="2854" w:type="dxa"/>
          </w:tcPr>
          <w:p>
            <w:pPr>
              <w:pStyle w:val="0"/>
            </w:pPr>
            <w:r>
              <w:rPr>
                <w:sz w:val="20"/>
              </w:rPr>
              <w:t xml:space="preserve">8 22 201 01 21 5</w:t>
            </w:r>
          </w:p>
          <w:p>
            <w:pPr>
              <w:pStyle w:val="0"/>
              <w:jc w:val="both"/>
            </w:pPr>
            <w:r>
              <w:rPr>
                <w:sz w:val="20"/>
              </w:rPr>
              <w:t xml:space="preserve">Лом бетонных изделий, отходы бетона в кусковой форме</w:t>
            </w:r>
          </w:p>
          <w:p>
            <w:pPr>
              <w:pStyle w:val="0"/>
              <w:jc w:val="both"/>
            </w:pPr>
            <w:r>
              <w:rPr>
                <w:sz w:val="20"/>
              </w:rPr>
              <w:t xml:space="preserve">8 22 301 01 21 5</w:t>
            </w:r>
          </w:p>
          <w:p>
            <w:pPr>
              <w:pStyle w:val="0"/>
              <w:jc w:val="both"/>
            </w:pPr>
            <w:r>
              <w:rPr>
                <w:sz w:val="20"/>
              </w:rPr>
              <w:t xml:space="preserve">Лом железобетонных изделий, отходы железобетона в кусковой форме</w:t>
            </w:r>
          </w:p>
        </w:tc>
        <w:tc>
          <w:tcPr>
            <w:tcW w:w="2134" w:type="dxa"/>
          </w:tcPr>
          <w:p>
            <w:pPr>
              <w:pStyle w:val="0"/>
              <w:jc w:val="both"/>
            </w:pPr>
            <w:r>
              <w:rPr>
                <w:sz w:val="20"/>
              </w:rPr>
              <w:t xml:space="preserve">Щебень</w:t>
            </w:r>
          </w:p>
        </w:tc>
      </w:tr>
      <w:tr>
        <w:tc>
          <w:tcPr>
            <w:tcW w:w="604" w:type="dxa"/>
          </w:tcPr>
          <w:p>
            <w:pPr>
              <w:pStyle w:val="0"/>
              <w:jc w:val="center"/>
            </w:pPr>
            <w:r>
              <w:rPr>
                <w:sz w:val="20"/>
              </w:rPr>
              <w:t xml:space="preserve">2.3.</w:t>
            </w:r>
          </w:p>
        </w:tc>
        <w:tc>
          <w:tcPr>
            <w:tcW w:w="1894" w:type="dxa"/>
          </w:tcPr>
          <w:p>
            <w:pPr>
              <w:pStyle w:val="0"/>
            </w:pPr>
            <w:r>
              <w:rPr>
                <w:sz w:val="20"/>
              </w:rPr>
              <w:t xml:space="preserve">Белгородская область, Белгородский район, с. Стрелецкое, ул. Зареченская, д. 85б - е</w:t>
            </w:r>
          </w:p>
        </w:tc>
        <w:tc>
          <w:tcPr>
            <w:tcW w:w="2098" w:type="dxa"/>
          </w:tcPr>
          <w:p>
            <w:pPr>
              <w:pStyle w:val="0"/>
            </w:pPr>
            <w:r>
              <w:rPr>
                <w:sz w:val="20"/>
              </w:rPr>
              <w:t xml:space="preserve">ООО "ТК "Экотранс"</w:t>
            </w:r>
          </w:p>
        </w:tc>
        <w:tc>
          <w:tcPr>
            <w:tcW w:w="1324" w:type="dxa"/>
          </w:tcPr>
          <w:p>
            <w:pPr>
              <w:pStyle w:val="0"/>
              <w:jc w:val="center"/>
            </w:pPr>
            <w:r>
              <w:rPr>
                <w:sz w:val="20"/>
              </w:rPr>
              <w:t xml:space="preserve">3123084038</w:t>
            </w:r>
          </w:p>
        </w:tc>
        <w:tc>
          <w:tcPr>
            <w:tcW w:w="1134" w:type="dxa"/>
          </w:tcPr>
          <w:p>
            <w:pPr>
              <w:pStyle w:val="0"/>
              <w:jc w:val="center"/>
            </w:pPr>
            <w:r>
              <w:rPr>
                <w:sz w:val="20"/>
              </w:rPr>
              <w:t xml:space="preserve">2013</w:t>
            </w:r>
          </w:p>
        </w:tc>
        <w:tc>
          <w:tcPr>
            <w:tcW w:w="1531" w:type="dxa"/>
          </w:tcPr>
          <w:p>
            <w:pPr>
              <w:pStyle w:val="0"/>
              <w:jc w:val="center"/>
            </w:pPr>
            <w:r>
              <w:rPr>
                <w:sz w:val="20"/>
              </w:rPr>
              <w:t xml:space="preserve">20 000 т/год</w:t>
            </w:r>
          </w:p>
        </w:tc>
        <w:tc>
          <w:tcPr>
            <w:tcW w:w="2854" w:type="dxa"/>
          </w:tcPr>
          <w:p>
            <w:pPr>
              <w:pStyle w:val="0"/>
            </w:pPr>
            <w:r>
              <w:rPr>
                <w:sz w:val="20"/>
              </w:rPr>
              <w:t xml:space="preserve">4 04 140 00 51 5</w:t>
            </w:r>
          </w:p>
          <w:p>
            <w:pPr>
              <w:pStyle w:val="0"/>
            </w:pPr>
            <w:r>
              <w:rPr>
                <w:sz w:val="20"/>
              </w:rPr>
              <w:t xml:space="preserve">Тара деревянная, утратившая потребительские свойства, незагрязненная</w:t>
            </w:r>
          </w:p>
          <w:p>
            <w:pPr>
              <w:pStyle w:val="0"/>
            </w:pPr>
            <w:r>
              <w:rPr>
                <w:sz w:val="20"/>
              </w:rPr>
              <w:t xml:space="preserve">7 31 300 02 20 5</w:t>
            </w:r>
          </w:p>
          <w:p>
            <w:pPr>
              <w:pStyle w:val="0"/>
              <w:jc w:val="both"/>
            </w:pPr>
            <w:r>
              <w:rPr>
                <w:sz w:val="20"/>
              </w:rPr>
              <w:t xml:space="preserve">Растительные отходы при уходе за древесно-кустарниковыми посадками</w:t>
            </w:r>
          </w:p>
        </w:tc>
        <w:tc>
          <w:tcPr>
            <w:tcW w:w="2134" w:type="dxa"/>
          </w:tcPr>
          <w:p>
            <w:pPr>
              <w:pStyle w:val="0"/>
              <w:jc w:val="both"/>
            </w:pPr>
            <w:r>
              <w:rPr>
                <w:sz w:val="20"/>
              </w:rPr>
              <w:t xml:space="preserve">Щепа, пеллеты, топливные брикеты</w:t>
            </w:r>
          </w:p>
        </w:tc>
      </w:tr>
      <w:tr>
        <w:tc>
          <w:tcPr>
            <w:tcW w:w="604" w:type="dxa"/>
          </w:tcPr>
          <w:p>
            <w:pPr>
              <w:pStyle w:val="0"/>
              <w:jc w:val="center"/>
            </w:pPr>
            <w:r>
              <w:rPr>
                <w:sz w:val="20"/>
              </w:rPr>
              <w:t xml:space="preserve">2.4.</w:t>
            </w:r>
          </w:p>
        </w:tc>
        <w:tc>
          <w:tcPr>
            <w:tcW w:w="1894" w:type="dxa"/>
          </w:tcPr>
          <w:p>
            <w:pPr>
              <w:pStyle w:val="0"/>
            </w:pPr>
            <w:r>
              <w:rPr>
                <w:sz w:val="20"/>
              </w:rPr>
              <w:t xml:space="preserve">Белгородская область, Белгородский район, с. Стрелецкое, ул. Зареченская, д. 85б - е</w:t>
            </w:r>
          </w:p>
        </w:tc>
        <w:tc>
          <w:tcPr>
            <w:tcW w:w="2098" w:type="dxa"/>
          </w:tcPr>
          <w:p>
            <w:pPr>
              <w:pStyle w:val="0"/>
            </w:pPr>
            <w:r>
              <w:rPr>
                <w:sz w:val="20"/>
              </w:rPr>
              <w:t xml:space="preserve">ООО "ТК "Экотранс"</w:t>
            </w:r>
          </w:p>
        </w:tc>
        <w:tc>
          <w:tcPr>
            <w:tcW w:w="1324" w:type="dxa"/>
          </w:tcPr>
          <w:p>
            <w:pPr>
              <w:pStyle w:val="0"/>
              <w:jc w:val="center"/>
            </w:pPr>
            <w:r>
              <w:rPr>
                <w:sz w:val="20"/>
              </w:rPr>
              <w:t xml:space="preserve">3123084038</w:t>
            </w:r>
          </w:p>
        </w:tc>
        <w:tc>
          <w:tcPr>
            <w:tcW w:w="1134" w:type="dxa"/>
          </w:tcPr>
          <w:p>
            <w:pPr>
              <w:pStyle w:val="0"/>
              <w:jc w:val="center"/>
            </w:pPr>
            <w:r>
              <w:rPr>
                <w:sz w:val="20"/>
              </w:rPr>
              <w:t xml:space="preserve">2011</w:t>
            </w:r>
          </w:p>
        </w:tc>
        <w:tc>
          <w:tcPr>
            <w:tcW w:w="1531" w:type="dxa"/>
          </w:tcPr>
          <w:p>
            <w:pPr>
              <w:pStyle w:val="0"/>
              <w:jc w:val="center"/>
            </w:pPr>
            <w:r>
              <w:rPr>
                <w:sz w:val="20"/>
              </w:rPr>
              <w:t xml:space="preserve">более 250 т</w:t>
            </w:r>
          </w:p>
        </w:tc>
        <w:tc>
          <w:tcPr>
            <w:tcW w:w="2854" w:type="dxa"/>
          </w:tcPr>
          <w:p>
            <w:pPr>
              <w:pStyle w:val="0"/>
            </w:pPr>
            <w:r>
              <w:rPr>
                <w:sz w:val="20"/>
              </w:rPr>
              <w:t xml:space="preserve">Все виды древесных отходов, загрязненный обтирочный материал, бумага, картон</w:t>
            </w:r>
          </w:p>
        </w:tc>
        <w:tc>
          <w:tcPr>
            <w:tcW w:w="2134" w:type="dxa"/>
          </w:tcPr>
          <w:p>
            <w:pPr>
              <w:pStyle w:val="0"/>
              <w:jc w:val="both"/>
            </w:pPr>
            <w:r>
              <w:rPr>
                <w:sz w:val="20"/>
              </w:rPr>
              <w:t xml:space="preserve">Щепа, пеллеты, топливные брикеты</w:t>
            </w:r>
          </w:p>
        </w:tc>
      </w:tr>
      <w:tr>
        <w:tc>
          <w:tcPr>
            <w:tcW w:w="604" w:type="dxa"/>
          </w:tcPr>
          <w:p>
            <w:pPr>
              <w:pStyle w:val="0"/>
              <w:jc w:val="center"/>
            </w:pPr>
            <w:r>
              <w:rPr>
                <w:sz w:val="20"/>
              </w:rPr>
              <w:t xml:space="preserve">2.5.</w:t>
            </w:r>
          </w:p>
        </w:tc>
        <w:tc>
          <w:tcPr>
            <w:tcW w:w="1894" w:type="dxa"/>
          </w:tcPr>
          <w:p>
            <w:pPr>
              <w:pStyle w:val="0"/>
            </w:pPr>
            <w:r>
              <w:rPr>
                <w:sz w:val="20"/>
              </w:rPr>
              <w:t xml:space="preserve">г. Белгород, ул. Волчанская, д. 141</w:t>
            </w:r>
          </w:p>
        </w:tc>
        <w:tc>
          <w:tcPr>
            <w:tcW w:w="2098" w:type="dxa"/>
          </w:tcPr>
          <w:p>
            <w:pPr>
              <w:pStyle w:val="0"/>
            </w:pPr>
            <w:r>
              <w:rPr>
                <w:sz w:val="20"/>
              </w:rPr>
              <w:t xml:space="preserve">ООО "Гофротара"</w:t>
            </w:r>
          </w:p>
        </w:tc>
        <w:tc>
          <w:tcPr>
            <w:tcW w:w="1324" w:type="dxa"/>
          </w:tcPr>
          <w:p>
            <w:pPr>
              <w:pStyle w:val="0"/>
            </w:pPr>
            <w:r>
              <w:rPr>
                <w:sz w:val="20"/>
              </w:rPr>
              <w:t xml:space="preserve">3123053713</w:t>
            </w:r>
          </w:p>
        </w:tc>
        <w:tc>
          <w:tcPr>
            <w:tcW w:w="1134" w:type="dxa"/>
          </w:tcPr>
          <w:p>
            <w:pPr>
              <w:pStyle w:val="0"/>
              <w:jc w:val="center"/>
            </w:pPr>
            <w:r>
              <w:rPr>
                <w:sz w:val="20"/>
              </w:rPr>
              <w:t xml:space="preserve">2006</w:t>
            </w:r>
          </w:p>
        </w:tc>
        <w:tc>
          <w:tcPr>
            <w:tcW w:w="1531" w:type="dxa"/>
          </w:tcPr>
          <w:p>
            <w:pPr>
              <w:pStyle w:val="0"/>
              <w:jc w:val="center"/>
            </w:pPr>
            <w:r>
              <w:rPr>
                <w:sz w:val="20"/>
              </w:rPr>
              <w:t xml:space="preserve">54 000 т/год</w:t>
            </w:r>
          </w:p>
        </w:tc>
        <w:tc>
          <w:tcPr>
            <w:tcW w:w="2854" w:type="dxa"/>
          </w:tcPr>
          <w:p>
            <w:pPr>
              <w:pStyle w:val="0"/>
              <w:jc w:val="both"/>
            </w:pPr>
            <w:r>
              <w:rPr>
                <w:sz w:val="20"/>
              </w:rPr>
              <w:t xml:space="preserve">4 05 000 00 00 0</w:t>
            </w:r>
          </w:p>
          <w:p>
            <w:pPr>
              <w:pStyle w:val="0"/>
              <w:jc w:val="both"/>
            </w:pPr>
            <w:r>
              <w:rPr>
                <w:sz w:val="20"/>
              </w:rPr>
              <w:t xml:space="preserve">Бумага и изделия из бумаги, утратившие потребительские свойства (V класс опасности)</w:t>
            </w:r>
          </w:p>
        </w:tc>
        <w:tc>
          <w:tcPr>
            <w:tcW w:w="2134" w:type="dxa"/>
          </w:tcPr>
          <w:p>
            <w:pPr>
              <w:pStyle w:val="0"/>
            </w:pPr>
            <w:r>
              <w:rPr>
                <w:sz w:val="20"/>
              </w:rPr>
              <w:t xml:space="preserve">Трехслойный гофрокартон и готовая гофроупаковка (четырехклапанные ящики и изделия сложной высечки с нанесением трехцветной флексопечати)</w:t>
            </w:r>
          </w:p>
        </w:tc>
      </w:tr>
      <w:tr>
        <w:tc>
          <w:tcPr>
            <w:tcW w:w="604" w:type="dxa"/>
          </w:tcPr>
          <w:p>
            <w:pPr>
              <w:pStyle w:val="0"/>
              <w:jc w:val="center"/>
            </w:pPr>
            <w:r>
              <w:rPr>
                <w:sz w:val="20"/>
              </w:rPr>
              <w:t xml:space="preserve">2.6.</w:t>
            </w:r>
          </w:p>
        </w:tc>
        <w:tc>
          <w:tcPr>
            <w:tcW w:w="1894" w:type="dxa"/>
          </w:tcPr>
          <w:p>
            <w:pPr>
              <w:pStyle w:val="0"/>
            </w:pPr>
            <w:r>
              <w:rPr>
                <w:sz w:val="20"/>
              </w:rPr>
              <w:t xml:space="preserve">Белгородская область, Шебекинский городской округ, г. Шебекино, ул. Матросова, д. 14</w:t>
            </w:r>
          </w:p>
        </w:tc>
        <w:tc>
          <w:tcPr>
            <w:tcW w:w="2098" w:type="dxa"/>
          </w:tcPr>
          <w:p>
            <w:pPr>
              <w:pStyle w:val="0"/>
            </w:pPr>
            <w:r>
              <w:rPr>
                <w:sz w:val="20"/>
              </w:rPr>
              <w:t xml:space="preserve">ООО НПП "Росцинк"</w:t>
            </w:r>
          </w:p>
        </w:tc>
        <w:tc>
          <w:tcPr>
            <w:tcW w:w="1324" w:type="dxa"/>
          </w:tcPr>
          <w:p>
            <w:pPr>
              <w:pStyle w:val="0"/>
            </w:pPr>
            <w:r>
              <w:rPr>
                <w:sz w:val="20"/>
              </w:rPr>
              <w:t xml:space="preserve">3128086053</w:t>
            </w:r>
          </w:p>
        </w:tc>
        <w:tc>
          <w:tcPr>
            <w:tcW w:w="1134" w:type="dxa"/>
          </w:tcPr>
          <w:p>
            <w:pPr>
              <w:pStyle w:val="0"/>
              <w:jc w:val="center"/>
            </w:pPr>
            <w:r>
              <w:rPr>
                <w:sz w:val="20"/>
              </w:rPr>
              <w:t xml:space="preserve">2017</w:t>
            </w:r>
          </w:p>
        </w:tc>
        <w:tc>
          <w:tcPr>
            <w:tcW w:w="1531" w:type="dxa"/>
          </w:tcPr>
          <w:p>
            <w:pPr>
              <w:pStyle w:val="0"/>
              <w:jc w:val="center"/>
            </w:pPr>
            <w:r>
              <w:rPr>
                <w:sz w:val="20"/>
              </w:rPr>
              <w:t xml:space="preserve">0,542 т/год</w:t>
            </w:r>
          </w:p>
        </w:tc>
        <w:tc>
          <w:tcPr>
            <w:tcW w:w="2854" w:type="dxa"/>
          </w:tcPr>
          <w:p>
            <w:pPr>
              <w:pStyle w:val="0"/>
              <w:jc w:val="both"/>
            </w:pPr>
            <w:r>
              <w:rPr>
                <w:sz w:val="20"/>
              </w:rPr>
              <w:t xml:space="preserve">46250001513</w:t>
            </w:r>
          </w:p>
          <w:p>
            <w:pPr>
              <w:pStyle w:val="0"/>
              <w:jc w:val="both"/>
            </w:pPr>
            <w:r>
              <w:rPr>
                <w:sz w:val="20"/>
              </w:rPr>
              <w:t xml:space="preserve">Лом и отходы изделий из цинка незагрязненные</w:t>
            </w:r>
          </w:p>
          <w:p>
            <w:pPr>
              <w:pStyle w:val="0"/>
              <w:jc w:val="both"/>
            </w:pPr>
            <w:r>
              <w:rPr>
                <w:sz w:val="20"/>
              </w:rPr>
              <w:t xml:space="preserve">46250002213</w:t>
            </w:r>
          </w:p>
          <w:p>
            <w:pPr>
              <w:pStyle w:val="0"/>
              <w:jc w:val="both"/>
            </w:pPr>
            <w:r>
              <w:rPr>
                <w:sz w:val="20"/>
              </w:rPr>
              <w:t xml:space="preserve">Лом и отходы цинка в кусковой форме незагрязненные</w:t>
            </w:r>
          </w:p>
          <w:p>
            <w:pPr>
              <w:pStyle w:val="0"/>
              <w:jc w:val="both"/>
            </w:pPr>
            <w:r>
              <w:rPr>
                <w:sz w:val="20"/>
              </w:rPr>
              <w:t xml:space="preserve">46250099203</w:t>
            </w:r>
          </w:p>
          <w:p>
            <w:pPr>
              <w:pStyle w:val="0"/>
              <w:jc w:val="both"/>
            </w:pPr>
            <w:r>
              <w:rPr>
                <w:sz w:val="20"/>
              </w:rPr>
              <w:t xml:space="preserve">Лом и отходы цинка незагрязненные несортированные</w:t>
            </w:r>
          </w:p>
          <w:p>
            <w:pPr>
              <w:pStyle w:val="0"/>
              <w:jc w:val="both"/>
            </w:pPr>
            <w:r>
              <w:rPr>
                <w:sz w:val="20"/>
              </w:rPr>
              <w:t xml:space="preserve">36121211223</w:t>
            </w:r>
          </w:p>
          <w:p>
            <w:pPr>
              <w:pStyle w:val="0"/>
              <w:jc w:val="both"/>
            </w:pPr>
            <w:r>
              <w:rPr>
                <w:sz w:val="20"/>
              </w:rPr>
              <w:t xml:space="preserve">Стружка цинка незагрязненная</w:t>
            </w:r>
          </w:p>
        </w:tc>
        <w:tc>
          <w:tcPr>
            <w:tcW w:w="2134" w:type="dxa"/>
          </w:tcPr>
          <w:p>
            <w:pPr>
              <w:pStyle w:val="0"/>
            </w:pPr>
            <w:r>
              <w:rPr>
                <w:sz w:val="20"/>
              </w:rPr>
            </w:r>
          </w:p>
        </w:tc>
      </w:tr>
      <w:tr>
        <w:tc>
          <w:tcPr>
            <w:tcW w:w="604" w:type="dxa"/>
          </w:tcPr>
          <w:p>
            <w:pPr>
              <w:pStyle w:val="0"/>
              <w:jc w:val="center"/>
            </w:pPr>
            <w:r>
              <w:rPr>
                <w:sz w:val="20"/>
              </w:rPr>
              <w:t xml:space="preserve">2.7.</w:t>
            </w:r>
          </w:p>
        </w:tc>
        <w:tc>
          <w:tcPr>
            <w:tcW w:w="1894" w:type="dxa"/>
          </w:tcPr>
          <w:p>
            <w:pPr>
              <w:pStyle w:val="0"/>
            </w:pPr>
            <w:r>
              <w:rPr>
                <w:sz w:val="20"/>
              </w:rPr>
              <w:t xml:space="preserve">г. Старый Оскол, просп. Алексея Угарова, д. 200</w:t>
            </w:r>
          </w:p>
        </w:tc>
        <w:tc>
          <w:tcPr>
            <w:tcW w:w="2098" w:type="dxa"/>
          </w:tcPr>
          <w:p>
            <w:pPr>
              <w:pStyle w:val="0"/>
            </w:pPr>
            <w:r>
              <w:rPr>
                <w:sz w:val="20"/>
              </w:rPr>
              <w:t xml:space="preserve">ООО "Оскольский завод переработки шин"</w:t>
            </w:r>
          </w:p>
        </w:tc>
        <w:tc>
          <w:tcPr>
            <w:tcW w:w="1324" w:type="dxa"/>
          </w:tcPr>
          <w:p>
            <w:pPr>
              <w:pStyle w:val="0"/>
            </w:pPr>
            <w:r>
              <w:rPr>
                <w:sz w:val="20"/>
              </w:rPr>
              <w:t xml:space="preserve">3128101262</w:t>
            </w:r>
          </w:p>
        </w:tc>
        <w:tc>
          <w:tcPr>
            <w:tcW w:w="1134" w:type="dxa"/>
          </w:tcPr>
          <w:p>
            <w:pPr>
              <w:pStyle w:val="0"/>
              <w:jc w:val="center"/>
            </w:pPr>
            <w:r>
              <w:rPr>
                <w:sz w:val="20"/>
              </w:rPr>
              <w:t xml:space="preserve">2016</w:t>
            </w:r>
          </w:p>
        </w:tc>
        <w:tc>
          <w:tcPr>
            <w:tcW w:w="1531" w:type="dxa"/>
          </w:tcPr>
          <w:p>
            <w:pPr>
              <w:pStyle w:val="0"/>
              <w:jc w:val="center"/>
            </w:pPr>
            <w:r>
              <w:rPr>
                <w:sz w:val="20"/>
              </w:rPr>
              <w:t xml:space="preserve">1 600 т/год</w:t>
            </w:r>
          </w:p>
        </w:tc>
        <w:tc>
          <w:tcPr>
            <w:tcW w:w="2854" w:type="dxa"/>
          </w:tcPr>
          <w:p>
            <w:pPr>
              <w:pStyle w:val="0"/>
              <w:jc w:val="both"/>
            </w:pPr>
            <w:r>
              <w:rPr>
                <w:sz w:val="20"/>
              </w:rPr>
              <w:t xml:space="preserve">9 21 112 11 52 4</w:t>
            </w:r>
          </w:p>
          <w:p>
            <w:pPr>
              <w:pStyle w:val="0"/>
              <w:jc w:val="both"/>
            </w:pPr>
            <w:r>
              <w:rPr>
                <w:sz w:val="20"/>
              </w:rPr>
              <w:t xml:space="preserve">Шины резиновые сплошные или полупневматические отработанные с металлическим кордом</w:t>
            </w:r>
          </w:p>
          <w:p>
            <w:pPr>
              <w:pStyle w:val="0"/>
              <w:jc w:val="both"/>
            </w:pPr>
            <w:r>
              <w:rPr>
                <w:sz w:val="20"/>
              </w:rPr>
              <w:t xml:space="preserve">9 21 130 02 50 4</w:t>
            </w:r>
          </w:p>
          <w:p>
            <w:pPr>
              <w:pStyle w:val="0"/>
              <w:jc w:val="both"/>
            </w:pPr>
            <w:r>
              <w:rPr>
                <w:sz w:val="20"/>
              </w:rPr>
              <w:t xml:space="preserve">Покрышки пневматических шин с металлическим кордом отработанные</w:t>
            </w:r>
          </w:p>
          <w:p>
            <w:pPr>
              <w:pStyle w:val="0"/>
              <w:jc w:val="both"/>
            </w:pPr>
            <w:r>
              <w:rPr>
                <w:sz w:val="20"/>
              </w:rPr>
              <w:t xml:space="preserve">9 21 130 01 50 4</w:t>
            </w:r>
          </w:p>
          <w:p>
            <w:pPr>
              <w:pStyle w:val="0"/>
              <w:jc w:val="both"/>
            </w:pPr>
            <w:r>
              <w:rPr>
                <w:sz w:val="20"/>
              </w:rPr>
              <w:t xml:space="preserve">Покрышки пневматических шин с тканевым кордом отработанные</w:t>
            </w:r>
          </w:p>
          <w:p>
            <w:pPr>
              <w:pStyle w:val="0"/>
              <w:jc w:val="both"/>
            </w:pPr>
            <w:r>
              <w:rPr>
                <w:sz w:val="20"/>
              </w:rPr>
              <w:t xml:space="preserve">9 21 120 01 50 4</w:t>
            </w:r>
          </w:p>
          <w:p>
            <w:pPr>
              <w:pStyle w:val="0"/>
              <w:jc w:val="both"/>
            </w:pPr>
            <w:r>
              <w:rPr>
                <w:sz w:val="20"/>
              </w:rPr>
              <w:t xml:space="preserve">Камеры пневматических шин автомобильных отработанные</w:t>
            </w:r>
          </w:p>
        </w:tc>
        <w:tc>
          <w:tcPr>
            <w:tcW w:w="2134" w:type="dxa"/>
          </w:tcPr>
          <w:p>
            <w:pPr>
              <w:pStyle w:val="0"/>
            </w:pPr>
            <w:r>
              <w:rPr>
                <w:sz w:val="20"/>
              </w:rPr>
              <w:t xml:space="preserve">Резиновая крошка, металлический корд, текстильный корд</w:t>
            </w:r>
          </w:p>
        </w:tc>
      </w:tr>
      <w:tr>
        <w:tc>
          <w:tcPr>
            <w:tcW w:w="604" w:type="dxa"/>
          </w:tcPr>
          <w:p>
            <w:pPr>
              <w:pStyle w:val="0"/>
              <w:jc w:val="center"/>
            </w:pPr>
            <w:r>
              <w:rPr>
                <w:sz w:val="20"/>
              </w:rPr>
              <w:t xml:space="preserve">2.8.</w:t>
            </w:r>
          </w:p>
        </w:tc>
        <w:tc>
          <w:tcPr>
            <w:tcW w:w="1894" w:type="dxa"/>
          </w:tcPr>
          <w:p>
            <w:pPr>
              <w:pStyle w:val="0"/>
            </w:pPr>
            <w:r>
              <w:rPr>
                <w:sz w:val="20"/>
              </w:rPr>
              <w:t xml:space="preserve">г. Валуйки, ул. Максима Горького, д. 99 А/1</w:t>
            </w:r>
          </w:p>
        </w:tc>
        <w:tc>
          <w:tcPr>
            <w:tcW w:w="2098" w:type="dxa"/>
          </w:tcPr>
          <w:p>
            <w:pPr>
              <w:pStyle w:val="0"/>
            </w:pPr>
            <w:r>
              <w:rPr>
                <w:sz w:val="20"/>
              </w:rPr>
              <w:t xml:space="preserve">ООО "Стандарт-Шина"</w:t>
            </w:r>
          </w:p>
        </w:tc>
        <w:tc>
          <w:tcPr>
            <w:tcW w:w="1324" w:type="dxa"/>
          </w:tcPr>
          <w:p>
            <w:pPr>
              <w:pStyle w:val="0"/>
            </w:pPr>
            <w:r>
              <w:rPr>
                <w:sz w:val="20"/>
              </w:rPr>
              <w:t xml:space="preserve">3126019157</w:t>
            </w:r>
          </w:p>
        </w:tc>
        <w:tc>
          <w:tcPr>
            <w:tcW w:w="1134" w:type="dxa"/>
          </w:tcPr>
          <w:p>
            <w:pPr>
              <w:pStyle w:val="0"/>
              <w:jc w:val="center"/>
            </w:pPr>
            <w:r>
              <w:rPr>
                <w:sz w:val="20"/>
              </w:rPr>
              <w:t xml:space="preserve">2016</w:t>
            </w:r>
          </w:p>
        </w:tc>
        <w:tc>
          <w:tcPr>
            <w:tcW w:w="1531" w:type="dxa"/>
          </w:tcPr>
          <w:p>
            <w:pPr>
              <w:pStyle w:val="0"/>
              <w:jc w:val="center"/>
            </w:pPr>
            <w:r>
              <w:rPr>
                <w:sz w:val="20"/>
              </w:rPr>
              <w:t xml:space="preserve">до 10000 т/год</w:t>
            </w:r>
          </w:p>
        </w:tc>
        <w:tc>
          <w:tcPr>
            <w:tcW w:w="2854" w:type="dxa"/>
          </w:tcPr>
          <w:p>
            <w:pPr>
              <w:pStyle w:val="0"/>
              <w:jc w:val="both"/>
            </w:pPr>
            <w:r>
              <w:rPr>
                <w:sz w:val="20"/>
              </w:rPr>
              <w:t xml:space="preserve">92113002504</w:t>
            </w:r>
          </w:p>
          <w:p>
            <w:pPr>
              <w:pStyle w:val="0"/>
              <w:jc w:val="both"/>
            </w:pPr>
            <w:r>
              <w:rPr>
                <w:sz w:val="20"/>
              </w:rPr>
              <w:t xml:space="preserve">Покрышки пневматических шин с металлическим кордом</w:t>
            </w:r>
          </w:p>
          <w:p>
            <w:pPr>
              <w:pStyle w:val="0"/>
              <w:jc w:val="both"/>
            </w:pPr>
            <w:r>
              <w:rPr>
                <w:sz w:val="20"/>
              </w:rPr>
              <w:t xml:space="preserve">92113001504</w:t>
            </w:r>
          </w:p>
          <w:p>
            <w:pPr>
              <w:pStyle w:val="0"/>
              <w:jc w:val="both"/>
            </w:pPr>
            <w:r>
              <w:rPr>
                <w:sz w:val="20"/>
              </w:rPr>
              <w:t xml:space="preserve">Покрышки пневматических шин с тканевым кордом отработанные</w:t>
            </w:r>
          </w:p>
          <w:p>
            <w:pPr>
              <w:pStyle w:val="0"/>
              <w:jc w:val="both"/>
            </w:pPr>
            <w:r>
              <w:rPr>
                <w:sz w:val="20"/>
              </w:rPr>
              <w:t xml:space="preserve">92111001504</w:t>
            </w:r>
          </w:p>
          <w:p>
            <w:pPr>
              <w:pStyle w:val="0"/>
              <w:jc w:val="both"/>
            </w:pPr>
            <w:r>
              <w:rPr>
                <w:sz w:val="20"/>
              </w:rPr>
              <w:t xml:space="preserve">Шины пневматические отработанные</w:t>
            </w:r>
          </w:p>
          <w:p>
            <w:pPr>
              <w:pStyle w:val="0"/>
              <w:jc w:val="both"/>
            </w:pPr>
            <w:r>
              <w:rPr>
                <w:sz w:val="20"/>
              </w:rPr>
              <w:t xml:space="preserve">92112001504</w:t>
            </w:r>
          </w:p>
          <w:p>
            <w:pPr>
              <w:pStyle w:val="0"/>
              <w:jc w:val="both"/>
            </w:pPr>
            <w:r>
              <w:rPr>
                <w:sz w:val="20"/>
              </w:rPr>
              <w:t xml:space="preserve">Камеры пневматических шин автомобильных отработанные</w:t>
            </w:r>
          </w:p>
          <w:p>
            <w:pPr>
              <w:pStyle w:val="0"/>
              <w:jc w:val="both"/>
            </w:pPr>
            <w:r>
              <w:rPr>
                <w:sz w:val="20"/>
              </w:rPr>
              <w:t xml:space="preserve">33115103424</w:t>
            </w:r>
          </w:p>
          <w:p>
            <w:pPr>
              <w:pStyle w:val="0"/>
              <w:jc w:val="both"/>
            </w:pPr>
            <w:r>
              <w:rPr>
                <w:sz w:val="20"/>
              </w:rPr>
              <w:t xml:space="preserve">Пыль (мука) резиновая</w:t>
            </w:r>
          </w:p>
        </w:tc>
        <w:tc>
          <w:tcPr>
            <w:tcW w:w="2134" w:type="dxa"/>
          </w:tcPr>
          <w:p>
            <w:pPr>
              <w:pStyle w:val="0"/>
            </w:pPr>
            <w:r>
              <w:rPr>
                <w:sz w:val="20"/>
              </w:rPr>
              <w:t xml:space="preserve">Резиновая крошка, металлический корд, текстильный корд, тротуарная плитка, бесшовные покрытия</w:t>
            </w:r>
          </w:p>
        </w:tc>
      </w:tr>
      <w:tr>
        <w:tc>
          <w:tcPr>
            <w:tcW w:w="604" w:type="dxa"/>
          </w:tcPr>
          <w:p>
            <w:pPr>
              <w:pStyle w:val="0"/>
              <w:jc w:val="center"/>
            </w:pPr>
            <w:r>
              <w:rPr>
                <w:sz w:val="20"/>
              </w:rPr>
              <w:t xml:space="preserve">2.9.</w:t>
            </w:r>
          </w:p>
        </w:tc>
        <w:tc>
          <w:tcPr>
            <w:tcW w:w="1894" w:type="dxa"/>
          </w:tcPr>
          <w:p>
            <w:pPr>
              <w:pStyle w:val="0"/>
            </w:pPr>
            <w:r>
              <w:rPr>
                <w:sz w:val="20"/>
              </w:rPr>
              <w:t xml:space="preserve">Белгородская область, Алексеевский городской округ, г. Алексеевка, ул. Привокзальная, д. 2а</w:t>
            </w:r>
          </w:p>
          <w:p>
            <w:pPr>
              <w:pStyle w:val="0"/>
            </w:pPr>
            <w:r>
              <w:rPr>
                <w:sz w:val="20"/>
              </w:rPr>
              <w:t xml:space="preserve">(ФКУ ИК-4 УФСИН России</w:t>
            </w:r>
          </w:p>
          <w:p>
            <w:pPr>
              <w:pStyle w:val="0"/>
            </w:pPr>
            <w:r>
              <w:rPr>
                <w:sz w:val="20"/>
              </w:rPr>
              <w:t xml:space="preserve">Белгородской области)</w:t>
            </w:r>
          </w:p>
        </w:tc>
        <w:tc>
          <w:tcPr>
            <w:tcW w:w="2098" w:type="dxa"/>
          </w:tcPr>
          <w:p>
            <w:pPr>
              <w:pStyle w:val="0"/>
            </w:pPr>
            <w:r>
              <w:rPr>
                <w:sz w:val="20"/>
              </w:rPr>
              <w:t xml:space="preserve">ООО "Промплакс"</w:t>
            </w:r>
          </w:p>
        </w:tc>
        <w:tc>
          <w:tcPr>
            <w:tcW w:w="1324" w:type="dxa"/>
          </w:tcPr>
          <w:p>
            <w:pPr>
              <w:pStyle w:val="0"/>
            </w:pPr>
            <w:r>
              <w:rPr>
                <w:sz w:val="20"/>
              </w:rPr>
              <w:t xml:space="preserve">7706802954</w:t>
            </w:r>
          </w:p>
        </w:tc>
        <w:tc>
          <w:tcPr>
            <w:tcW w:w="1134" w:type="dxa"/>
          </w:tcPr>
          <w:p>
            <w:pPr>
              <w:pStyle w:val="0"/>
            </w:pPr>
            <w:r>
              <w:rPr>
                <w:sz w:val="20"/>
              </w:rPr>
            </w:r>
          </w:p>
        </w:tc>
        <w:tc>
          <w:tcPr>
            <w:tcW w:w="1531" w:type="dxa"/>
          </w:tcPr>
          <w:p>
            <w:pPr>
              <w:pStyle w:val="0"/>
              <w:jc w:val="center"/>
            </w:pPr>
            <w:r>
              <w:rPr>
                <w:sz w:val="20"/>
              </w:rPr>
              <w:t xml:space="preserve">15 т</w:t>
            </w:r>
          </w:p>
        </w:tc>
        <w:tc>
          <w:tcPr>
            <w:tcW w:w="2854" w:type="dxa"/>
          </w:tcPr>
          <w:p>
            <w:pPr>
              <w:pStyle w:val="0"/>
            </w:pPr>
            <w:r>
              <w:rPr>
                <w:sz w:val="20"/>
              </w:rPr>
              <w:t xml:space="preserve">4 34 120 04 51 5</w:t>
            </w:r>
          </w:p>
          <w:p>
            <w:pPr>
              <w:pStyle w:val="0"/>
              <w:jc w:val="both"/>
            </w:pPr>
            <w:r>
              <w:rPr>
                <w:sz w:val="20"/>
              </w:rPr>
              <w:t xml:space="preserve">Отходы полипропиленовой тары незагрязненной</w:t>
            </w:r>
          </w:p>
        </w:tc>
        <w:tc>
          <w:tcPr>
            <w:tcW w:w="2134" w:type="dxa"/>
          </w:tcPr>
          <w:p>
            <w:pPr>
              <w:pStyle w:val="0"/>
            </w:pPr>
            <w:r>
              <w:rPr>
                <w:sz w:val="20"/>
              </w:rPr>
              <w:t xml:space="preserve">Гранулы</w:t>
            </w:r>
          </w:p>
        </w:tc>
      </w:tr>
      <w:tr>
        <w:tc>
          <w:tcPr>
            <w:tcW w:w="604" w:type="dxa"/>
          </w:tcPr>
          <w:p>
            <w:pPr>
              <w:pStyle w:val="0"/>
              <w:jc w:val="center"/>
            </w:pPr>
            <w:r>
              <w:rPr>
                <w:sz w:val="20"/>
              </w:rPr>
              <w:t xml:space="preserve">2.10.</w:t>
            </w:r>
          </w:p>
        </w:tc>
        <w:tc>
          <w:tcPr>
            <w:tcW w:w="1894" w:type="dxa"/>
          </w:tcPr>
          <w:p>
            <w:pPr>
              <w:pStyle w:val="0"/>
            </w:pPr>
            <w:r>
              <w:rPr>
                <w:sz w:val="20"/>
              </w:rPr>
              <w:t xml:space="preserve">Белгородская область, Старооскольский городской округ, г. Старый Оскол, станция Котел промузел, площадка Транспортная, проезд Ш-4, строение 5</w:t>
            </w:r>
          </w:p>
        </w:tc>
        <w:tc>
          <w:tcPr>
            <w:tcW w:w="2098" w:type="dxa"/>
          </w:tcPr>
          <w:p>
            <w:pPr>
              <w:pStyle w:val="0"/>
            </w:pPr>
            <w:r>
              <w:rPr>
                <w:sz w:val="20"/>
              </w:rPr>
              <w:t xml:space="preserve">ООО "Ресурс"</w:t>
            </w:r>
          </w:p>
        </w:tc>
        <w:tc>
          <w:tcPr>
            <w:tcW w:w="1324" w:type="dxa"/>
          </w:tcPr>
          <w:p>
            <w:pPr>
              <w:pStyle w:val="0"/>
            </w:pPr>
            <w:r>
              <w:rPr>
                <w:sz w:val="20"/>
              </w:rPr>
              <w:t xml:space="preserve">3128055376</w:t>
            </w:r>
          </w:p>
        </w:tc>
        <w:tc>
          <w:tcPr>
            <w:tcW w:w="1134" w:type="dxa"/>
          </w:tcPr>
          <w:p>
            <w:pPr>
              <w:pStyle w:val="0"/>
              <w:jc w:val="center"/>
            </w:pPr>
            <w:r>
              <w:rPr>
                <w:sz w:val="20"/>
              </w:rPr>
              <w:t xml:space="preserve">2014</w:t>
            </w:r>
          </w:p>
        </w:tc>
        <w:tc>
          <w:tcPr>
            <w:tcW w:w="1531" w:type="dxa"/>
          </w:tcPr>
          <w:p>
            <w:pPr>
              <w:pStyle w:val="0"/>
              <w:jc w:val="center"/>
            </w:pPr>
            <w:r>
              <w:rPr>
                <w:sz w:val="20"/>
              </w:rPr>
              <w:t xml:space="preserve">20 000 т/год</w:t>
            </w:r>
          </w:p>
        </w:tc>
        <w:tc>
          <w:tcPr>
            <w:tcW w:w="2854" w:type="dxa"/>
          </w:tcPr>
          <w:p>
            <w:pPr>
              <w:pStyle w:val="0"/>
            </w:pPr>
            <w:r>
              <w:rPr>
                <w:sz w:val="20"/>
              </w:rPr>
              <w:t xml:space="preserve">4 06 110 01 31 3</w:t>
            </w:r>
          </w:p>
          <w:p>
            <w:pPr>
              <w:pStyle w:val="0"/>
            </w:pPr>
            <w:r>
              <w:rPr>
                <w:sz w:val="20"/>
              </w:rPr>
              <w:t xml:space="preserve">Отходы минеральных масел моторных</w:t>
            </w:r>
          </w:p>
        </w:tc>
        <w:tc>
          <w:tcPr>
            <w:tcW w:w="2134" w:type="dxa"/>
          </w:tcPr>
          <w:p>
            <w:pPr>
              <w:pStyle w:val="0"/>
            </w:pPr>
            <w:r>
              <w:rPr>
                <w:sz w:val="20"/>
              </w:rPr>
            </w:r>
          </w:p>
        </w:tc>
      </w:tr>
      <w:tr>
        <w:tc>
          <w:tcPr>
            <w:tcW w:w="604" w:type="dxa"/>
          </w:tcPr>
          <w:p>
            <w:pPr>
              <w:pStyle w:val="0"/>
              <w:jc w:val="center"/>
            </w:pPr>
            <w:r>
              <w:rPr>
                <w:sz w:val="20"/>
              </w:rPr>
              <w:t xml:space="preserve">2.11.</w:t>
            </w:r>
          </w:p>
        </w:tc>
        <w:tc>
          <w:tcPr>
            <w:tcW w:w="1894" w:type="dxa"/>
          </w:tcPr>
          <w:p>
            <w:pPr>
              <w:pStyle w:val="0"/>
            </w:pPr>
            <w:r>
              <w:rPr>
                <w:sz w:val="20"/>
              </w:rPr>
              <w:t xml:space="preserve">Белгородская область, Яковлевский городской округ, п. Яковлево, ул. Южная, д. 9</w:t>
            </w:r>
          </w:p>
        </w:tc>
        <w:tc>
          <w:tcPr>
            <w:tcW w:w="2098" w:type="dxa"/>
          </w:tcPr>
          <w:p>
            <w:pPr>
              <w:pStyle w:val="0"/>
            </w:pPr>
            <w:r>
              <w:rPr>
                <w:sz w:val="20"/>
              </w:rPr>
              <w:t xml:space="preserve">ООО "Вторсырье"</w:t>
            </w:r>
          </w:p>
        </w:tc>
        <w:tc>
          <w:tcPr>
            <w:tcW w:w="1324" w:type="dxa"/>
          </w:tcPr>
          <w:p>
            <w:pPr>
              <w:pStyle w:val="0"/>
            </w:pPr>
            <w:r>
              <w:rPr>
                <w:sz w:val="20"/>
              </w:rPr>
              <w:t xml:space="preserve">3123330702</w:t>
            </w:r>
          </w:p>
        </w:tc>
        <w:tc>
          <w:tcPr>
            <w:tcW w:w="1134" w:type="dxa"/>
          </w:tcPr>
          <w:p>
            <w:pPr>
              <w:pStyle w:val="0"/>
              <w:jc w:val="center"/>
            </w:pPr>
            <w:r>
              <w:rPr>
                <w:sz w:val="20"/>
              </w:rPr>
              <w:t xml:space="preserve">2013</w:t>
            </w:r>
          </w:p>
        </w:tc>
        <w:tc>
          <w:tcPr>
            <w:tcW w:w="1531" w:type="dxa"/>
          </w:tcPr>
          <w:p>
            <w:pPr>
              <w:pStyle w:val="0"/>
              <w:jc w:val="center"/>
            </w:pPr>
            <w:r>
              <w:rPr>
                <w:sz w:val="20"/>
              </w:rPr>
              <w:t xml:space="preserve">5 713 тыс. т</w:t>
            </w:r>
          </w:p>
        </w:tc>
        <w:tc>
          <w:tcPr>
            <w:tcW w:w="2854" w:type="dxa"/>
          </w:tcPr>
          <w:p>
            <w:pPr>
              <w:pStyle w:val="0"/>
            </w:pPr>
            <w:r>
              <w:rPr>
                <w:sz w:val="20"/>
              </w:rPr>
              <w:t xml:space="preserve">Отходы бумаги, тара полиэтиленовая, прочие отходы бумаги и картона</w:t>
            </w:r>
          </w:p>
        </w:tc>
        <w:tc>
          <w:tcPr>
            <w:tcW w:w="2134" w:type="dxa"/>
          </w:tcPr>
          <w:p>
            <w:pPr>
              <w:pStyle w:val="0"/>
            </w:pPr>
            <w:r>
              <w:rPr>
                <w:sz w:val="20"/>
              </w:rPr>
            </w:r>
          </w:p>
        </w:tc>
      </w:tr>
      <w:tr>
        <w:tblPrEx>
          <w:tblBorders>
            <w:insideH w:val="nil"/>
          </w:tblBorders>
        </w:tblPrEx>
        <w:tc>
          <w:tcPr>
            <w:tcW w:w="604" w:type="dxa"/>
            <w:tcBorders>
              <w:bottom w:val="nil"/>
            </w:tcBorders>
          </w:tcPr>
          <w:p>
            <w:pPr>
              <w:pStyle w:val="0"/>
              <w:jc w:val="center"/>
            </w:pPr>
            <w:r>
              <w:rPr>
                <w:sz w:val="20"/>
              </w:rPr>
              <w:t xml:space="preserve">2.12.</w:t>
            </w:r>
          </w:p>
        </w:tc>
        <w:tc>
          <w:tcPr>
            <w:tcW w:w="1894" w:type="dxa"/>
            <w:tcBorders>
              <w:bottom w:val="nil"/>
            </w:tcBorders>
          </w:tcPr>
          <w:p>
            <w:pPr>
              <w:pStyle w:val="0"/>
            </w:pPr>
            <w:r>
              <w:rPr>
                <w:sz w:val="20"/>
              </w:rPr>
              <w:t xml:space="preserve">Белгородская область, Старооскольский городской округ, г. Старый Оскол, станция Котел-10, промузел, проезд Ш-3, площадка Столярная, строение 5</w:t>
            </w:r>
          </w:p>
        </w:tc>
        <w:tc>
          <w:tcPr>
            <w:tcW w:w="2098" w:type="dxa"/>
            <w:tcBorders>
              <w:bottom w:val="nil"/>
            </w:tcBorders>
          </w:tcPr>
          <w:p>
            <w:pPr>
              <w:pStyle w:val="0"/>
            </w:pPr>
            <w:r>
              <w:rPr>
                <w:sz w:val="20"/>
              </w:rPr>
              <w:t xml:space="preserve">ООО "Торговый дом АТП"</w:t>
            </w:r>
          </w:p>
        </w:tc>
        <w:tc>
          <w:tcPr>
            <w:tcW w:w="1324" w:type="dxa"/>
            <w:tcBorders>
              <w:bottom w:val="nil"/>
            </w:tcBorders>
          </w:tcPr>
          <w:p>
            <w:pPr>
              <w:pStyle w:val="0"/>
            </w:pPr>
            <w:r>
              <w:rPr>
                <w:sz w:val="20"/>
              </w:rPr>
              <w:t xml:space="preserve">7724830538</w:t>
            </w:r>
          </w:p>
        </w:tc>
        <w:tc>
          <w:tcPr>
            <w:tcW w:w="1134" w:type="dxa"/>
            <w:tcBorders>
              <w:bottom w:val="nil"/>
            </w:tcBorders>
          </w:tcPr>
          <w:p>
            <w:pPr>
              <w:pStyle w:val="0"/>
              <w:jc w:val="center"/>
            </w:pPr>
            <w:r>
              <w:rPr>
                <w:sz w:val="20"/>
              </w:rPr>
              <w:t xml:space="preserve">2019</w:t>
            </w:r>
          </w:p>
        </w:tc>
        <w:tc>
          <w:tcPr>
            <w:tcW w:w="1531" w:type="dxa"/>
            <w:tcBorders>
              <w:bottom w:val="nil"/>
            </w:tcBorders>
          </w:tcPr>
          <w:p>
            <w:pPr>
              <w:pStyle w:val="0"/>
              <w:jc w:val="center"/>
            </w:pPr>
            <w:r>
              <w:rPr>
                <w:sz w:val="20"/>
              </w:rPr>
              <w:t xml:space="preserve">1 000 т/мес.</w:t>
            </w:r>
          </w:p>
        </w:tc>
        <w:tc>
          <w:tcPr>
            <w:tcW w:w="2854" w:type="dxa"/>
            <w:tcBorders>
              <w:bottom w:val="nil"/>
            </w:tcBorders>
          </w:tcPr>
          <w:p>
            <w:pPr>
              <w:pStyle w:val="0"/>
              <w:jc w:val="both"/>
            </w:pPr>
            <w:r>
              <w:rPr>
                <w:sz w:val="20"/>
              </w:rPr>
              <w:t xml:space="preserve">4 06 110 01 31 3</w:t>
            </w:r>
          </w:p>
          <w:p>
            <w:pPr>
              <w:pStyle w:val="0"/>
              <w:jc w:val="both"/>
            </w:pPr>
            <w:r>
              <w:rPr>
                <w:sz w:val="20"/>
              </w:rPr>
              <w:t xml:space="preserve">Отходы минеральных масел моторных</w:t>
            </w:r>
          </w:p>
          <w:p>
            <w:pPr>
              <w:pStyle w:val="0"/>
              <w:jc w:val="both"/>
            </w:pPr>
            <w:r>
              <w:rPr>
                <w:sz w:val="20"/>
              </w:rPr>
              <w:t xml:space="preserve">4 06 120 01 31 3</w:t>
            </w:r>
          </w:p>
          <w:p>
            <w:pPr>
              <w:pStyle w:val="0"/>
              <w:jc w:val="both"/>
            </w:pPr>
            <w:r>
              <w:rPr>
                <w:sz w:val="20"/>
              </w:rPr>
              <w:t xml:space="preserve">Отходы минеральных масел гидравлических, не содержащих галогены</w:t>
            </w:r>
          </w:p>
          <w:p>
            <w:pPr>
              <w:pStyle w:val="0"/>
              <w:jc w:val="both"/>
            </w:pPr>
            <w:r>
              <w:rPr>
                <w:sz w:val="20"/>
              </w:rPr>
              <w:t xml:space="preserve">4 06 130 01 31 3</w:t>
            </w:r>
          </w:p>
          <w:p>
            <w:pPr>
              <w:pStyle w:val="0"/>
              <w:jc w:val="both"/>
            </w:pPr>
            <w:r>
              <w:rPr>
                <w:sz w:val="20"/>
              </w:rPr>
              <w:t xml:space="preserve">Отходы минеральных масел индустриальных</w:t>
            </w:r>
          </w:p>
          <w:p>
            <w:pPr>
              <w:pStyle w:val="0"/>
              <w:jc w:val="both"/>
            </w:pPr>
            <w:r>
              <w:rPr>
                <w:sz w:val="20"/>
              </w:rPr>
              <w:t xml:space="preserve">4 06 140 01 31 3</w:t>
            </w:r>
          </w:p>
          <w:p>
            <w:pPr>
              <w:pStyle w:val="0"/>
              <w:jc w:val="both"/>
            </w:pPr>
            <w:r>
              <w:rPr>
                <w:sz w:val="20"/>
              </w:rPr>
              <w:t xml:space="preserve">Отходы минеральных масел трансформаторных, не содержащих галогены; отходы минеральных масел трансмиссионных</w:t>
            </w:r>
          </w:p>
          <w:p>
            <w:pPr>
              <w:pStyle w:val="0"/>
              <w:jc w:val="both"/>
            </w:pPr>
            <w:r>
              <w:rPr>
                <w:sz w:val="20"/>
              </w:rPr>
              <w:t xml:space="preserve">4 06 166 01 31 3</w:t>
            </w:r>
          </w:p>
          <w:p>
            <w:pPr>
              <w:pStyle w:val="0"/>
              <w:jc w:val="both"/>
            </w:pPr>
            <w:r>
              <w:rPr>
                <w:sz w:val="20"/>
              </w:rPr>
              <w:t xml:space="preserve">Отходы минеральных масел компрессорных</w:t>
            </w:r>
          </w:p>
          <w:p>
            <w:pPr>
              <w:pStyle w:val="0"/>
              <w:jc w:val="both"/>
            </w:pPr>
            <w:r>
              <w:rPr>
                <w:sz w:val="20"/>
              </w:rPr>
              <w:t xml:space="preserve">4 06 168 11 31 3</w:t>
            </w:r>
          </w:p>
          <w:p>
            <w:pPr>
              <w:pStyle w:val="0"/>
              <w:jc w:val="both"/>
            </w:pPr>
            <w:r>
              <w:rPr>
                <w:sz w:val="20"/>
              </w:rPr>
              <w:t xml:space="preserve">Отходы минеральных масел вакуумных</w:t>
            </w:r>
          </w:p>
          <w:p>
            <w:pPr>
              <w:pStyle w:val="0"/>
              <w:jc w:val="both"/>
            </w:pPr>
            <w:r>
              <w:rPr>
                <w:sz w:val="20"/>
              </w:rPr>
              <w:t xml:space="preserve">4 06 170 01 31 3</w:t>
            </w:r>
          </w:p>
          <w:p>
            <w:pPr>
              <w:pStyle w:val="0"/>
              <w:jc w:val="both"/>
            </w:pPr>
            <w:r>
              <w:rPr>
                <w:sz w:val="20"/>
              </w:rPr>
              <w:t xml:space="preserve">Отходы минеральных масел турбинных</w:t>
            </w:r>
          </w:p>
          <w:p>
            <w:pPr>
              <w:pStyle w:val="0"/>
              <w:jc w:val="both"/>
            </w:pPr>
            <w:r>
              <w:rPr>
                <w:sz w:val="20"/>
              </w:rPr>
              <w:t xml:space="preserve">4 06 175 11 31 3</w:t>
            </w:r>
          </w:p>
          <w:p>
            <w:pPr>
              <w:pStyle w:val="0"/>
              <w:jc w:val="both"/>
            </w:pPr>
            <w:r>
              <w:rPr>
                <w:sz w:val="20"/>
              </w:rPr>
              <w:t xml:space="preserve">Отходы минеральных масел цилиндровых</w:t>
            </w:r>
          </w:p>
          <w:p>
            <w:pPr>
              <w:pStyle w:val="0"/>
              <w:jc w:val="both"/>
            </w:pPr>
            <w:r>
              <w:rPr>
                <w:sz w:val="20"/>
              </w:rPr>
              <w:t xml:space="preserve">4 06 180 01 31 3</w:t>
            </w:r>
          </w:p>
          <w:p>
            <w:pPr>
              <w:pStyle w:val="0"/>
              <w:jc w:val="both"/>
            </w:pPr>
            <w:r>
              <w:rPr>
                <w:sz w:val="20"/>
              </w:rPr>
              <w:t xml:space="preserve">Отходы минеральных масел технологических</w:t>
            </w:r>
          </w:p>
          <w:p>
            <w:pPr>
              <w:pStyle w:val="0"/>
              <w:jc w:val="both"/>
            </w:pPr>
            <w:r>
              <w:rPr>
                <w:sz w:val="20"/>
              </w:rPr>
              <w:t xml:space="preserve">4 06 190 01 31 3</w:t>
            </w:r>
          </w:p>
          <w:p>
            <w:pPr>
              <w:pStyle w:val="0"/>
              <w:jc w:val="both"/>
            </w:pPr>
            <w:r>
              <w:rPr>
                <w:sz w:val="20"/>
              </w:rPr>
              <w:t xml:space="preserve">Отходы прочих минеральных масел</w:t>
            </w:r>
          </w:p>
          <w:p>
            <w:pPr>
              <w:pStyle w:val="0"/>
              <w:jc w:val="both"/>
            </w:pPr>
            <w:r>
              <w:rPr>
                <w:sz w:val="20"/>
              </w:rPr>
              <w:t xml:space="preserve">4 06 191 21 30 3</w:t>
            </w:r>
          </w:p>
          <w:p>
            <w:pPr>
              <w:pStyle w:val="0"/>
              <w:jc w:val="both"/>
            </w:pPr>
            <w:r>
              <w:rPr>
                <w:sz w:val="20"/>
              </w:rPr>
              <w:t xml:space="preserve">Отходы масел минеральных, загрязненных карбонилами металлов</w:t>
            </w:r>
          </w:p>
          <w:p>
            <w:pPr>
              <w:pStyle w:val="0"/>
              <w:jc w:val="both"/>
            </w:pPr>
            <w:r>
              <w:rPr>
                <w:sz w:val="20"/>
              </w:rPr>
              <w:t xml:space="preserve">4 06 320 01 31 3</w:t>
            </w:r>
          </w:p>
          <w:p>
            <w:pPr>
              <w:pStyle w:val="0"/>
              <w:jc w:val="both"/>
            </w:pPr>
            <w:r>
              <w:rPr>
                <w:sz w:val="20"/>
              </w:rPr>
              <w:t xml:space="preserve">Смесь масел минеральных отработанных (трансмиссионных, осевых, обкаточных, цилиндровых) от термической обработки металлов</w:t>
            </w:r>
          </w:p>
          <w:p>
            <w:pPr>
              <w:pStyle w:val="0"/>
              <w:jc w:val="both"/>
            </w:pPr>
            <w:r>
              <w:rPr>
                <w:sz w:val="20"/>
              </w:rPr>
              <w:t xml:space="preserve">4 06 325 11 31 3</w:t>
            </w:r>
          </w:p>
          <w:p>
            <w:pPr>
              <w:pStyle w:val="0"/>
              <w:jc w:val="both"/>
            </w:pPr>
            <w:r>
              <w:rPr>
                <w:sz w:val="20"/>
              </w:rPr>
              <w:t xml:space="preserve">Смесь минеральных масел отработанных с примесью синтетических масел</w:t>
            </w:r>
          </w:p>
        </w:tc>
        <w:tc>
          <w:tcPr>
            <w:tcW w:w="2134" w:type="dxa"/>
            <w:tcBorders>
              <w:bottom w:val="nil"/>
            </w:tcBorders>
          </w:tcPr>
          <w:p>
            <w:pPr>
              <w:pStyle w:val="0"/>
            </w:pPr>
            <w:r>
              <w:rPr>
                <w:sz w:val="20"/>
              </w:rPr>
            </w:r>
          </w:p>
        </w:tc>
      </w:tr>
      <w:tr>
        <w:tblPrEx>
          <w:tblBorders>
            <w:insideH w:val="nil"/>
          </w:tblBorders>
        </w:tblPrEx>
        <w:tc>
          <w:tcPr>
            <w:tcW w:w="604" w:type="dxa"/>
            <w:tcBorders>
              <w:top w:val="nil"/>
              <w:bottom w:val="nil"/>
            </w:tcBorders>
          </w:tcPr>
          <w:p>
            <w:pPr>
              <w:pStyle w:val="0"/>
            </w:pPr>
            <w:r>
              <w:rPr>
                <w:sz w:val="20"/>
              </w:rPr>
            </w:r>
          </w:p>
        </w:tc>
        <w:tc>
          <w:tcPr>
            <w:tcW w:w="1894" w:type="dxa"/>
            <w:tcBorders>
              <w:top w:val="nil"/>
              <w:bottom w:val="nil"/>
            </w:tcBorders>
          </w:tcPr>
          <w:p>
            <w:pPr>
              <w:pStyle w:val="0"/>
            </w:pPr>
            <w:r>
              <w:rPr>
                <w:sz w:val="20"/>
              </w:rPr>
            </w:r>
          </w:p>
        </w:tc>
        <w:tc>
          <w:tcPr>
            <w:tcW w:w="2098" w:type="dxa"/>
            <w:tcBorders>
              <w:top w:val="nil"/>
              <w:bottom w:val="nil"/>
            </w:tcBorders>
          </w:tcPr>
          <w:p>
            <w:pPr>
              <w:pStyle w:val="0"/>
            </w:pPr>
            <w:r>
              <w:rPr>
                <w:sz w:val="20"/>
              </w:rPr>
            </w:r>
          </w:p>
        </w:tc>
        <w:tc>
          <w:tcPr>
            <w:tcW w:w="1324" w:type="dxa"/>
            <w:tcBorders>
              <w:top w:val="nil"/>
              <w:bottom w:val="nil"/>
            </w:tcBorders>
          </w:tcPr>
          <w:p>
            <w:pPr>
              <w:pStyle w:val="0"/>
            </w:pPr>
            <w:r>
              <w:rPr>
                <w:sz w:val="20"/>
              </w:rPr>
            </w:r>
          </w:p>
        </w:tc>
        <w:tc>
          <w:tcPr>
            <w:tcW w:w="1134" w:type="dxa"/>
            <w:tcBorders>
              <w:top w:val="nil"/>
              <w:bottom w:val="nil"/>
            </w:tcBorders>
          </w:tcPr>
          <w:p>
            <w:pPr>
              <w:pStyle w:val="0"/>
            </w:pPr>
            <w:r>
              <w:rPr>
                <w:sz w:val="20"/>
              </w:rPr>
            </w:r>
          </w:p>
        </w:tc>
        <w:tc>
          <w:tcPr>
            <w:tcW w:w="1531" w:type="dxa"/>
            <w:tcBorders>
              <w:top w:val="nil"/>
              <w:bottom w:val="nil"/>
            </w:tcBorders>
          </w:tcPr>
          <w:p>
            <w:pPr>
              <w:pStyle w:val="0"/>
            </w:pPr>
            <w:r>
              <w:rPr>
                <w:sz w:val="20"/>
              </w:rPr>
            </w:r>
          </w:p>
        </w:tc>
        <w:tc>
          <w:tcPr>
            <w:tcW w:w="2854" w:type="dxa"/>
            <w:tcBorders>
              <w:top w:val="nil"/>
              <w:bottom w:val="nil"/>
            </w:tcBorders>
          </w:tcPr>
          <w:p>
            <w:pPr>
              <w:pStyle w:val="0"/>
              <w:jc w:val="both"/>
            </w:pPr>
            <w:r>
              <w:rPr>
                <w:sz w:val="20"/>
              </w:rPr>
              <w:t xml:space="preserve">4 06 329 01 31 3</w:t>
            </w:r>
          </w:p>
          <w:p>
            <w:pPr>
              <w:pStyle w:val="0"/>
              <w:jc w:val="both"/>
            </w:pPr>
            <w:r>
              <w:rPr>
                <w:sz w:val="20"/>
              </w:rPr>
              <w:t xml:space="preserve">Смесь масел минеральных отработанных, не содержащих галогены, пригодная для утилизации</w:t>
            </w:r>
          </w:p>
          <w:p>
            <w:pPr>
              <w:pStyle w:val="0"/>
              <w:jc w:val="both"/>
            </w:pPr>
            <w:r>
              <w:rPr>
                <w:sz w:val="20"/>
              </w:rPr>
              <w:t xml:space="preserve">4 06 361 11 31 3</w:t>
            </w:r>
          </w:p>
          <w:p>
            <w:pPr>
              <w:pStyle w:val="0"/>
              <w:jc w:val="both"/>
            </w:pPr>
            <w:r>
              <w:rPr>
                <w:sz w:val="20"/>
              </w:rPr>
              <w:t xml:space="preserve">Смесь некондиционных авиационного топлива, керосина и дизельного топлива</w:t>
            </w:r>
          </w:p>
          <w:p>
            <w:pPr>
              <w:pStyle w:val="0"/>
              <w:jc w:val="both"/>
            </w:pPr>
            <w:r>
              <w:rPr>
                <w:sz w:val="20"/>
              </w:rPr>
              <w:t xml:space="preserve">4 06 390 01 31 3</w:t>
            </w:r>
          </w:p>
          <w:p>
            <w:pPr>
              <w:pStyle w:val="0"/>
              <w:jc w:val="both"/>
            </w:pPr>
            <w:r>
              <w:rPr>
                <w:sz w:val="20"/>
              </w:rPr>
              <w:t xml:space="preserve">Смеси нефтепродуктов, собранные при зачистке средств хранения и транспортирования нефти и нефтепродуктов</w:t>
            </w:r>
          </w:p>
          <w:p>
            <w:pPr>
              <w:pStyle w:val="0"/>
              <w:jc w:val="both"/>
            </w:pPr>
            <w:r>
              <w:rPr>
                <w:sz w:val="20"/>
              </w:rPr>
              <w:t xml:space="preserve">3 4 06 391 11 32</w:t>
            </w:r>
          </w:p>
          <w:p>
            <w:pPr>
              <w:pStyle w:val="0"/>
              <w:jc w:val="both"/>
            </w:pPr>
            <w:r>
              <w:rPr>
                <w:sz w:val="20"/>
              </w:rPr>
              <w:t xml:space="preserve">Смеси нефтепродуктов, собранные при зачистке средств хранения и транспортирования стабильного газового конденсата</w:t>
            </w:r>
          </w:p>
          <w:p>
            <w:pPr>
              <w:pStyle w:val="0"/>
              <w:jc w:val="both"/>
            </w:pPr>
            <w:r>
              <w:rPr>
                <w:sz w:val="20"/>
              </w:rPr>
              <w:t xml:space="preserve">4 06 391 11 32</w:t>
            </w:r>
          </w:p>
          <w:p>
            <w:pPr>
              <w:pStyle w:val="0"/>
              <w:jc w:val="both"/>
            </w:pPr>
            <w:r>
              <w:rPr>
                <w:sz w:val="20"/>
              </w:rPr>
              <w:t xml:space="preserve">Смеси нефтепродуктов, собранные при зачистке средств хранения и транспортирования стабильного газового конденсата</w:t>
            </w:r>
          </w:p>
          <w:p>
            <w:pPr>
              <w:pStyle w:val="0"/>
              <w:jc w:val="both"/>
            </w:pPr>
            <w:r>
              <w:rPr>
                <w:sz w:val="20"/>
              </w:rPr>
              <w:t xml:space="preserve">4 06 910 01 10 3</w:t>
            </w:r>
          </w:p>
          <w:p>
            <w:pPr>
              <w:pStyle w:val="0"/>
              <w:jc w:val="both"/>
            </w:pPr>
            <w:r>
              <w:rPr>
                <w:sz w:val="20"/>
              </w:rPr>
              <w:t xml:space="preserve">Остатки дизельного топлива, утратившего потребительские свойства</w:t>
            </w:r>
          </w:p>
          <w:p>
            <w:pPr>
              <w:pStyle w:val="0"/>
              <w:jc w:val="both"/>
            </w:pPr>
            <w:r>
              <w:rPr>
                <w:sz w:val="20"/>
              </w:rPr>
              <w:t xml:space="preserve">4 06 910 02 31 3</w:t>
            </w:r>
          </w:p>
          <w:p>
            <w:pPr>
              <w:pStyle w:val="0"/>
              <w:jc w:val="both"/>
            </w:pPr>
            <w:r>
              <w:rPr>
                <w:sz w:val="20"/>
              </w:rPr>
              <w:t xml:space="preserve">Остатки керосина авиационного, утратившего потребительские свойства</w:t>
            </w:r>
          </w:p>
          <w:p>
            <w:pPr>
              <w:pStyle w:val="0"/>
              <w:jc w:val="both"/>
            </w:pPr>
            <w:r>
              <w:rPr>
                <w:sz w:val="20"/>
              </w:rPr>
              <w:t xml:space="preserve">4 06 912 11 31 3</w:t>
            </w:r>
          </w:p>
          <w:p>
            <w:pPr>
              <w:pStyle w:val="0"/>
              <w:jc w:val="both"/>
            </w:pPr>
            <w:r>
              <w:rPr>
                <w:sz w:val="20"/>
              </w:rPr>
              <w:t xml:space="preserve">Остатки бензина, утратившего потребительские свойства</w:t>
            </w:r>
          </w:p>
          <w:p>
            <w:pPr>
              <w:pStyle w:val="0"/>
              <w:jc w:val="both"/>
            </w:pPr>
            <w:r>
              <w:rPr>
                <w:sz w:val="20"/>
              </w:rPr>
              <w:t xml:space="preserve">4 06 913 11 33 3</w:t>
            </w:r>
          </w:p>
          <w:p>
            <w:pPr>
              <w:pStyle w:val="0"/>
              <w:jc w:val="both"/>
            </w:pPr>
            <w:r>
              <w:rPr>
                <w:sz w:val="20"/>
              </w:rPr>
              <w:t xml:space="preserve">Остатки мазута, утратившего потребительские свойства</w:t>
            </w:r>
          </w:p>
          <w:p>
            <w:pPr>
              <w:pStyle w:val="0"/>
              <w:jc w:val="both"/>
            </w:pPr>
            <w:r>
              <w:rPr>
                <w:sz w:val="20"/>
              </w:rPr>
              <w:t xml:space="preserve">4 06 921 11 20 3</w:t>
            </w:r>
          </w:p>
          <w:p>
            <w:pPr>
              <w:pStyle w:val="0"/>
              <w:jc w:val="both"/>
            </w:pPr>
            <w:r>
              <w:rPr>
                <w:sz w:val="20"/>
              </w:rPr>
              <w:t xml:space="preserve">Отходы гудрона затвердевшего</w:t>
            </w:r>
          </w:p>
          <w:p>
            <w:pPr>
              <w:pStyle w:val="0"/>
              <w:jc w:val="both"/>
            </w:pPr>
            <w:r>
              <w:rPr>
                <w:sz w:val="20"/>
              </w:rPr>
              <w:t xml:space="preserve">4 13 100 01 31 3</w:t>
            </w:r>
          </w:p>
          <w:p>
            <w:pPr>
              <w:pStyle w:val="0"/>
              <w:jc w:val="both"/>
            </w:pPr>
            <w:r>
              <w:rPr>
                <w:sz w:val="20"/>
              </w:rPr>
              <w:t xml:space="preserve">Отходы синтетических и полусинтетических масел моторных</w:t>
            </w:r>
          </w:p>
          <w:p>
            <w:pPr>
              <w:pStyle w:val="0"/>
              <w:jc w:val="both"/>
            </w:pPr>
            <w:r>
              <w:rPr>
                <w:sz w:val="20"/>
              </w:rPr>
              <w:t xml:space="preserve">4 13 200 01 31 3</w:t>
            </w:r>
          </w:p>
          <w:p>
            <w:pPr>
              <w:pStyle w:val="0"/>
              <w:jc w:val="both"/>
            </w:pPr>
            <w:r>
              <w:rPr>
                <w:sz w:val="20"/>
              </w:rPr>
              <w:t xml:space="preserve">Отходы синтетических и полусинтетических масел индустриальных</w:t>
            </w:r>
          </w:p>
          <w:p>
            <w:pPr>
              <w:pStyle w:val="0"/>
              <w:jc w:val="both"/>
            </w:pPr>
            <w:r>
              <w:rPr>
                <w:sz w:val="20"/>
              </w:rPr>
              <w:t xml:space="preserve">4 13 300 01 31 3</w:t>
            </w:r>
          </w:p>
          <w:p>
            <w:pPr>
              <w:pStyle w:val="0"/>
              <w:jc w:val="both"/>
            </w:pPr>
            <w:r>
              <w:rPr>
                <w:sz w:val="20"/>
              </w:rPr>
              <w:t xml:space="preserve">Отходы синтетических и полусинтетических масел электроизоляционных</w:t>
            </w:r>
          </w:p>
        </w:tc>
        <w:tc>
          <w:tcPr>
            <w:tcW w:w="2134" w:type="dxa"/>
            <w:tcBorders>
              <w:top w:val="nil"/>
              <w:bottom w:val="nil"/>
            </w:tcBorders>
          </w:tcPr>
          <w:p>
            <w:pPr>
              <w:pStyle w:val="0"/>
            </w:pPr>
            <w:r>
              <w:rPr>
                <w:sz w:val="20"/>
              </w:rPr>
            </w:r>
          </w:p>
        </w:tc>
      </w:tr>
      <w:tr>
        <w:tblPrEx>
          <w:tblBorders>
            <w:insideH w:val="nil"/>
          </w:tblBorders>
        </w:tblPrEx>
        <w:tc>
          <w:tcPr>
            <w:tcW w:w="604" w:type="dxa"/>
            <w:tcBorders>
              <w:top w:val="nil"/>
            </w:tcBorders>
          </w:tcPr>
          <w:p>
            <w:pPr>
              <w:pStyle w:val="0"/>
            </w:pPr>
            <w:r>
              <w:rPr>
                <w:sz w:val="20"/>
              </w:rPr>
            </w:r>
          </w:p>
        </w:tc>
        <w:tc>
          <w:tcPr>
            <w:tcW w:w="1894" w:type="dxa"/>
            <w:tcBorders>
              <w:top w:val="nil"/>
            </w:tcBorders>
          </w:tcPr>
          <w:p>
            <w:pPr>
              <w:pStyle w:val="0"/>
            </w:pPr>
            <w:r>
              <w:rPr>
                <w:sz w:val="20"/>
              </w:rPr>
            </w:r>
          </w:p>
        </w:tc>
        <w:tc>
          <w:tcPr>
            <w:tcW w:w="2098" w:type="dxa"/>
            <w:tcBorders>
              <w:top w:val="nil"/>
            </w:tcBorders>
          </w:tcPr>
          <w:p>
            <w:pPr>
              <w:pStyle w:val="0"/>
            </w:pPr>
            <w:r>
              <w:rPr>
                <w:sz w:val="20"/>
              </w:rPr>
            </w:r>
          </w:p>
        </w:tc>
        <w:tc>
          <w:tcPr>
            <w:tcW w:w="1324" w:type="dxa"/>
            <w:tcBorders>
              <w:top w:val="nil"/>
            </w:tcBorders>
          </w:tcPr>
          <w:p>
            <w:pPr>
              <w:pStyle w:val="0"/>
            </w:pPr>
            <w:r>
              <w:rPr>
                <w:sz w:val="20"/>
              </w:rPr>
            </w:r>
          </w:p>
        </w:tc>
        <w:tc>
          <w:tcPr>
            <w:tcW w:w="1134" w:type="dxa"/>
            <w:tcBorders>
              <w:top w:val="nil"/>
            </w:tcBorders>
          </w:tcPr>
          <w:p>
            <w:pPr>
              <w:pStyle w:val="0"/>
            </w:pPr>
            <w:r>
              <w:rPr>
                <w:sz w:val="20"/>
              </w:rPr>
            </w:r>
          </w:p>
        </w:tc>
        <w:tc>
          <w:tcPr>
            <w:tcW w:w="1531" w:type="dxa"/>
            <w:tcBorders>
              <w:top w:val="nil"/>
            </w:tcBorders>
          </w:tcPr>
          <w:p>
            <w:pPr>
              <w:pStyle w:val="0"/>
            </w:pPr>
            <w:r>
              <w:rPr>
                <w:sz w:val="20"/>
              </w:rPr>
            </w:r>
          </w:p>
        </w:tc>
        <w:tc>
          <w:tcPr>
            <w:tcW w:w="2854" w:type="dxa"/>
            <w:tcBorders>
              <w:top w:val="nil"/>
            </w:tcBorders>
          </w:tcPr>
          <w:p>
            <w:pPr>
              <w:pStyle w:val="0"/>
              <w:jc w:val="both"/>
            </w:pPr>
            <w:r>
              <w:rPr>
                <w:sz w:val="20"/>
              </w:rPr>
              <w:t xml:space="preserve">4 13 400 01 31 3</w:t>
            </w:r>
          </w:p>
          <w:p>
            <w:pPr>
              <w:pStyle w:val="0"/>
              <w:jc w:val="both"/>
            </w:pPr>
            <w:r>
              <w:rPr>
                <w:sz w:val="20"/>
              </w:rPr>
              <w:t xml:space="preserve">Отходы синтетических масел компрессорных</w:t>
            </w:r>
          </w:p>
          <w:p>
            <w:pPr>
              <w:pStyle w:val="0"/>
              <w:jc w:val="both"/>
            </w:pPr>
            <w:r>
              <w:rPr>
                <w:sz w:val="20"/>
              </w:rPr>
              <w:t xml:space="preserve">4 13 500 01 31 3</w:t>
            </w:r>
          </w:p>
          <w:p>
            <w:pPr>
              <w:pStyle w:val="0"/>
              <w:jc w:val="both"/>
            </w:pPr>
            <w:r>
              <w:rPr>
                <w:sz w:val="20"/>
              </w:rPr>
              <w:t xml:space="preserve">Отходы прочих синтетических масел</w:t>
            </w:r>
          </w:p>
          <w:p>
            <w:pPr>
              <w:pStyle w:val="0"/>
              <w:jc w:val="both"/>
            </w:pPr>
            <w:r>
              <w:rPr>
                <w:sz w:val="20"/>
              </w:rPr>
              <w:t xml:space="preserve">4 13 600 01 31 3</w:t>
            </w:r>
          </w:p>
          <w:p>
            <w:pPr>
              <w:pStyle w:val="0"/>
              <w:jc w:val="both"/>
            </w:pPr>
            <w:r>
              <w:rPr>
                <w:sz w:val="20"/>
              </w:rPr>
              <w:t xml:space="preserve">Отходы синтетических гидравлических жидкостей</w:t>
            </w:r>
          </w:p>
        </w:tc>
        <w:tc>
          <w:tcPr>
            <w:tcW w:w="2134" w:type="dxa"/>
            <w:tcBorders>
              <w:top w:val="nil"/>
            </w:tcBorders>
          </w:tcPr>
          <w:p>
            <w:pPr>
              <w:pStyle w:val="0"/>
            </w:pPr>
            <w:r>
              <w:rPr>
                <w:sz w:val="20"/>
              </w:rPr>
            </w:r>
          </w:p>
        </w:tc>
      </w:tr>
      <w:tr>
        <w:tblPrEx>
          <w:tblBorders>
            <w:insideH w:val="nil"/>
          </w:tblBorders>
        </w:tblPrEx>
        <w:tc>
          <w:tcPr>
            <w:tcW w:w="604" w:type="dxa"/>
            <w:tcBorders>
              <w:bottom w:val="nil"/>
            </w:tcBorders>
          </w:tcPr>
          <w:p>
            <w:pPr>
              <w:pStyle w:val="0"/>
              <w:jc w:val="center"/>
            </w:pPr>
            <w:r>
              <w:rPr>
                <w:sz w:val="20"/>
              </w:rPr>
              <w:t xml:space="preserve">2.13.</w:t>
            </w:r>
          </w:p>
        </w:tc>
        <w:tc>
          <w:tcPr>
            <w:tcW w:w="1894" w:type="dxa"/>
            <w:tcBorders>
              <w:bottom w:val="nil"/>
            </w:tcBorders>
          </w:tcPr>
          <w:p>
            <w:pPr>
              <w:pStyle w:val="0"/>
            </w:pPr>
            <w:r>
              <w:rPr>
                <w:sz w:val="20"/>
              </w:rPr>
              <w:t xml:space="preserve">Белгородская область, Старооскольский городской округ, г. Старый Оскол, станция Котел промузел, площадка Прирельсовая, проезд М-4, строение 7</w:t>
            </w:r>
          </w:p>
        </w:tc>
        <w:tc>
          <w:tcPr>
            <w:tcW w:w="2098" w:type="dxa"/>
            <w:tcBorders>
              <w:bottom w:val="nil"/>
            </w:tcBorders>
          </w:tcPr>
          <w:p>
            <w:pPr>
              <w:pStyle w:val="0"/>
            </w:pPr>
            <w:r>
              <w:rPr>
                <w:sz w:val="20"/>
              </w:rPr>
              <w:t xml:space="preserve">ООО "ПК Осколспецметаллург"</w:t>
            </w:r>
          </w:p>
        </w:tc>
        <w:tc>
          <w:tcPr>
            <w:tcW w:w="1324" w:type="dxa"/>
            <w:tcBorders>
              <w:bottom w:val="nil"/>
            </w:tcBorders>
          </w:tcPr>
          <w:p>
            <w:pPr>
              <w:pStyle w:val="0"/>
            </w:pPr>
            <w:r>
              <w:rPr>
                <w:sz w:val="20"/>
              </w:rPr>
              <w:t xml:space="preserve">3128051572</w:t>
            </w:r>
          </w:p>
        </w:tc>
        <w:tc>
          <w:tcPr>
            <w:tcW w:w="1134" w:type="dxa"/>
            <w:tcBorders>
              <w:bottom w:val="nil"/>
            </w:tcBorders>
          </w:tcPr>
          <w:p>
            <w:pPr>
              <w:pStyle w:val="0"/>
              <w:jc w:val="center"/>
            </w:pPr>
            <w:r>
              <w:rPr>
                <w:sz w:val="20"/>
              </w:rPr>
              <w:t xml:space="preserve">2009</w:t>
            </w:r>
          </w:p>
        </w:tc>
        <w:tc>
          <w:tcPr>
            <w:tcW w:w="1531" w:type="dxa"/>
            <w:tcBorders>
              <w:bottom w:val="nil"/>
            </w:tcBorders>
          </w:tcPr>
          <w:p>
            <w:pPr>
              <w:pStyle w:val="0"/>
              <w:jc w:val="center"/>
            </w:pPr>
            <w:r>
              <w:rPr>
                <w:sz w:val="20"/>
              </w:rPr>
              <w:t xml:space="preserve">418,12 т/год</w:t>
            </w:r>
          </w:p>
        </w:tc>
        <w:tc>
          <w:tcPr>
            <w:tcW w:w="2854" w:type="dxa"/>
            <w:tcBorders>
              <w:bottom w:val="nil"/>
            </w:tcBorders>
          </w:tcPr>
          <w:p>
            <w:pPr>
              <w:pStyle w:val="0"/>
              <w:jc w:val="both"/>
            </w:pPr>
            <w:r>
              <w:rPr>
                <w:sz w:val="20"/>
              </w:rPr>
              <w:t xml:space="preserve">44100200000</w:t>
            </w:r>
          </w:p>
          <w:p>
            <w:pPr>
              <w:pStyle w:val="0"/>
              <w:jc w:val="both"/>
            </w:pPr>
            <w:r>
              <w:rPr>
                <w:sz w:val="20"/>
              </w:rPr>
              <w:t xml:space="preserve">Катализаторы с преимущественным содержанием никеля и его соединений отработанные</w:t>
            </w:r>
          </w:p>
          <w:p>
            <w:pPr>
              <w:pStyle w:val="0"/>
              <w:jc w:val="both"/>
            </w:pPr>
            <w:r>
              <w:rPr>
                <w:sz w:val="20"/>
              </w:rPr>
              <w:t xml:space="preserve">44100100000</w:t>
            </w:r>
          </w:p>
          <w:p>
            <w:pPr>
              <w:pStyle w:val="0"/>
              <w:jc w:val="both"/>
            </w:pPr>
            <w:r>
              <w:rPr>
                <w:sz w:val="20"/>
              </w:rPr>
              <w:t xml:space="preserve">Катализаторы, содержащие драгоценные металлы, отработанные</w:t>
            </w:r>
          </w:p>
          <w:p>
            <w:pPr>
              <w:pStyle w:val="0"/>
              <w:jc w:val="both"/>
            </w:pPr>
            <w:r>
              <w:rPr>
                <w:sz w:val="20"/>
              </w:rPr>
              <w:t xml:space="preserve">31000000000</w:t>
            </w:r>
          </w:p>
          <w:p>
            <w:pPr>
              <w:pStyle w:val="0"/>
              <w:jc w:val="both"/>
            </w:pPr>
            <w:r>
              <w:rPr>
                <w:sz w:val="20"/>
              </w:rPr>
              <w:t xml:space="preserve">Отходы производства химических веществ и химических продуктов</w:t>
            </w:r>
          </w:p>
          <w:p>
            <w:pPr>
              <w:pStyle w:val="0"/>
              <w:jc w:val="both"/>
            </w:pPr>
            <w:r>
              <w:rPr>
                <w:sz w:val="20"/>
              </w:rPr>
              <w:t xml:space="preserve">44100300000</w:t>
            </w:r>
          </w:p>
          <w:p>
            <w:pPr>
              <w:pStyle w:val="0"/>
              <w:jc w:val="both"/>
            </w:pPr>
            <w:r>
              <w:rPr>
                <w:sz w:val="20"/>
              </w:rPr>
              <w:t xml:space="preserve">Катализаторы с преимущественным содержанием молибдена и его соединений отработанные</w:t>
            </w:r>
          </w:p>
          <w:p>
            <w:pPr>
              <w:pStyle w:val="0"/>
              <w:jc w:val="both"/>
            </w:pPr>
            <w:r>
              <w:rPr>
                <w:sz w:val="20"/>
              </w:rPr>
              <w:t xml:space="preserve">44100600000</w:t>
            </w:r>
          </w:p>
          <w:p>
            <w:pPr>
              <w:pStyle w:val="0"/>
              <w:jc w:val="both"/>
            </w:pPr>
            <w:r>
              <w:rPr>
                <w:sz w:val="20"/>
              </w:rPr>
              <w:t xml:space="preserve">Катализаторы с преимущественным содержанием кобальта и его соединений отработанные</w:t>
            </w:r>
          </w:p>
          <w:p>
            <w:pPr>
              <w:pStyle w:val="0"/>
              <w:jc w:val="both"/>
            </w:pPr>
            <w:r>
              <w:rPr>
                <w:sz w:val="20"/>
              </w:rPr>
              <w:t xml:space="preserve">44100700000</w:t>
            </w:r>
          </w:p>
          <w:p>
            <w:pPr>
              <w:pStyle w:val="0"/>
              <w:jc w:val="both"/>
            </w:pPr>
            <w:r>
              <w:rPr>
                <w:sz w:val="20"/>
              </w:rPr>
              <w:t xml:space="preserve">Катализаторы с преимущественным содержанием ванадия и его соединений отработанные</w:t>
            </w:r>
          </w:p>
          <w:p>
            <w:pPr>
              <w:pStyle w:val="0"/>
              <w:jc w:val="both"/>
            </w:pPr>
            <w:r>
              <w:rPr>
                <w:sz w:val="20"/>
              </w:rPr>
              <w:t xml:space="preserve">44100800000</w:t>
            </w:r>
          </w:p>
          <w:p>
            <w:pPr>
              <w:pStyle w:val="0"/>
              <w:jc w:val="both"/>
            </w:pPr>
            <w:r>
              <w:rPr>
                <w:sz w:val="20"/>
              </w:rPr>
              <w:t xml:space="preserve">Катализаторы с преимущественным содержанием свинца и его соединений отработанные</w:t>
            </w:r>
          </w:p>
          <w:p>
            <w:pPr>
              <w:pStyle w:val="0"/>
              <w:jc w:val="both"/>
            </w:pPr>
            <w:r>
              <w:rPr>
                <w:sz w:val="20"/>
              </w:rPr>
              <w:t xml:space="preserve">44100900000</w:t>
            </w:r>
          </w:p>
          <w:p>
            <w:pPr>
              <w:pStyle w:val="0"/>
              <w:jc w:val="both"/>
            </w:pPr>
            <w:r>
              <w:rPr>
                <w:sz w:val="20"/>
              </w:rPr>
              <w:t xml:space="preserve">Катализаторы с преимущественным содержанием меди и ее соединений отработанные</w:t>
            </w:r>
          </w:p>
        </w:tc>
        <w:tc>
          <w:tcPr>
            <w:tcW w:w="2134" w:type="dxa"/>
            <w:tcBorders>
              <w:bottom w:val="nil"/>
            </w:tcBorders>
          </w:tcPr>
          <w:p>
            <w:pPr>
              <w:pStyle w:val="0"/>
            </w:pPr>
            <w:r>
              <w:rPr>
                <w:sz w:val="20"/>
              </w:rPr>
            </w:r>
          </w:p>
        </w:tc>
      </w:tr>
      <w:tr>
        <w:tblPrEx>
          <w:tblBorders>
            <w:insideH w:val="nil"/>
          </w:tblBorders>
        </w:tblPrEx>
        <w:tc>
          <w:tcPr>
            <w:tcW w:w="604" w:type="dxa"/>
            <w:tcBorders>
              <w:top w:val="nil"/>
            </w:tcBorders>
          </w:tcPr>
          <w:p>
            <w:pPr>
              <w:pStyle w:val="0"/>
            </w:pPr>
            <w:r>
              <w:rPr>
                <w:sz w:val="20"/>
              </w:rPr>
            </w:r>
          </w:p>
        </w:tc>
        <w:tc>
          <w:tcPr>
            <w:tcW w:w="1894" w:type="dxa"/>
            <w:tcBorders>
              <w:top w:val="nil"/>
            </w:tcBorders>
          </w:tcPr>
          <w:p>
            <w:pPr>
              <w:pStyle w:val="0"/>
            </w:pPr>
            <w:r>
              <w:rPr>
                <w:sz w:val="20"/>
              </w:rPr>
            </w:r>
          </w:p>
        </w:tc>
        <w:tc>
          <w:tcPr>
            <w:tcW w:w="2098" w:type="dxa"/>
            <w:tcBorders>
              <w:top w:val="nil"/>
            </w:tcBorders>
          </w:tcPr>
          <w:p>
            <w:pPr>
              <w:pStyle w:val="0"/>
            </w:pPr>
            <w:r>
              <w:rPr>
                <w:sz w:val="20"/>
              </w:rPr>
            </w:r>
          </w:p>
        </w:tc>
        <w:tc>
          <w:tcPr>
            <w:tcW w:w="1324" w:type="dxa"/>
            <w:tcBorders>
              <w:top w:val="nil"/>
            </w:tcBorders>
          </w:tcPr>
          <w:p>
            <w:pPr>
              <w:pStyle w:val="0"/>
            </w:pPr>
            <w:r>
              <w:rPr>
                <w:sz w:val="20"/>
              </w:rPr>
            </w:r>
          </w:p>
        </w:tc>
        <w:tc>
          <w:tcPr>
            <w:tcW w:w="1134" w:type="dxa"/>
            <w:tcBorders>
              <w:top w:val="nil"/>
            </w:tcBorders>
          </w:tcPr>
          <w:p>
            <w:pPr>
              <w:pStyle w:val="0"/>
            </w:pPr>
            <w:r>
              <w:rPr>
                <w:sz w:val="20"/>
              </w:rPr>
            </w:r>
          </w:p>
        </w:tc>
        <w:tc>
          <w:tcPr>
            <w:tcW w:w="1531" w:type="dxa"/>
            <w:tcBorders>
              <w:top w:val="nil"/>
            </w:tcBorders>
          </w:tcPr>
          <w:p>
            <w:pPr>
              <w:pStyle w:val="0"/>
            </w:pPr>
            <w:r>
              <w:rPr>
                <w:sz w:val="20"/>
              </w:rPr>
            </w:r>
          </w:p>
        </w:tc>
        <w:tc>
          <w:tcPr>
            <w:tcW w:w="2854" w:type="dxa"/>
            <w:tcBorders>
              <w:top w:val="nil"/>
            </w:tcBorders>
          </w:tcPr>
          <w:p>
            <w:pPr>
              <w:pStyle w:val="0"/>
              <w:jc w:val="both"/>
            </w:pPr>
            <w:r>
              <w:rPr>
                <w:sz w:val="20"/>
              </w:rPr>
              <w:t xml:space="preserve">44101100000</w:t>
            </w:r>
          </w:p>
          <w:p>
            <w:pPr>
              <w:pStyle w:val="0"/>
              <w:jc w:val="both"/>
            </w:pPr>
            <w:r>
              <w:rPr>
                <w:sz w:val="20"/>
              </w:rPr>
              <w:t xml:space="preserve">Катализаторы с преимущественным содержанием титана и его соединений отработанные</w:t>
            </w:r>
          </w:p>
          <w:p>
            <w:pPr>
              <w:pStyle w:val="0"/>
              <w:jc w:val="both"/>
            </w:pPr>
            <w:r>
              <w:rPr>
                <w:sz w:val="20"/>
              </w:rPr>
              <w:t xml:space="preserve">44102100000</w:t>
            </w:r>
          </w:p>
          <w:p>
            <w:pPr>
              <w:pStyle w:val="0"/>
              <w:jc w:val="both"/>
            </w:pPr>
            <w:r>
              <w:rPr>
                <w:sz w:val="20"/>
              </w:rPr>
              <w:t xml:space="preserve">Катализаторы, содержащие редкоземельные металлы, отработанные</w:t>
            </w:r>
          </w:p>
          <w:p>
            <w:pPr>
              <w:pStyle w:val="0"/>
              <w:jc w:val="both"/>
            </w:pPr>
            <w:r>
              <w:rPr>
                <w:sz w:val="20"/>
              </w:rPr>
              <w:t xml:space="preserve">4101200000</w:t>
            </w:r>
          </w:p>
          <w:p>
            <w:pPr>
              <w:pStyle w:val="0"/>
              <w:jc w:val="both"/>
            </w:pPr>
            <w:r>
              <w:rPr>
                <w:sz w:val="20"/>
              </w:rPr>
              <w:t xml:space="preserve">Катализаторы на основе оксидов кремния и алюминия прочие отработанные</w:t>
            </w:r>
          </w:p>
          <w:p>
            <w:pPr>
              <w:pStyle w:val="0"/>
              <w:jc w:val="both"/>
            </w:pPr>
            <w:r>
              <w:rPr>
                <w:sz w:val="20"/>
              </w:rPr>
              <w:t xml:space="preserve">44190000000</w:t>
            </w:r>
          </w:p>
          <w:p>
            <w:pPr>
              <w:pStyle w:val="0"/>
              <w:jc w:val="both"/>
            </w:pPr>
            <w:r>
              <w:rPr>
                <w:sz w:val="20"/>
              </w:rPr>
              <w:t xml:space="preserve">Катализаторы прочие отработанные</w:t>
            </w:r>
          </w:p>
          <w:p>
            <w:pPr>
              <w:pStyle w:val="0"/>
              <w:jc w:val="both"/>
            </w:pPr>
            <w:r>
              <w:rPr>
                <w:sz w:val="20"/>
              </w:rPr>
              <w:t xml:space="preserve">44260000000</w:t>
            </w:r>
          </w:p>
          <w:p>
            <w:pPr>
              <w:pStyle w:val="0"/>
              <w:jc w:val="both"/>
            </w:pPr>
            <w:r>
              <w:rPr>
                <w:sz w:val="20"/>
              </w:rPr>
              <w:t xml:space="preserve">Прочие отходы сорбентов</w:t>
            </w:r>
          </w:p>
          <w:p>
            <w:pPr>
              <w:pStyle w:val="0"/>
              <w:jc w:val="both"/>
            </w:pPr>
            <w:r>
              <w:rPr>
                <w:sz w:val="20"/>
              </w:rPr>
              <w:t xml:space="preserve">74494101334</w:t>
            </w:r>
          </w:p>
          <w:p>
            <w:pPr>
              <w:pStyle w:val="0"/>
              <w:jc w:val="both"/>
            </w:pPr>
            <w:r>
              <w:rPr>
                <w:sz w:val="20"/>
              </w:rPr>
              <w:t xml:space="preserve">Отходы гидроксида алюминия при утилизации отработанных катализаторов на основе оксида алюминия, содержащих платину, серебро, палладий, гидрометаллургическим методом</w:t>
            </w:r>
          </w:p>
          <w:p>
            <w:pPr>
              <w:pStyle w:val="0"/>
              <w:jc w:val="both"/>
            </w:pPr>
            <w:r>
              <w:rPr>
                <w:sz w:val="20"/>
              </w:rPr>
              <w:t xml:space="preserve">44100500000</w:t>
            </w:r>
          </w:p>
          <w:p>
            <w:pPr>
              <w:pStyle w:val="0"/>
              <w:jc w:val="both"/>
            </w:pPr>
            <w:r>
              <w:rPr>
                <w:sz w:val="20"/>
              </w:rPr>
              <w:t xml:space="preserve">Катализаторы с преимущественным содержанием цинка и его соединений отработанные</w:t>
            </w:r>
          </w:p>
        </w:tc>
        <w:tc>
          <w:tcPr>
            <w:tcW w:w="2134" w:type="dxa"/>
            <w:tcBorders>
              <w:top w:val="nil"/>
            </w:tcBorders>
          </w:tcPr>
          <w:p>
            <w:pPr>
              <w:pStyle w:val="0"/>
            </w:pPr>
            <w:r>
              <w:rPr>
                <w:sz w:val="20"/>
              </w:rPr>
            </w:r>
          </w:p>
        </w:tc>
      </w:tr>
      <w:tr>
        <w:tblPrEx>
          <w:tblBorders>
            <w:insideH w:val="nil"/>
          </w:tblBorders>
        </w:tblPrEx>
        <w:tc>
          <w:tcPr>
            <w:tcW w:w="604" w:type="dxa"/>
            <w:tcBorders>
              <w:bottom w:val="nil"/>
            </w:tcBorders>
          </w:tcPr>
          <w:p>
            <w:pPr>
              <w:pStyle w:val="0"/>
              <w:jc w:val="center"/>
            </w:pPr>
            <w:r>
              <w:rPr>
                <w:sz w:val="20"/>
              </w:rPr>
              <w:t xml:space="preserve">2.14.</w:t>
            </w:r>
          </w:p>
        </w:tc>
        <w:tc>
          <w:tcPr>
            <w:tcW w:w="1894" w:type="dxa"/>
            <w:tcBorders>
              <w:bottom w:val="nil"/>
            </w:tcBorders>
          </w:tcPr>
          <w:p>
            <w:pPr>
              <w:pStyle w:val="0"/>
            </w:pPr>
            <w:r>
              <w:rPr>
                <w:sz w:val="20"/>
              </w:rPr>
              <w:t xml:space="preserve">Белгородская область, Старооскольский городской округ, г. Старый Оскол, станция Котел промузел, площадка Прирельсовая, проезд М-4, строение 7</w:t>
            </w:r>
          </w:p>
        </w:tc>
        <w:tc>
          <w:tcPr>
            <w:tcW w:w="2098" w:type="dxa"/>
            <w:tcBorders>
              <w:bottom w:val="nil"/>
            </w:tcBorders>
          </w:tcPr>
          <w:p>
            <w:pPr>
              <w:pStyle w:val="0"/>
            </w:pPr>
            <w:r>
              <w:rPr>
                <w:sz w:val="20"/>
              </w:rPr>
              <w:t xml:space="preserve">ООО "НПК "КарбонГрупп"</w:t>
            </w:r>
          </w:p>
        </w:tc>
        <w:tc>
          <w:tcPr>
            <w:tcW w:w="1324" w:type="dxa"/>
            <w:tcBorders>
              <w:bottom w:val="nil"/>
            </w:tcBorders>
          </w:tcPr>
          <w:p>
            <w:pPr>
              <w:pStyle w:val="0"/>
            </w:pPr>
            <w:r>
              <w:rPr>
                <w:sz w:val="20"/>
              </w:rPr>
              <w:t xml:space="preserve">3128086053</w:t>
            </w:r>
          </w:p>
        </w:tc>
        <w:tc>
          <w:tcPr>
            <w:tcW w:w="1134" w:type="dxa"/>
            <w:tcBorders>
              <w:bottom w:val="nil"/>
            </w:tcBorders>
          </w:tcPr>
          <w:p>
            <w:pPr>
              <w:pStyle w:val="0"/>
              <w:jc w:val="center"/>
            </w:pPr>
            <w:r>
              <w:rPr>
                <w:sz w:val="20"/>
              </w:rPr>
              <w:t xml:space="preserve">2016</w:t>
            </w:r>
          </w:p>
        </w:tc>
        <w:tc>
          <w:tcPr>
            <w:tcW w:w="1531" w:type="dxa"/>
            <w:tcBorders>
              <w:bottom w:val="nil"/>
            </w:tcBorders>
          </w:tcPr>
          <w:p>
            <w:pPr>
              <w:pStyle w:val="0"/>
              <w:jc w:val="center"/>
            </w:pPr>
            <w:r>
              <w:rPr>
                <w:sz w:val="20"/>
              </w:rPr>
              <w:t xml:space="preserve">150 т/год</w:t>
            </w:r>
          </w:p>
        </w:tc>
        <w:tc>
          <w:tcPr>
            <w:tcW w:w="2854" w:type="dxa"/>
            <w:tcBorders>
              <w:bottom w:val="nil"/>
            </w:tcBorders>
          </w:tcPr>
          <w:p>
            <w:pPr>
              <w:pStyle w:val="0"/>
              <w:jc w:val="both"/>
            </w:pPr>
            <w:r>
              <w:rPr>
                <w:sz w:val="20"/>
              </w:rPr>
              <w:t xml:space="preserve">44100201492</w:t>
            </w:r>
          </w:p>
          <w:p>
            <w:pPr>
              <w:pStyle w:val="0"/>
              <w:jc w:val="both"/>
            </w:pPr>
            <w:r>
              <w:rPr>
                <w:sz w:val="20"/>
              </w:rPr>
              <w:t xml:space="preserve">Катализатор на алюмосиликатной основе никелевый с содержанием никеля более 35% отработанный</w:t>
            </w:r>
          </w:p>
          <w:p>
            <w:pPr>
              <w:pStyle w:val="0"/>
              <w:jc w:val="both"/>
            </w:pPr>
            <w:r>
              <w:rPr>
                <w:sz w:val="20"/>
              </w:rPr>
              <w:t xml:space="preserve">44100207492</w:t>
            </w:r>
          </w:p>
          <w:p>
            <w:pPr>
              <w:pStyle w:val="0"/>
              <w:jc w:val="both"/>
            </w:pPr>
            <w:r>
              <w:rPr>
                <w:sz w:val="20"/>
              </w:rPr>
              <w:t xml:space="preserve">Катализатор никель-хромовый отработанный</w:t>
            </w:r>
          </w:p>
          <w:p>
            <w:pPr>
              <w:pStyle w:val="0"/>
              <w:jc w:val="both"/>
            </w:pPr>
            <w:r>
              <w:rPr>
                <w:sz w:val="20"/>
              </w:rPr>
              <w:t xml:space="preserve">44100403492</w:t>
            </w:r>
          </w:p>
          <w:p>
            <w:pPr>
              <w:pStyle w:val="0"/>
              <w:jc w:val="both"/>
            </w:pPr>
            <w:r>
              <w:rPr>
                <w:sz w:val="20"/>
              </w:rPr>
              <w:t xml:space="preserve">Катализатор на основе оксида меди с содержанием хрома менее 15% отработанный</w:t>
            </w:r>
          </w:p>
          <w:p>
            <w:pPr>
              <w:pStyle w:val="0"/>
              <w:jc w:val="both"/>
            </w:pPr>
            <w:r>
              <w:rPr>
                <w:sz w:val="20"/>
              </w:rPr>
              <w:t xml:space="preserve">44100202493</w:t>
            </w:r>
          </w:p>
          <w:p>
            <w:pPr>
              <w:pStyle w:val="0"/>
              <w:jc w:val="both"/>
            </w:pPr>
            <w:r>
              <w:rPr>
                <w:sz w:val="20"/>
              </w:rPr>
              <w:t xml:space="preserve">Катализатор на алюмосиликатной основе никелевый с содержанием никеля в количестве не более 35% отработанный</w:t>
            </w:r>
          </w:p>
          <w:p>
            <w:pPr>
              <w:pStyle w:val="0"/>
              <w:jc w:val="both"/>
            </w:pPr>
            <w:r>
              <w:rPr>
                <w:sz w:val="20"/>
              </w:rPr>
              <w:t xml:space="preserve">44100203493</w:t>
            </w:r>
          </w:p>
          <w:p>
            <w:pPr>
              <w:pStyle w:val="0"/>
              <w:jc w:val="both"/>
            </w:pPr>
            <w:r>
              <w:rPr>
                <w:sz w:val="20"/>
              </w:rPr>
              <w:t xml:space="preserve">Катализатор на основе оксидов алюминия, молибдена с содержанием никеля не более 35% отработанный</w:t>
            </w:r>
          </w:p>
          <w:p>
            <w:pPr>
              <w:pStyle w:val="0"/>
              <w:jc w:val="both"/>
            </w:pPr>
            <w:r>
              <w:rPr>
                <w:sz w:val="20"/>
              </w:rPr>
              <w:t xml:space="preserve">44100204493</w:t>
            </w:r>
          </w:p>
          <w:p>
            <w:pPr>
              <w:pStyle w:val="0"/>
              <w:jc w:val="both"/>
            </w:pPr>
            <w:r>
              <w:rPr>
                <w:sz w:val="20"/>
              </w:rPr>
              <w:t xml:space="preserve">Катализатор на основе алюмината кальция/оксида алюминия с содержанием никеля не более 35% отработанный</w:t>
            </w:r>
          </w:p>
          <w:p>
            <w:pPr>
              <w:pStyle w:val="0"/>
              <w:jc w:val="both"/>
            </w:pPr>
            <w:r>
              <w:rPr>
                <w:sz w:val="20"/>
              </w:rPr>
              <w:t xml:space="preserve">44100205493</w:t>
            </w:r>
          </w:p>
          <w:p>
            <w:pPr>
              <w:pStyle w:val="0"/>
              <w:jc w:val="both"/>
            </w:pPr>
            <w:r>
              <w:rPr>
                <w:sz w:val="20"/>
              </w:rPr>
              <w:t xml:space="preserve">Катализатор на основе оксида никеля отработанный</w:t>
            </w:r>
          </w:p>
        </w:tc>
        <w:tc>
          <w:tcPr>
            <w:tcW w:w="2134" w:type="dxa"/>
            <w:tcBorders>
              <w:bottom w:val="nil"/>
            </w:tcBorders>
          </w:tcPr>
          <w:p>
            <w:pPr>
              <w:pStyle w:val="0"/>
            </w:pPr>
            <w:r>
              <w:rPr>
                <w:sz w:val="20"/>
              </w:rPr>
            </w:r>
          </w:p>
        </w:tc>
      </w:tr>
      <w:tr>
        <w:tblPrEx>
          <w:tblBorders>
            <w:insideH w:val="nil"/>
          </w:tblBorders>
        </w:tblPrEx>
        <w:tc>
          <w:tcPr>
            <w:tcW w:w="604" w:type="dxa"/>
            <w:tcBorders>
              <w:top w:val="nil"/>
            </w:tcBorders>
          </w:tcPr>
          <w:p>
            <w:pPr>
              <w:pStyle w:val="0"/>
            </w:pPr>
            <w:r>
              <w:rPr>
                <w:sz w:val="20"/>
              </w:rPr>
            </w:r>
          </w:p>
        </w:tc>
        <w:tc>
          <w:tcPr>
            <w:tcW w:w="1894" w:type="dxa"/>
            <w:tcBorders>
              <w:top w:val="nil"/>
            </w:tcBorders>
          </w:tcPr>
          <w:p>
            <w:pPr>
              <w:pStyle w:val="0"/>
            </w:pPr>
            <w:r>
              <w:rPr>
                <w:sz w:val="20"/>
              </w:rPr>
            </w:r>
          </w:p>
        </w:tc>
        <w:tc>
          <w:tcPr>
            <w:tcW w:w="2098" w:type="dxa"/>
            <w:tcBorders>
              <w:top w:val="nil"/>
            </w:tcBorders>
          </w:tcPr>
          <w:p>
            <w:pPr>
              <w:pStyle w:val="0"/>
            </w:pPr>
            <w:r>
              <w:rPr>
                <w:sz w:val="20"/>
              </w:rPr>
            </w:r>
          </w:p>
        </w:tc>
        <w:tc>
          <w:tcPr>
            <w:tcW w:w="1324" w:type="dxa"/>
            <w:tcBorders>
              <w:top w:val="nil"/>
            </w:tcBorders>
          </w:tcPr>
          <w:p>
            <w:pPr>
              <w:pStyle w:val="0"/>
            </w:pPr>
            <w:r>
              <w:rPr>
                <w:sz w:val="20"/>
              </w:rPr>
            </w:r>
          </w:p>
        </w:tc>
        <w:tc>
          <w:tcPr>
            <w:tcW w:w="1134" w:type="dxa"/>
            <w:tcBorders>
              <w:top w:val="nil"/>
            </w:tcBorders>
          </w:tcPr>
          <w:p>
            <w:pPr>
              <w:pStyle w:val="0"/>
            </w:pPr>
            <w:r>
              <w:rPr>
                <w:sz w:val="20"/>
              </w:rPr>
            </w:r>
          </w:p>
        </w:tc>
        <w:tc>
          <w:tcPr>
            <w:tcW w:w="1531" w:type="dxa"/>
            <w:tcBorders>
              <w:top w:val="nil"/>
            </w:tcBorders>
          </w:tcPr>
          <w:p>
            <w:pPr>
              <w:pStyle w:val="0"/>
            </w:pPr>
            <w:r>
              <w:rPr>
                <w:sz w:val="20"/>
              </w:rPr>
            </w:r>
          </w:p>
        </w:tc>
        <w:tc>
          <w:tcPr>
            <w:tcW w:w="2854" w:type="dxa"/>
            <w:tcBorders>
              <w:top w:val="nil"/>
            </w:tcBorders>
          </w:tcPr>
          <w:p>
            <w:pPr>
              <w:pStyle w:val="0"/>
              <w:jc w:val="both"/>
            </w:pPr>
            <w:r>
              <w:rPr>
                <w:sz w:val="20"/>
              </w:rPr>
              <w:t xml:space="preserve">44100206493</w:t>
            </w:r>
          </w:p>
          <w:p>
            <w:pPr>
              <w:pStyle w:val="0"/>
              <w:jc w:val="both"/>
            </w:pPr>
            <w:r>
              <w:rPr>
                <w:sz w:val="20"/>
              </w:rPr>
              <w:t xml:space="preserve">Катализатор на основе оксида алюминия с содержанием оксида никеля не более 11% отработанный</w:t>
            </w:r>
          </w:p>
          <w:p>
            <w:pPr>
              <w:pStyle w:val="0"/>
              <w:jc w:val="both"/>
            </w:pPr>
            <w:r>
              <w:rPr>
                <w:sz w:val="20"/>
              </w:rPr>
              <w:t xml:space="preserve">44100301493</w:t>
            </w:r>
          </w:p>
          <w:p>
            <w:pPr>
              <w:pStyle w:val="0"/>
              <w:jc w:val="both"/>
            </w:pPr>
            <w:r>
              <w:rPr>
                <w:sz w:val="20"/>
              </w:rPr>
              <w:t xml:space="preserve">Катализатор на основе оксида алюминия молибденовый отработанный</w:t>
            </w:r>
          </w:p>
          <w:p>
            <w:pPr>
              <w:pStyle w:val="0"/>
              <w:jc w:val="both"/>
            </w:pPr>
            <w:r>
              <w:rPr>
                <w:sz w:val="20"/>
              </w:rPr>
              <w:t xml:space="preserve">44100401493</w:t>
            </w:r>
          </w:p>
          <w:p>
            <w:pPr>
              <w:pStyle w:val="0"/>
              <w:jc w:val="both"/>
            </w:pPr>
            <w:r>
              <w:rPr>
                <w:sz w:val="20"/>
              </w:rPr>
              <w:t xml:space="preserve">Катализатор на основе оксида алюминия с содержанием хрома менее 3,3%, загрязненный нефтепродуктами (содержание нефтепродуктов менее 25%), отработанный</w:t>
            </w:r>
          </w:p>
          <w:p>
            <w:pPr>
              <w:pStyle w:val="0"/>
              <w:jc w:val="both"/>
            </w:pPr>
            <w:r>
              <w:rPr>
                <w:sz w:val="20"/>
              </w:rPr>
              <w:t xml:space="preserve">44100402493</w:t>
            </w:r>
          </w:p>
          <w:p>
            <w:pPr>
              <w:pStyle w:val="0"/>
              <w:jc w:val="both"/>
            </w:pPr>
            <w:r>
              <w:rPr>
                <w:sz w:val="20"/>
              </w:rPr>
              <w:t xml:space="preserve">Катализатор на основе оксида алюминия с содержанием хрома менее 27% отработанный</w:t>
            </w:r>
          </w:p>
          <w:p>
            <w:pPr>
              <w:pStyle w:val="0"/>
              <w:jc w:val="both"/>
            </w:pPr>
            <w:r>
              <w:rPr>
                <w:sz w:val="20"/>
              </w:rPr>
              <w:t xml:space="preserve">44100405493</w:t>
            </w:r>
          </w:p>
          <w:p>
            <w:pPr>
              <w:pStyle w:val="0"/>
              <w:jc w:val="both"/>
            </w:pPr>
            <w:r>
              <w:rPr>
                <w:sz w:val="20"/>
              </w:rPr>
              <w:t xml:space="preserve">Катализатор на основе оксида железа с содержанием хрома менее 15% отработанный</w:t>
            </w:r>
          </w:p>
          <w:p>
            <w:pPr>
              <w:pStyle w:val="0"/>
              <w:jc w:val="both"/>
            </w:pPr>
            <w:r>
              <w:rPr>
                <w:sz w:val="20"/>
              </w:rPr>
              <w:t xml:space="preserve">44100406493</w:t>
            </w:r>
          </w:p>
          <w:p>
            <w:pPr>
              <w:pStyle w:val="0"/>
            </w:pPr>
            <w:r>
              <w:rPr>
                <w:sz w:val="20"/>
              </w:rPr>
              <w:t xml:space="preserve">Катализатор на основе оксида железа,</w:t>
            </w:r>
          </w:p>
          <w:p>
            <w:pPr>
              <w:pStyle w:val="0"/>
            </w:pPr>
            <w:r>
              <w:rPr>
                <w:sz w:val="20"/>
              </w:rPr>
              <w:t xml:space="preserve">содержащий хром (III), отработанный</w:t>
            </w:r>
          </w:p>
          <w:p>
            <w:pPr>
              <w:pStyle w:val="0"/>
            </w:pPr>
            <w:r>
              <w:rPr>
                <w:sz w:val="20"/>
              </w:rPr>
              <w:t xml:space="preserve">44100502493</w:t>
            </w:r>
          </w:p>
          <w:p>
            <w:pPr>
              <w:pStyle w:val="0"/>
            </w:pPr>
            <w:r>
              <w:rPr>
                <w:sz w:val="20"/>
              </w:rPr>
              <w:t xml:space="preserve">Катализатор на основе оксида алюминия с содержанием цинка менее 70% отработанный</w:t>
            </w:r>
          </w:p>
        </w:tc>
        <w:tc>
          <w:tcPr>
            <w:tcW w:w="2134" w:type="dxa"/>
            <w:tcBorders>
              <w:top w:val="nil"/>
            </w:tcBorders>
          </w:tcPr>
          <w:p>
            <w:pPr>
              <w:pStyle w:val="0"/>
            </w:pPr>
            <w:r>
              <w:rPr>
                <w:sz w:val="20"/>
              </w:rPr>
            </w:r>
          </w:p>
        </w:tc>
      </w:tr>
      <w:tr>
        <w:tc>
          <w:tcPr>
            <w:tcW w:w="604" w:type="dxa"/>
          </w:tcPr>
          <w:p>
            <w:pPr>
              <w:pStyle w:val="0"/>
              <w:jc w:val="center"/>
            </w:pPr>
            <w:r>
              <w:rPr>
                <w:sz w:val="20"/>
              </w:rPr>
              <w:t xml:space="preserve">2.15.</w:t>
            </w:r>
          </w:p>
        </w:tc>
        <w:tc>
          <w:tcPr>
            <w:tcW w:w="1894" w:type="dxa"/>
          </w:tcPr>
          <w:p>
            <w:pPr>
              <w:pStyle w:val="0"/>
            </w:pPr>
            <w:r>
              <w:rPr>
                <w:sz w:val="20"/>
              </w:rPr>
              <w:t xml:space="preserve">Белгородская область, Губкинский городской округ, территория балки Мокрый Лог, сооружение 1</w:t>
            </w:r>
          </w:p>
        </w:tc>
        <w:tc>
          <w:tcPr>
            <w:tcW w:w="2098" w:type="dxa"/>
          </w:tcPr>
          <w:p>
            <w:pPr>
              <w:pStyle w:val="0"/>
            </w:pPr>
            <w:r>
              <w:rPr>
                <w:sz w:val="20"/>
              </w:rPr>
              <w:t xml:space="preserve">ООО "Флагман"</w:t>
            </w:r>
          </w:p>
        </w:tc>
        <w:tc>
          <w:tcPr>
            <w:tcW w:w="1324" w:type="dxa"/>
          </w:tcPr>
          <w:p>
            <w:pPr>
              <w:pStyle w:val="0"/>
            </w:pPr>
            <w:r>
              <w:rPr>
                <w:sz w:val="20"/>
              </w:rPr>
              <w:t xml:space="preserve">3123334834</w:t>
            </w:r>
          </w:p>
        </w:tc>
        <w:tc>
          <w:tcPr>
            <w:tcW w:w="1134" w:type="dxa"/>
          </w:tcPr>
          <w:p>
            <w:pPr>
              <w:pStyle w:val="0"/>
            </w:pPr>
            <w:r>
              <w:rPr>
                <w:sz w:val="20"/>
              </w:rPr>
            </w:r>
          </w:p>
        </w:tc>
        <w:tc>
          <w:tcPr>
            <w:tcW w:w="1531" w:type="dxa"/>
          </w:tcPr>
          <w:p>
            <w:pPr>
              <w:pStyle w:val="0"/>
              <w:jc w:val="center"/>
            </w:pPr>
            <w:r>
              <w:rPr>
                <w:sz w:val="20"/>
              </w:rPr>
              <w:t xml:space="preserve">161 000 т</w:t>
            </w:r>
          </w:p>
        </w:tc>
        <w:tc>
          <w:tcPr>
            <w:tcW w:w="2854" w:type="dxa"/>
          </w:tcPr>
          <w:p>
            <w:pPr>
              <w:pStyle w:val="0"/>
            </w:pPr>
            <w:r>
              <w:rPr>
                <w:sz w:val="20"/>
              </w:rPr>
            </w:r>
          </w:p>
        </w:tc>
        <w:tc>
          <w:tcPr>
            <w:tcW w:w="2134" w:type="dxa"/>
          </w:tcPr>
          <w:p>
            <w:pPr>
              <w:pStyle w:val="0"/>
            </w:pPr>
            <w:r>
              <w:rPr>
                <w:sz w:val="20"/>
              </w:rPr>
            </w:r>
          </w:p>
        </w:tc>
      </w:tr>
    </w:tbl>
    <w:p>
      <w:pPr>
        <w:sectPr>
          <w:headerReference w:type="default" r:id="rId20"/>
          <w:headerReference w:type="first" r:id="rId20"/>
          <w:footerReference w:type="default" r:id="rId21"/>
          <w:footerReference w:type="first" r:id="rId21"/>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2351" w:name="P2351"/>
    <w:bookmarkEnd w:id="2351"/>
    <w:p>
      <w:pPr>
        <w:pStyle w:val="0"/>
        <w:spacing w:before="200" w:line-rule="auto"/>
        <w:ind w:firstLine="540"/>
        <w:jc w:val="both"/>
      </w:pPr>
      <w:r>
        <w:rPr>
          <w:sz w:val="20"/>
        </w:rPr>
        <w:t xml:space="preserve">&lt;*&gt; полные перечни утилизируемых (обезвреживаемых) отходов представлены в лицензиях перечисленных предприятий на осуществление деятельности по сбору, транспортированию, обработке, утилизации, обезвреживанию, размещению отходов I - IV классов опасности, которые размещены в единой государственной информационной системе учета отходов от использования товаров (https://uoit.fsrpn.ru/).</w:t>
      </w:r>
    </w:p>
    <w:p>
      <w:pPr>
        <w:pStyle w:val="0"/>
        <w:jc w:val="both"/>
      </w:pPr>
      <w:r>
        <w:rPr>
          <w:sz w:val="20"/>
        </w:rPr>
      </w:r>
    </w:p>
    <w:p>
      <w:pPr>
        <w:pStyle w:val="0"/>
        <w:ind w:firstLine="540"/>
        <w:jc w:val="both"/>
      </w:pPr>
      <w:r>
        <w:rPr>
          <w:sz w:val="20"/>
        </w:rPr>
        <w:t xml:space="preserve">Таблица 7.2 подготовлена на основании данных, представленных Центрально-Черноземным межрегиональным управлением Росприроднадзора и эксплуатирующими организациями.</w:t>
      </w:r>
    </w:p>
    <w:p>
      <w:pPr>
        <w:pStyle w:val="0"/>
        <w:jc w:val="both"/>
      </w:pPr>
      <w:r>
        <w:rPr>
          <w:sz w:val="20"/>
        </w:rPr>
      </w:r>
    </w:p>
    <w:p>
      <w:pPr>
        <w:pStyle w:val="0"/>
        <w:jc w:val="right"/>
      </w:pPr>
      <w:r>
        <w:rPr>
          <w:sz w:val="20"/>
        </w:rPr>
        <w:t xml:space="preserve">Таблица 7.3</w:t>
      </w:r>
    </w:p>
    <w:p>
      <w:pPr>
        <w:pStyle w:val="0"/>
        <w:jc w:val="both"/>
      </w:pPr>
      <w:r>
        <w:rPr>
          <w:sz w:val="20"/>
        </w:rPr>
      </w:r>
    </w:p>
    <w:p>
      <w:pPr>
        <w:pStyle w:val="0"/>
        <w:jc w:val="center"/>
      </w:pPr>
      <w:r>
        <w:rPr>
          <w:sz w:val="20"/>
        </w:rPr>
        <w:t xml:space="preserve">Действующие на территории Белгородской области основные</w:t>
      </w:r>
    </w:p>
    <w:p>
      <w:pPr>
        <w:pStyle w:val="0"/>
        <w:jc w:val="center"/>
      </w:pPr>
      <w:r>
        <w:rPr>
          <w:sz w:val="20"/>
        </w:rPr>
        <w:t xml:space="preserve">объекты по утилизации отходов животноводства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4"/>
        <w:gridCol w:w="2734"/>
        <w:gridCol w:w="2299"/>
        <w:gridCol w:w="1324"/>
        <w:gridCol w:w="2149"/>
        <w:gridCol w:w="1189"/>
        <w:gridCol w:w="2494"/>
      </w:tblGrid>
      <w:tr>
        <w:tc>
          <w:tcPr>
            <w:tcW w:w="544" w:type="dxa"/>
            <w:vMerge w:val="restart"/>
          </w:tcPr>
          <w:p>
            <w:pPr>
              <w:pStyle w:val="0"/>
              <w:jc w:val="center"/>
            </w:pPr>
            <w:r>
              <w:rPr>
                <w:sz w:val="20"/>
              </w:rPr>
              <w:t xml:space="preserve">N п/п</w:t>
            </w:r>
          </w:p>
        </w:tc>
        <w:tc>
          <w:tcPr>
            <w:tcW w:w="2734" w:type="dxa"/>
            <w:vMerge w:val="restart"/>
          </w:tcPr>
          <w:p>
            <w:pPr>
              <w:pStyle w:val="0"/>
              <w:jc w:val="center"/>
            </w:pPr>
            <w:r>
              <w:rPr>
                <w:sz w:val="20"/>
              </w:rPr>
              <w:t xml:space="preserve">Наименование объекта</w:t>
            </w:r>
          </w:p>
        </w:tc>
        <w:tc>
          <w:tcPr>
            <w:gridSpan w:val="2"/>
            <w:tcW w:w="3623" w:type="dxa"/>
          </w:tcPr>
          <w:p>
            <w:pPr>
              <w:pStyle w:val="0"/>
              <w:jc w:val="center"/>
            </w:pPr>
            <w:r>
              <w:rPr>
                <w:sz w:val="20"/>
              </w:rPr>
              <w:t xml:space="preserve">Эксплуатирующая организация</w:t>
            </w:r>
          </w:p>
        </w:tc>
        <w:tc>
          <w:tcPr>
            <w:tcW w:w="2149" w:type="dxa"/>
            <w:vMerge w:val="restart"/>
          </w:tcPr>
          <w:p>
            <w:pPr>
              <w:pStyle w:val="0"/>
              <w:jc w:val="center"/>
            </w:pPr>
            <w:r>
              <w:rPr>
                <w:sz w:val="20"/>
              </w:rPr>
              <w:t xml:space="preserve">Адрес объекта</w:t>
            </w:r>
          </w:p>
        </w:tc>
        <w:tc>
          <w:tcPr>
            <w:tcW w:w="1189" w:type="dxa"/>
            <w:vMerge w:val="restart"/>
          </w:tcPr>
          <w:p>
            <w:pPr>
              <w:pStyle w:val="0"/>
              <w:jc w:val="center"/>
            </w:pPr>
            <w:r>
              <w:rPr>
                <w:sz w:val="20"/>
              </w:rPr>
              <w:t xml:space="preserve">Проектная мощность</w:t>
            </w:r>
          </w:p>
          <w:p>
            <w:pPr>
              <w:pStyle w:val="0"/>
              <w:jc w:val="center"/>
            </w:pPr>
            <w:r>
              <w:rPr>
                <w:sz w:val="20"/>
              </w:rPr>
              <w:t xml:space="preserve">(куб. м, т)</w:t>
            </w:r>
          </w:p>
        </w:tc>
        <w:tc>
          <w:tcPr>
            <w:tcW w:w="2494" w:type="dxa"/>
            <w:vMerge w:val="restart"/>
          </w:tcPr>
          <w:p>
            <w:pPr>
              <w:pStyle w:val="0"/>
              <w:jc w:val="center"/>
            </w:pPr>
            <w:r>
              <w:rPr>
                <w:sz w:val="20"/>
              </w:rPr>
              <w:t xml:space="preserve">Перечень основных видов утилизируемых отходов </w:t>
            </w:r>
            <w:hyperlink w:history="0" w:anchor="P3376" w:tooltip="&lt;*&gt; полные перечни утилизируемых (обезвреживаемых) отходов представлены в лицензиях перечисленных предприятий на осуществление деятельности по сбору, транспортированию, обработке, утилизации, обезвреживанию, размещению отходов I - IV классов опасности, которые размещены в единой государственной информационной системе учета отходов от использования товаров (https://uoit.fsrpn.ru/).">
              <w:r>
                <w:rPr>
                  <w:sz w:val="20"/>
                  <w:color w:val="0000ff"/>
                </w:rPr>
                <w:t xml:space="preserve">&lt;*&gt;</w:t>
              </w:r>
            </w:hyperlink>
          </w:p>
        </w:tc>
      </w:tr>
      <w:tr>
        <w:tc>
          <w:tcPr>
            <w:vMerge w:val="continue"/>
          </w:tcPr>
          <w:p/>
        </w:tc>
        <w:tc>
          <w:tcPr>
            <w:vMerge w:val="continue"/>
          </w:tcPr>
          <w:p/>
        </w:tc>
        <w:tc>
          <w:tcPr>
            <w:tcW w:w="2299" w:type="dxa"/>
          </w:tcPr>
          <w:p>
            <w:pPr>
              <w:pStyle w:val="0"/>
              <w:jc w:val="center"/>
            </w:pPr>
            <w:r>
              <w:rPr>
                <w:sz w:val="20"/>
              </w:rPr>
              <w:t xml:space="preserve">наименование</w:t>
            </w:r>
          </w:p>
        </w:tc>
        <w:tc>
          <w:tcPr>
            <w:tcW w:w="1324" w:type="dxa"/>
          </w:tcPr>
          <w:p>
            <w:pPr>
              <w:pStyle w:val="0"/>
              <w:jc w:val="center"/>
            </w:pPr>
            <w:r>
              <w:rPr>
                <w:sz w:val="20"/>
              </w:rPr>
              <w:t xml:space="preserve">ИНН</w:t>
            </w:r>
          </w:p>
        </w:tc>
        <w:tc>
          <w:tcPr>
            <w:vMerge w:val="continue"/>
          </w:tcPr>
          <w:p/>
        </w:tc>
        <w:tc>
          <w:tcPr>
            <w:vMerge w:val="continue"/>
          </w:tcPr>
          <w:p/>
        </w:tc>
        <w:tc>
          <w:tcPr>
            <w:vMerge w:val="continue"/>
          </w:tcPr>
          <w:p/>
        </w:tc>
      </w:tr>
      <w:tr>
        <w:tc>
          <w:tcPr>
            <w:tcW w:w="544" w:type="dxa"/>
          </w:tcPr>
          <w:p>
            <w:pPr>
              <w:pStyle w:val="0"/>
              <w:jc w:val="center"/>
            </w:pPr>
            <w:r>
              <w:rPr>
                <w:sz w:val="20"/>
              </w:rPr>
              <w:t xml:space="preserve">1</w:t>
            </w:r>
          </w:p>
        </w:tc>
        <w:tc>
          <w:tcPr>
            <w:tcW w:w="2734" w:type="dxa"/>
          </w:tcPr>
          <w:p>
            <w:pPr>
              <w:pStyle w:val="0"/>
              <w:jc w:val="center"/>
            </w:pPr>
            <w:r>
              <w:rPr>
                <w:sz w:val="20"/>
              </w:rPr>
              <w:t xml:space="preserve">2</w:t>
            </w:r>
          </w:p>
        </w:tc>
        <w:tc>
          <w:tcPr>
            <w:tcW w:w="2299" w:type="dxa"/>
          </w:tcPr>
          <w:p>
            <w:pPr>
              <w:pStyle w:val="0"/>
              <w:jc w:val="center"/>
            </w:pPr>
            <w:r>
              <w:rPr>
                <w:sz w:val="20"/>
              </w:rPr>
              <w:t xml:space="preserve">3</w:t>
            </w:r>
          </w:p>
        </w:tc>
        <w:tc>
          <w:tcPr>
            <w:tcW w:w="1324" w:type="dxa"/>
          </w:tcPr>
          <w:p>
            <w:pPr>
              <w:pStyle w:val="0"/>
              <w:jc w:val="center"/>
            </w:pPr>
            <w:r>
              <w:rPr>
                <w:sz w:val="20"/>
              </w:rPr>
              <w:t xml:space="preserve">4</w:t>
            </w:r>
          </w:p>
        </w:tc>
        <w:tc>
          <w:tcPr>
            <w:tcW w:w="2149" w:type="dxa"/>
          </w:tcPr>
          <w:p>
            <w:pPr>
              <w:pStyle w:val="0"/>
              <w:jc w:val="center"/>
            </w:pPr>
            <w:r>
              <w:rPr>
                <w:sz w:val="20"/>
              </w:rPr>
              <w:t xml:space="preserve">5</w:t>
            </w:r>
          </w:p>
        </w:tc>
        <w:tc>
          <w:tcPr>
            <w:tcW w:w="1189" w:type="dxa"/>
          </w:tcPr>
          <w:p>
            <w:pPr>
              <w:pStyle w:val="0"/>
              <w:jc w:val="center"/>
            </w:pPr>
            <w:r>
              <w:rPr>
                <w:sz w:val="20"/>
              </w:rPr>
              <w:t xml:space="preserve">6</w:t>
            </w:r>
          </w:p>
        </w:tc>
        <w:tc>
          <w:tcPr>
            <w:tcW w:w="2494" w:type="dxa"/>
          </w:tcPr>
          <w:p>
            <w:pPr>
              <w:pStyle w:val="0"/>
              <w:jc w:val="center"/>
            </w:pPr>
            <w:r>
              <w:rPr>
                <w:sz w:val="20"/>
              </w:rPr>
              <w:t xml:space="preserve">7</w:t>
            </w:r>
          </w:p>
        </w:tc>
      </w:tr>
      <w:tr>
        <w:tc>
          <w:tcPr>
            <w:tcW w:w="544" w:type="dxa"/>
          </w:tcPr>
          <w:p>
            <w:pPr>
              <w:pStyle w:val="0"/>
              <w:jc w:val="center"/>
            </w:pPr>
            <w:r>
              <w:rPr>
                <w:sz w:val="20"/>
              </w:rPr>
              <w:t xml:space="preserve">1.</w:t>
            </w:r>
          </w:p>
        </w:tc>
        <w:tc>
          <w:tcPr>
            <w:tcW w:w="2734" w:type="dxa"/>
          </w:tcPr>
          <w:p>
            <w:pPr>
              <w:pStyle w:val="0"/>
            </w:pPr>
            <w:r>
              <w:rPr>
                <w:sz w:val="20"/>
              </w:rPr>
              <w:t xml:space="preserve">Площадка доращивания и откорма-1 близ с. Малояблоново</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Прохоровский район, с. Малояблоново</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2.</w:t>
            </w:r>
          </w:p>
        </w:tc>
        <w:tc>
          <w:tcPr>
            <w:tcW w:w="2734" w:type="dxa"/>
          </w:tcPr>
          <w:p>
            <w:pPr>
              <w:pStyle w:val="0"/>
            </w:pPr>
            <w:r>
              <w:rPr>
                <w:sz w:val="20"/>
              </w:rPr>
              <w:t xml:space="preserve">Площадка доращивания и откорма-2 вблизи с. Малояблоново</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Прохоровский район, с. Малояблоново</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3.</w:t>
            </w:r>
          </w:p>
        </w:tc>
        <w:tc>
          <w:tcPr>
            <w:tcW w:w="2734" w:type="dxa"/>
          </w:tcPr>
          <w:p>
            <w:pPr>
              <w:pStyle w:val="0"/>
            </w:pPr>
            <w:r>
              <w:rPr>
                <w:sz w:val="20"/>
              </w:rPr>
              <w:t xml:space="preserve">Площадка воспроизводства вблизи с. Плота</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Прохоровский район, с. Плота</w:t>
            </w:r>
          </w:p>
        </w:tc>
        <w:tc>
          <w:tcPr>
            <w:tcW w:w="1189" w:type="dxa"/>
          </w:tcPr>
          <w:p>
            <w:pPr>
              <w:pStyle w:val="0"/>
              <w:jc w:val="center"/>
            </w:pPr>
            <w:r>
              <w:rPr>
                <w:sz w:val="20"/>
              </w:rPr>
              <w:t xml:space="preserve">54 900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4.</w:t>
            </w:r>
          </w:p>
        </w:tc>
        <w:tc>
          <w:tcPr>
            <w:tcW w:w="2734" w:type="dxa"/>
          </w:tcPr>
          <w:p>
            <w:pPr>
              <w:pStyle w:val="0"/>
            </w:pPr>
            <w:r>
              <w:rPr>
                <w:sz w:val="20"/>
              </w:rPr>
              <w:t xml:space="preserve">Площадка воспроизводства вблизи с. Коломыцево</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Прохоровский район,</w:t>
            </w:r>
          </w:p>
          <w:p>
            <w:pPr>
              <w:pStyle w:val="0"/>
            </w:pPr>
            <w:r>
              <w:rPr>
                <w:sz w:val="20"/>
              </w:rPr>
              <w:t xml:space="preserve">с. Коломыцево</w:t>
            </w:r>
          </w:p>
        </w:tc>
        <w:tc>
          <w:tcPr>
            <w:tcW w:w="1189" w:type="dxa"/>
          </w:tcPr>
          <w:p>
            <w:pPr>
              <w:pStyle w:val="0"/>
              <w:jc w:val="center"/>
            </w:pPr>
            <w:r>
              <w:rPr>
                <w:sz w:val="20"/>
              </w:rPr>
              <w:t xml:space="preserve">54 000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5.</w:t>
            </w:r>
          </w:p>
        </w:tc>
        <w:tc>
          <w:tcPr>
            <w:tcW w:w="2734" w:type="dxa"/>
          </w:tcPr>
          <w:p>
            <w:pPr>
              <w:pStyle w:val="0"/>
            </w:pPr>
            <w:r>
              <w:rPr>
                <w:sz w:val="20"/>
              </w:rPr>
              <w:t xml:space="preserve">Площадка доращивания и откорма вблизи с. Васильев</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Прохоровский район, с. Васильев</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6.</w:t>
            </w:r>
          </w:p>
        </w:tc>
        <w:tc>
          <w:tcPr>
            <w:tcW w:w="2734" w:type="dxa"/>
          </w:tcPr>
          <w:p>
            <w:pPr>
              <w:pStyle w:val="0"/>
            </w:pPr>
            <w:r>
              <w:rPr>
                <w:sz w:val="20"/>
              </w:rPr>
              <w:t xml:space="preserve">Площадка доращивания и откорма вблизи с. Большое</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Прохоровский район, с. Большое</w:t>
            </w:r>
          </w:p>
        </w:tc>
        <w:tc>
          <w:tcPr>
            <w:tcW w:w="1189" w:type="dxa"/>
          </w:tcPr>
          <w:p>
            <w:pPr>
              <w:pStyle w:val="0"/>
              <w:jc w:val="center"/>
            </w:pPr>
            <w:r>
              <w:rPr>
                <w:sz w:val="20"/>
              </w:rPr>
              <w:t xml:space="preserve">81 000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7.</w:t>
            </w:r>
          </w:p>
        </w:tc>
        <w:tc>
          <w:tcPr>
            <w:tcW w:w="2734" w:type="dxa"/>
          </w:tcPr>
          <w:p>
            <w:pPr>
              <w:pStyle w:val="0"/>
            </w:pPr>
            <w:r>
              <w:rPr>
                <w:sz w:val="20"/>
              </w:rPr>
              <w:t xml:space="preserve">Хрячник вблизи с. Клиновый</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Прохоровский район, с. Клиновый</w:t>
            </w:r>
          </w:p>
        </w:tc>
        <w:tc>
          <w:tcPr>
            <w:tcW w:w="1189" w:type="dxa"/>
          </w:tcPr>
          <w:p>
            <w:pPr>
              <w:pStyle w:val="0"/>
              <w:jc w:val="center"/>
            </w:pPr>
            <w:r>
              <w:rPr>
                <w:sz w:val="20"/>
              </w:rPr>
              <w:t xml:space="preserve">4 000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8.</w:t>
            </w:r>
          </w:p>
        </w:tc>
        <w:tc>
          <w:tcPr>
            <w:tcW w:w="2734" w:type="dxa"/>
          </w:tcPr>
          <w:p>
            <w:pPr>
              <w:pStyle w:val="0"/>
            </w:pPr>
            <w:r>
              <w:rPr>
                <w:sz w:val="20"/>
              </w:rPr>
              <w:t xml:space="preserve">Площадка воспроизводства вблизи с. Кураковка</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Прохоровский район, с. Кураковка</w:t>
            </w:r>
          </w:p>
        </w:tc>
        <w:tc>
          <w:tcPr>
            <w:tcW w:w="1189" w:type="dxa"/>
          </w:tcPr>
          <w:p>
            <w:pPr>
              <w:pStyle w:val="0"/>
              <w:jc w:val="center"/>
            </w:pPr>
            <w:r>
              <w:rPr>
                <w:sz w:val="20"/>
              </w:rPr>
              <w:t xml:space="preserve">84 000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9.</w:t>
            </w:r>
          </w:p>
        </w:tc>
        <w:tc>
          <w:tcPr>
            <w:tcW w:w="2734" w:type="dxa"/>
          </w:tcPr>
          <w:p>
            <w:pPr>
              <w:pStyle w:val="0"/>
            </w:pPr>
            <w:r>
              <w:rPr>
                <w:sz w:val="20"/>
              </w:rPr>
              <w:t xml:space="preserve">Площадка доращивания и откорма-1 вблизи с. Рындинка</w:t>
            </w:r>
          </w:p>
        </w:tc>
        <w:tc>
          <w:tcPr>
            <w:tcW w:w="2299" w:type="dxa"/>
          </w:tcPr>
          <w:p>
            <w:pPr>
              <w:pStyle w:val="0"/>
            </w:pPr>
            <w:r>
              <w:rPr>
                <w:sz w:val="20"/>
              </w:rPr>
              <w:t xml:space="preserve">ООО "Миратор-Белгород"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Прохоровский район, с. Рындинка</w:t>
            </w:r>
          </w:p>
        </w:tc>
        <w:tc>
          <w:tcPr>
            <w:tcW w:w="1189" w:type="dxa"/>
          </w:tcPr>
          <w:p>
            <w:pPr>
              <w:pStyle w:val="0"/>
              <w:jc w:val="center"/>
            </w:pPr>
            <w:r>
              <w:rPr>
                <w:sz w:val="20"/>
              </w:rPr>
              <w:t xml:space="preserve">84 000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10.</w:t>
            </w:r>
          </w:p>
        </w:tc>
        <w:tc>
          <w:tcPr>
            <w:tcW w:w="2734" w:type="dxa"/>
          </w:tcPr>
          <w:p>
            <w:pPr>
              <w:pStyle w:val="0"/>
            </w:pPr>
            <w:r>
              <w:rPr>
                <w:sz w:val="20"/>
              </w:rPr>
              <w:t xml:space="preserve">Площадка доращивания и откорма-2 вблизи с. Шахово</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Прохоровский район, с. Шахово</w:t>
            </w:r>
          </w:p>
        </w:tc>
        <w:tc>
          <w:tcPr>
            <w:tcW w:w="1189" w:type="dxa"/>
          </w:tcPr>
          <w:p>
            <w:pPr>
              <w:pStyle w:val="0"/>
              <w:jc w:val="center"/>
            </w:pPr>
            <w:r>
              <w:rPr>
                <w:sz w:val="20"/>
              </w:rPr>
              <w:t xml:space="preserve">81 000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11.</w:t>
            </w:r>
          </w:p>
        </w:tc>
        <w:tc>
          <w:tcPr>
            <w:tcW w:w="2734" w:type="dxa"/>
          </w:tcPr>
          <w:p>
            <w:pPr>
              <w:pStyle w:val="0"/>
            </w:pPr>
            <w:r>
              <w:rPr>
                <w:sz w:val="20"/>
              </w:rPr>
              <w:t xml:space="preserve">Площадка воспроизводства вблизи х. Химичев</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Прохоровский район, х. Химичев</w:t>
            </w:r>
          </w:p>
        </w:tc>
        <w:tc>
          <w:tcPr>
            <w:tcW w:w="1189" w:type="dxa"/>
          </w:tcPr>
          <w:p>
            <w:pPr>
              <w:pStyle w:val="0"/>
              <w:jc w:val="center"/>
            </w:pPr>
            <w:r>
              <w:rPr>
                <w:sz w:val="20"/>
              </w:rPr>
              <w:t xml:space="preserve">54 900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12.</w:t>
            </w:r>
          </w:p>
        </w:tc>
        <w:tc>
          <w:tcPr>
            <w:tcW w:w="2734" w:type="dxa"/>
          </w:tcPr>
          <w:p>
            <w:pPr>
              <w:pStyle w:val="0"/>
            </w:pPr>
            <w:r>
              <w:rPr>
                <w:sz w:val="20"/>
              </w:rPr>
              <w:t xml:space="preserve">Площадка доращивания и откорма вблизи с. Вязовое</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Прохоровский район, с. Вязовое</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13.</w:t>
            </w:r>
          </w:p>
        </w:tc>
        <w:tc>
          <w:tcPr>
            <w:tcW w:w="2734" w:type="dxa"/>
          </w:tcPr>
          <w:p>
            <w:pPr>
              <w:pStyle w:val="0"/>
            </w:pPr>
            <w:r>
              <w:rPr>
                <w:sz w:val="20"/>
              </w:rPr>
              <w:t xml:space="preserve">Площадка доращивания</w:t>
            </w:r>
          </w:p>
          <w:p>
            <w:pPr>
              <w:pStyle w:val="0"/>
            </w:pPr>
            <w:r>
              <w:rPr>
                <w:sz w:val="20"/>
              </w:rPr>
              <w:t xml:space="preserve">и откорма вблизи с. Кондровка</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Прохоровский район, с. Кондровка</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14.</w:t>
            </w:r>
          </w:p>
        </w:tc>
        <w:tc>
          <w:tcPr>
            <w:tcW w:w="2734" w:type="dxa"/>
          </w:tcPr>
          <w:p>
            <w:pPr>
              <w:pStyle w:val="0"/>
            </w:pPr>
            <w:r>
              <w:rPr>
                <w:sz w:val="20"/>
              </w:rPr>
              <w:t xml:space="preserve">Площадка воспроизводства вблизи с. Большое</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Прохоровский район, с. Большое</w:t>
            </w:r>
          </w:p>
        </w:tc>
        <w:tc>
          <w:tcPr>
            <w:tcW w:w="1189" w:type="dxa"/>
          </w:tcPr>
          <w:p>
            <w:pPr>
              <w:pStyle w:val="0"/>
              <w:jc w:val="center"/>
            </w:pPr>
            <w:r>
              <w:rPr>
                <w:sz w:val="20"/>
              </w:rPr>
              <w:t xml:space="preserve">54 900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15.</w:t>
            </w:r>
          </w:p>
        </w:tc>
        <w:tc>
          <w:tcPr>
            <w:tcW w:w="2734" w:type="dxa"/>
          </w:tcPr>
          <w:p>
            <w:pPr>
              <w:pStyle w:val="0"/>
            </w:pPr>
            <w:r>
              <w:rPr>
                <w:sz w:val="20"/>
              </w:rPr>
              <w:t xml:space="preserve">Площадка доращивания и откорма вблизи с. Подъяруги</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Прохоровский район, с. Подъяруги</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16.</w:t>
            </w:r>
          </w:p>
        </w:tc>
        <w:tc>
          <w:tcPr>
            <w:tcW w:w="2734" w:type="dxa"/>
          </w:tcPr>
          <w:p>
            <w:pPr>
              <w:pStyle w:val="0"/>
            </w:pPr>
            <w:r>
              <w:rPr>
                <w:sz w:val="20"/>
              </w:rPr>
              <w:t xml:space="preserve">Площадка доращивания и откорма вблизи с. Большое</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Прохоровский район, с. Большое</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17.</w:t>
            </w:r>
          </w:p>
        </w:tc>
        <w:tc>
          <w:tcPr>
            <w:tcW w:w="2734" w:type="dxa"/>
          </w:tcPr>
          <w:p>
            <w:pPr>
              <w:pStyle w:val="0"/>
            </w:pPr>
            <w:r>
              <w:rPr>
                <w:sz w:val="20"/>
              </w:rPr>
              <w:t xml:space="preserve">Площадка замкнутого цикла с. Холодное</w:t>
            </w:r>
          </w:p>
        </w:tc>
        <w:tc>
          <w:tcPr>
            <w:tcW w:w="2299" w:type="dxa"/>
          </w:tcPr>
          <w:p>
            <w:pPr>
              <w:pStyle w:val="0"/>
            </w:pPr>
            <w:r>
              <w:rPr>
                <w:sz w:val="20"/>
              </w:rPr>
              <w:t xml:space="preserve">ООО "Белго Ген"</w:t>
            </w:r>
          </w:p>
        </w:tc>
        <w:tc>
          <w:tcPr>
            <w:tcW w:w="1324" w:type="dxa"/>
          </w:tcPr>
          <w:p>
            <w:pPr>
              <w:pStyle w:val="0"/>
              <w:jc w:val="center"/>
            </w:pPr>
            <w:r>
              <w:rPr>
                <w:sz w:val="20"/>
              </w:rPr>
              <w:t xml:space="preserve">3115004381</w:t>
            </w:r>
          </w:p>
        </w:tc>
        <w:tc>
          <w:tcPr>
            <w:tcW w:w="2149" w:type="dxa"/>
          </w:tcPr>
          <w:p>
            <w:pPr>
              <w:pStyle w:val="0"/>
            </w:pPr>
            <w:r>
              <w:rPr>
                <w:sz w:val="20"/>
              </w:rPr>
              <w:t xml:space="preserve">Белгородская область, Прохоровский район, с. Холодное</w:t>
            </w:r>
          </w:p>
        </w:tc>
        <w:tc>
          <w:tcPr>
            <w:tcW w:w="1189" w:type="dxa"/>
          </w:tcPr>
          <w:p>
            <w:pPr>
              <w:pStyle w:val="0"/>
              <w:jc w:val="center"/>
            </w:pPr>
            <w:r>
              <w:rPr>
                <w:sz w:val="20"/>
              </w:rPr>
              <w:t xml:space="preserve">110 000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18.</w:t>
            </w:r>
          </w:p>
        </w:tc>
        <w:tc>
          <w:tcPr>
            <w:tcW w:w="2734" w:type="dxa"/>
          </w:tcPr>
          <w:p>
            <w:pPr>
              <w:pStyle w:val="0"/>
            </w:pPr>
            <w:r>
              <w:rPr>
                <w:sz w:val="20"/>
              </w:rPr>
              <w:t xml:space="preserve">Площадка доращивания и откорма с. Радьковка</w:t>
            </w:r>
          </w:p>
        </w:tc>
        <w:tc>
          <w:tcPr>
            <w:tcW w:w="2299" w:type="dxa"/>
          </w:tcPr>
          <w:p>
            <w:pPr>
              <w:pStyle w:val="0"/>
            </w:pPr>
            <w:r>
              <w:rPr>
                <w:sz w:val="20"/>
              </w:rPr>
              <w:t xml:space="preserve">ООО "Белго Ген"</w:t>
            </w:r>
          </w:p>
        </w:tc>
        <w:tc>
          <w:tcPr>
            <w:tcW w:w="1324" w:type="dxa"/>
          </w:tcPr>
          <w:p>
            <w:pPr>
              <w:pStyle w:val="0"/>
              <w:jc w:val="center"/>
            </w:pPr>
            <w:r>
              <w:rPr>
                <w:sz w:val="20"/>
              </w:rPr>
              <w:t xml:space="preserve">3115004381</w:t>
            </w:r>
          </w:p>
        </w:tc>
        <w:tc>
          <w:tcPr>
            <w:tcW w:w="2149" w:type="dxa"/>
          </w:tcPr>
          <w:p>
            <w:pPr>
              <w:pStyle w:val="0"/>
            </w:pPr>
            <w:r>
              <w:rPr>
                <w:sz w:val="20"/>
              </w:rPr>
              <w:t xml:space="preserve">Белгородская область, Прохоровский район, с. Радьковка</w:t>
            </w:r>
          </w:p>
        </w:tc>
        <w:tc>
          <w:tcPr>
            <w:tcW w:w="1189" w:type="dxa"/>
          </w:tcPr>
          <w:p>
            <w:pPr>
              <w:pStyle w:val="0"/>
              <w:jc w:val="center"/>
            </w:pPr>
            <w:r>
              <w:rPr>
                <w:sz w:val="20"/>
              </w:rPr>
              <w:t xml:space="preserve">60 000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19.</w:t>
            </w:r>
          </w:p>
        </w:tc>
        <w:tc>
          <w:tcPr>
            <w:tcW w:w="2734" w:type="dxa"/>
          </w:tcPr>
          <w:p>
            <w:pPr>
              <w:pStyle w:val="0"/>
            </w:pPr>
            <w:r>
              <w:rPr>
                <w:sz w:val="20"/>
              </w:rPr>
              <w:t xml:space="preserve">Площадка воспроизводства вблизи с. Мочаки</w:t>
            </w:r>
          </w:p>
        </w:tc>
        <w:tc>
          <w:tcPr>
            <w:tcW w:w="2299" w:type="dxa"/>
          </w:tcPr>
          <w:p>
            <w:pPr>
              <w:pStyle w:val="0"/>
            </w:pPr>
            <w:r>
              <w:rPr>
                <w:sz w:val="20"/>
              </w:rPr>
              <w:t xml:space="preserve">ООО "Белго Ген"</w:t>
            </w:r>
          </w:p>
        </w:tc>
        <w:tc>
          <w:tcPr>
            <w:tcW w:w="1324" w:type="dxa"/>
          </w:tcPr>
          <w:p>
            <w:pPr>
              <w:pStyle w:val="0"/>
              <w:jc w:val="center"/>
            </w:pPr>
            <w:r>
              <w:rPr>
                <w:sz w:val="20"/>
              </w:rPr>
              <w:t xml:space="preserve">3115004381</w:t>
            </w:r>
          </w:p>
        </w:tc>
        <w:tc>
          <w:tcPr>
            <w:tcW w:w="2149" w:type="dxa"/>
          </w:tcPr>
          <w:p>
            <w:pPr>
              <w:pStyle w:val="0"/>
            </w:pPr>
            <w:r>
              <w:rPr>
                <w:sz w:val="20"/>
              </w:rPr>
              <w:t xml:space="preserve">Белгородская область, Прохоровский район, с. Мочаки</w:t>
            </w:r>
          </w:p>
        </w:tc>
        <w:tc>
          <w:tcPr>
            <w:tcW w:w="1189" w:type="dxa"/>
          </w:tcPr>
          <w:p>
            <w:pPr>
              <w:pStyle w:val="0"/>
              <w:jc w:val="center"/>
            </w:pPr>
            <w:r>
              <w:rPr>
                <w:sz w:val="20"/>
              </w:rPr>
              <w:t xml:space="preserve">37 500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20.</w:t>
            </w:r>
          </w:p>
        </w:tc>
        <w:tc>
          <w:tcPr>
            <w:tcW w:w="2734" w:type="dxa"/>
          </w:tcPr>
          <w:p>
            <w:pPr>
              <w:pStyle w:val="0"/>
            </w:pPr>
            <w:r>
              <w:rPr>
                <w:sz w:val="20"/>
              </w:rPr>
              <w:t xml:space="preserve">Площадка воспроизводства вблизи с. Александровка</w:t>
            </w:r>
          </w:p>
        </w:tc>
        <w:tc>
          <w:tcPr>
            <w:tcW w:w="2299" w:type="dxa"/>
          </w:tcPr>
          <w:p>
            <w:pPr>
              <w:pStyle w:val="0"/>
            </w:pPr>
            <w:r>
              <w:rPr>
                <w:sz w:val="20"/>
              </w:rPr>
              <w:t xml:space="preserve">ООО "Свинокомплекс Калиновский"</w:t>
            </w:r>
          </w:p>
        </w:tc>
        <w:tc>
          <w:tcPr>
            <w:tcW w:w="1324" w:type="dxa"/>
          </w:tcPr>
          <w:p>
            <w:pPr>
              <w:pStyle w:val="0"/>
              <w:jc w:val="center"/>
            </w:pPr>
            <w:r>
              <w:rPr>
                <w:sz w:val="20"/>
              </w:rPr>
              <w:t xml:space="preserve">3115006318</w:t>
            </w:r>
          </w:p>
        </w:tc>
        <w:tc>
          <w:tcPr>
            <w:tcW w:w="2149" w:type="dxa"/>
          </w:tcPr>
          <w:p>
            <w:pPr>
              <w:pStyle w:val="0"/>
            </w:pPr>
            <w:r>
              <w:rPr>
                <w:sz w:val="20"/>
              </w:rPr>
              <w:t xml:space="preserve">Белгородская область, Прохоровский район, с. Александровка</w:t>
            </w:r>
          </w:p>
        </w:tc>
        <w:tc>
          <w:tcPr>
            <w:tcW w:w="1189" w:type="dxa"/>
          </w:tcPr>
          <w:p>
            <w:pPr>
              <w:pStyle w:val="0"/>
              <w:jc w:val="center"/>
            </w:pPr>
            <w:r>
              <w:rPr>
                <w:sz w:val="20"/>
              </w:rPr>
              <w:t xml:space="preserve">55 080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21.</w:t>
            </w:r>
          </w:p>
        </w:tc>
        <w:tc>
          <w:tcPr>
            <w:tcW w:w="2734" w:type="dxa"/>
          </w:tcPr>
          <w:p>
            <w:pPr>
              <w:pStyle w:val="0"/>
            </w:pPr>
            <w:r>
              <w:rPr>
                <w:sz w:val="20"/>
              </w:rPr>
              <w:t xml:space="preserve">Площадка доращивания и откорма-1 вблизи</w:t>
            </w:r>
          </w:p>
          <w:p>
            <w:pPr>
              <w:pStyle w:val="0"/>
            </w:pPr>
            <w:r>
              <w:rPr>
                <w:sz w:val="20"/>
              </w:rPr>
              <w:t xml:space="preserve">с. Александровка</w:t>
            </w:r>
          </w:p>
        </w:tc>
        <w:tc>
          <w:tcPr>
            <w:tcW w:w="2299" w:type="dxa"/>
          </w:tcPr>
          <w:p>
            <w:pPr>
              <w:pStyle w:val="0"/>
            </w:pPr>
            <w:r>
              <w:rPr>
                <w:sz w:val="20"/>
              </w:rPr>
              <w:t xml:space="preserve">ООО "Свинокомплекс Калиновский"</w:t>
            </w:r>
          </w:p>
        </w:tc>
        <w:tc>
          <w:tcPr>
            <w:tcW w:w="1324" w:type="dxa"/>
          </w:tcPr>
          <w:p>
            <w:pPr>
              <w:pStyle w:val="0"/>
              <w:jc w:val="center"/>
            </w:pPr>
            <w:r>
              <w:rPr>
                <w:sz w:val="20"/>
              </w:rPr>
              <w:t xml:space="preserve">3115006318</w:t>
            </w:r>
          </w:p>
        </w:tc>
        <w:tc>
          <w:tcPr>
            <w:tcW w:w="2149" w:type="dxa"/>
          </w:tcPr>
          <w:p>
            <w:pPr>
              <w:pStyle w:val="0"/>
            </w:pPr>
            <w:r>
              <w:rPr>
                <w:sz w:val="20"/>
              </w:rPr>
              <w:t xml:space="preserve">Белгородская область, Прохоровский район, с. Александровка</w:t>
            </w:r>
          </w:p>
        </w:tc>
        <w:tc>
          <w:tcPr>
            <w:tcW w:w="1189" w:type="dxa"/>
          </w:tcPr>
          <w:p>
            <w:pPr>
              <w:pStyle w:val="0"/>
              <w:jc w:val="center"/>
            </w:pPr>
            <w:r>
              <w:rPr>
                <w:sz w:val="20"/>
              </w:rPr>
              <w:t xml:space="preserve">75 300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22.</w:t>
            </w:r>
          </w:p>
        </w:tc>
        <w:tc>
          <w:tcPr>
            <w:tcW w:w="2734" w:type="dxa"/>
          </w:tcPr>
          <w:p>
            <w:pPr>
              <w:pStyle w:val="0"/>
            </w:pPr>
            <w:r>
              <w:rPr>
                <w:sz w:val="20"/>
              </w:rPr>
              <w:t xml:space="preserve">Площадка доращивания и откорма-2 вблизи</w:t>
            </w:r>
          </w:p>
          <w:p>
            <w:pPr>
              <w:pStyle w:val="0"/>
            </w:pPr>
            <w:r>
              <w:rPr>
                <w:sz w:val="20"/>
              </w:rPr>
              <w:t xml:space="preserve">с. Александровка</w:t>
            </w:r>
          </w:p>
        </w:tc>
        <w:tc>
          <w:tcPr>
            <w:tcW w:w="2299" w:type="dxa"/>
          </w:tcPr>
          <w:p>
            <w:pPr>
              <w:pStyle w:val="0"/>
            </w:pPr>
            <w:r>
              <w:rPr>
                <w:sz w:val="20"/>
              </w:rPr>
              <w:t xml:space="preserve">ООО "Свинокомплекс Калиновский"</w:t>
            </w:r>
          </w:p>
        </w:tc>
        <w:tc>
          <w:tcPr>
            <w:tcW w:w="1324" w:type="dxa"/>
          </w:tcPr>
          <w:p>
            <w:pPr>
              <w:pStyle w:val="0"/>
              <w:jc w:val="center"/>
            </w:pPr>
            <w:r>
              <w:rPr>
                <w:sz w:val="20"/>
              </w:rPr>
              <w:t xml:space="preserve">3115006318</w:t>
            </w:r>
          </w:p>
        </w:tc>
        <w:tc>
          <w:tcPr>
            <w:tcW w:w="2149" w:type="dxa"/>
          </w:tcPr>
          <w:p>
            <w:pPr>
              <w:pStyle w:val="0"/>
            </w:pPr>
            <w:r>
              <w:rPr>
                <w:sz w:val="20"/>
              </w:rPr>
              <w:t xml:space="preserve">Белгородская область, Прохоровский район, с. Александровка</w:t>
            </w:r>
          </w:p>
        </w:tc>
        <w:tc>
          <w:tcPr>
            <w:tcW w:w="1189" w:type="dxa"/>
          </w:tcPr>
          <w:p>
            <w:pPr>
              <w:pStyle w:val="0"/>
              <w:jc w:val="center"/>
            </w:pPr>
            <w:r>
              <w:rPr>
                <w:sz w:val="20"/>
              </w:rPr>
              <w:t xml:space="preserve">75 300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23.</w:t>
            </w:r>
          </w:p>
        </w:tc>
        <w:tc>
          <w:tcPr>
            <w:tcW w:w="2734" w:type="dxa"/>
          </w:tcPr>
          <w:p>
            <w:pPr>
              <w:pStyle w:val="0"/>
            </w:pPr>
            <w:r>
              <w:rPr>
                <w:sz w:val="20"/>
              </w:rPr>
              <w:t xml:space="preserve">Площадка воспроизводства вблизи с. Сажное</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Яковлевский городской округ, с. Сажное</w:t>
            </w:r>
          </w:p>
        </w:tc>
        <w:tc>
          <w:tcPr>
            <w:tcW w:w="1189" w:type="dxa"/>
          </w:tcPr>
          <w:p>
            <w:pPr>
              <w:pStyle w:val="0"/>
              <w:jc w:val="center"/>
            </w:pPr>
            <w:r>
              <w:rPr>
                <w:sz w:val="20"/>
              </w:rPr>
              <w:t xml:space="preserve">54 000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24.</w:t>
            </w:r>
          </w:p>
        </w:tc>
        <w:tc>
          <w:tcPr>
            <w:tcW w:w="2734" w:type="dxa"/>
          </w:tcPr>
          <w:p>
            <w:pPr>
              <w:pStyle w:val="0"/>
            </w:pPr>
            <w:r>
              <w:rPr>
                <w:sz w:val="20"/>
              </w:rPr>
              <w:t xml:space="preserve">Площадка доращивания и откорма вблизи с. Озерово</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Яковлевский городской округ, с. Озерово</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25.</w:t>
            </w:r>
          </w:p>
        </w:tc>
        <w:tc>
          <w:tcPr>
            <w:tcW w:w="2734" w:type="dxa"/>
          </w:tcPr>
          <w:p>
            <w:pPr>
              <w:pStyle w:val="0"/>
            </w:pPr>
            <w:r>
              <w:rPr>
                <w:sz w:val="20"/>
              </w:rPr>
              <w:t xml:space="preserve">Площадка доращивания и откорма вблизи с. Волобуевка</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Яковлевский городской округ, с. Волобуевка</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26.</w:t>
            </w:r>
          </w:p>
        </w:tc>
        <w:tc>
          <w:tcPr>
            <w:tcW w:w="2734" w:type="dxa"/>
          </w:tcPr>
          <w:p>
            <w:pPr>
              <w:pStyle w:val="0"/>
            </w:pPr>
            <w:r>
              <w:rPr>
                <w:sz w:val="20"/>
              </w:rPr>
              <w:t xml:space="preserve">Площадка воспроизводства вблизи с. Казацкое</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Яковлевский городской округ, с. Казацкое</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27.</w:t>
            </w:r>
          </w:p>
        </w:tc>
        <w:tc>
          <w:tcPr>
            <w:tcW w:w="2734" w:type="dxa"/>
          </w:tcPr>
          <w:p>
            <w:pPr>
              <w:pStyle w:val="0"/>
            </w:pPr>
            <w:r>
              <w:rPr>
                <w:sz w:val="20"/>
              </w:rPr>
              <w:t xml:space="preserve">Площадка доращивания и откорма-1 вблизи с. Казацкое</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Яковлевский городской округ, с. Казацкое</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28.</w:t>
            </w:r>
          </w:p>
        </w:tc>
        <w:tc>
          <w:tcPr>
            <w:tcW w:w="2734" w:type="dxa"/>
          </w:tcPr>
          <w:p>
            <w:pPr>
              <w:pStyle w:val="0"/>
            </w:pPr>
            <w:r>
              <w:rPr>
                <w:sz w:val="20"/>
              </w:rPr>
              <w:t xml:space="preserve">Площадка доращивания и откорма-2 вблизи с. Казацкое</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Яковлевский городской округ, с. Казацкое</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29.</w:t>
            </w:r>
          </w:p>
        </w:tc>
        <w:tc>
          <w:tcPr>
            <w:tcW w:w="2734" w:type="dxa"/>
          </w:tcPr>
          <w:p>
            <w:pPr>
              <w:pStyle w:val="0"/>
            </w:pPr>
            <w:r>
              <w:rPr>
                <w:sz w:val="20"/>
              </w:rPr>
              <w:t xml:space="preserve">Площадка воспроизводства вблизи с. Верхний Ольшанец</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Яковлевский городской округ, с. Верхний Ольшанец</w:t>
            </w:r>
          </w:p>
        </w:tc>
        <w:tc>
          <w:tcPr>
            <w:tcW w:w="1189" w:type="dxa"/>
          </w:tcPr>
          <w:p>
            <w:pPr>
              <w:pStyle w:val="0"/>
              <w:jc w:val="center"/>
            </w:pPr>
            <w:r>
              <w:rPr>
                <w:sz w:val="20"/>
              </w:rPr>
              <w:t xml:space="preserve">22 500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30.</w:t>
            </w:r>
          </w:p>
        </w:tc>
        <w:tc>
          <w:tcPr>
            <w:tcW w:w="2734" w:type="dxa"/>
          </w:tcPr>
          <w:p>
            <w:pPr>
              <w:pStyle w:val="0"/>
            </w:pPr>
            <w:r>
              <w:rPr>
                <w:sz w:val="20"/>
              </w:rPr>
              <w:t xml:space="preserve">Карантин вблизи с. Жигайловка</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Корочанский район, с. Жигайловка</w:t>
            </w:r>
          </w:p>
        </w:tc>
        <w:tc>
          <w:tcPr>
            <w:tcW w:w="1189" w:type="dxa"/>
          </w:tcPr>
          <w:p>
            <w:pPr>
              <w:pStyle w:val="0"/>
              <w:jc w:val="center"/>
            </w:pPr>
            <w:r>
              <w:rPr>
                <w:sz w:val="20"/>
              </w:rPr>
              <w:t xml:space="preserve">6 000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31.</w:t>
            </w:r>
          </w:p>
        </w:tc>
        <w:tc>
          <w:tcPr>
            <w:tcW w:w="2734" w:type="dxa"/>
          </w:tcPr>
          <w:p>
            <w:pPr>
              <w:pStyle w:val="0"/>
            </w:pPr>
            <w:r>
              <w:rPr>
                <w:sz w:val="20"/>
              </w:rPr>
              <w:t xml:space="preserve">Хрячник вблизи с. Хмелевое</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Корочанский район, с. Хмелевое</w:t>
            </w:r>
          </w:p>
        </w:tc>
        <w:tc>
          <w:tcPr>
            <w:tcW w:w="1189" w:type="dxa"/>
          </w:tcPr>
          <w:p>
            <w:pPr>
              <w:pStyle w:val="0"/>
              <w:jc w:val="center"/>
            </w:pPr>
            <w:r>
              <w:rPr>
                <w:sz w:val="20"/>
              </w:rPr>
              <w:t xml:space="preserve">6 000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32.</w:t>
            </w:r>
          </w:p>
        </w:tc>
        <w:tc>
          <w:tcPr>
            <w:tcW w:w="2734" w:type="dxa"/>
          </w:tcPr>
          <w:p>
            <w:pPr>
              <w:pStyle w:val="0"/>
            </w:pPr>
            <w:r>
              <w:rPr>
                <w:sz w:val="20"/>
              </w:rPr>
              <w:t xml:space="preserve">Площадка воспроизводства вблизи с. Ивановка</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Корочанский район, с. Ивановка</w:t>
            </w:r>
          </w:p>
        </w:tc>
        <w:tc>
          <w:tcPr>
            <w:tcW w:w="1189" w:type="dxa"/>
          </w:tcPr>
          <w:p>
            <w:pPr>
              <w:pStyle w:val="0"/>
              <w:jc w:val="center"/>
            </w:pPr>
            <w:r>
              <w:rPr>
                <w:sz w:val="20"/>
              </w:rPr>
              <w:t xml:space="preserve">54 900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33.</w:t>
            </w:r>
          </w:p>
        </w:tc>
        <w:tc>
          <w:tcPr>
            <w:tcW w:w="2734" w:type="dxa"/>
          </w:tcPr>
          <w:p>
            <w:pPr>
              <w:pStyle w:val="0"/>
            </w:pPr>
            <w:r>
              <w:rPr>
                <w:sz w:val="20"/>
              </w:rPr>
              <w:t xml:space="preserve">Площадка доращивания и откорма вблизи с. Плотавец</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Корочанский район, с. Плотавец</w:t>
            </w:r>
          </w:p>
        </w:tc>
        <w:tc>
          <w:tcPr>
            <w:tcW w:w="1189" w:type="dxa"/>
          </w:tcPr>
          <w:p>
            <w:pPr>
              <w:pStyle w:val="0"/>
              <w:jc w:val="center"/>
            </w:pPr>
            <w:r>
              <w:rPr>
                <w:sz w:val="20"/>
              </w:rPr>
              <w:t xml:space="preserve">75 300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34.</w:t>
            </w:r>
          </w:p>
        </w:tc>
        <w:tc>
          <w:tcPr>
            <w:tcW w:w="2734" w:type="dxa"/>
          </w:tcPr>
          <w:p>
            <w:pPr>
              <w:pStyle w:val="0"/>
            </w:pPr>
            <w:r>
              <w:rPr>
                <w:sz w:val="20"/>
              </w:rPr>
              <w:t xml:space="preserve">Площадка доращивания и откорма вблизи х. Шлях</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Корочанский район, х. Шлях</w:t>
            </w:r>
          </w:p>
        </w:tc>
        <w:tc>
          <w:tcPr>
            <w:tcW w:w="1189" w:type="dxa"/>
          </w:tcPr>
          <w:p>
            <w:pPr>
              <w:pStyle w:val="0"/>
              <w:jc w:val="center"/>
            </w:pPr>
            <w:r>
              <w:rPr>
                <w:sz w:val="20"/>
              </w:rPr>
              <w:t xml:space="preserve">75 300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35.</w:t>
            </w:r>
          </w:p>
        </w:tc>
        <w:tc>
          <w:tcPr>
            <w:tcW w:w="2734" w:type="dxa"/>
          </w:tcPr>
          <w:p>
            <w:pPr>
              <w:pStyle w:val="0"/>
            </w:pPr>
            <w:r>
              <w:rPr>
                <w:sz w:val="20"/>
              </w:rPr>
              <w:t xml:space="preserve">Площадка воспроизводства вблизи с. Соколовка</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Корочанский район, с. Соколовка</w:t>
            </w:r>
          </w:p>
        </w:tc>
        <w:tc>
          <w:tcPr>
            <w:tcW w:w="1189" w:type="dxa"/>
          </w:tcPr>
          <w:p>
            <w:pPr>
              <w:pStyle w:val="0"/>
              <w:jc w:val="center"/>
            </w:pPr>
            <w:r>
              <w:rPr>
                <w:sz w:val="20"/>
              </w:rPr>
              <w:t xml:space="preserve">55 080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36.</w:t>
            </w:r>
          </w:p>
        </w:tc>
        <w:tc>
          <w:tcPr>
            <w:tcW w:w="2734" w:type="dxa"/>
          </w:tcPr>
          <w:p>
            <w:pPr>
              <w:pStyle w:val="0"/>
            </w:pPr>
            <w:r>
              <w:rPr>
                <w:sz w:val="20"/>
              </w:rPr>
              <w:t xml:space="preserve">Площадка доращивания и откорма-1 вблизи с. Ивица</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Корочанский район, с. Ивица</w:t>
            </w:r>
          </w:p>
        </w:tc>
        <w:tc>
          <w:tcPr>
            <w:tcW w:w="1189" w:type="dxa"/>
          </w:tcPr>
          <w:p>
            <w:pPr>
              <w:pStyle w:val="0"/>
              <w:jc w:val="center"/>
            </w:pPr>
            <w:r>
              <w:rPr>
                <w:sz w:val="20"/>
              </w:rPr>
              <w:t xml:space="preserve">75 300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37.</w:t>
            </w:r>
          </w:p>
        </w:tc>
        <w:tc>
          <w:tcPr>
            <w:tcW w:w="2734" w:type="dxa"/>
          </w:tcPr>
          <w:p>
            <w:pPr>
              <w:pStyle w:val="0"/>
            </w:pPr>
            <w:r>
              <w:rPr>
                <w:sz w:val="20"/>
              </w:rPr>
              <w:t xml:space="preserve">Площадка доращивания и откорма-2 вблизи с. Ивица</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Корочанский район, с. Ивица</w:t>
            </w:r>
          </w:p>
        </w:tc>
        <w:tc>
          <w:tcPr>
            <w:tcW w:w="1189" w:type="dxa"/>
          </w:tcPr>
          <w:p>
            <w:pPr>
              <w:pStyle w:val="0"/>
              <w:jc w:val="center"/>
            </w:pPr>
            <w:r>
              <w:rPr>
                <w:sz w:val="20"/>
              </w:rPr>
              <w:t xml:space="preserve">75 300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38.</w:t>
            </w:r>
          </w:p>
        </w:tc>
        <w:tc>
          <w:tcPr>
            <w:tcW w:w="2734" w:type="dxa"/>
          </w:tcPr>
          <w:p>
            <w:pPr>
              <w:pStyle w:val="0"/>
            </w:pPr>
            <w:r>
              <w:rPr>
                <w:sz w:val="20"/>
              </w:rPr>
              <w:t xml:space="preserve">Площадка воспроизводства вблизи с. Хмелевое</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Корочанский район, с. Хмелевое</w:t>
            </w:r>
          </w:p>
        </w:tc>
        <w:tc>
          <w:tcPr>
            <w:tcW w:w="1189" w:type="dxa"/>
          </w:tcPr>
          <w:p>
            <w:pPr>
              <w:pStyle w:val="0"/>
              <w:jc w:val="center"/>
            </w:pPr>
            <w:r>
              <w:rPr>
                <w:sz w:val="20"/>
              </w:rPr>
              <w:t xml:space="preserve">54 900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39.</w:t>
            </w:r>
          </w:p>
        </w:tc>
        <w:tc>
          <w:tcPr>
            <w:tcW w:w="2734" w:type="dxa"/>
          </w:tcPr>
          <w:p>
            <w:pPr>
              <w:pStyle w:val="0"/>
            </w:pPr>
            <w:r>
              <w:rPr>
                <w:sz w:val="20"/>
              </w:rPr>
              <w:t xml:space="preserve">Площадка доращивания и откорма-1 вблизи с. Бродок</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Корочанский район, с. Бродок</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40.</w:t>
            </w:r>
          </w:p>
        </w:tc>
        <w:tc>
          <w:tcPr>
            <w:tcW w:w="2734" w:type="dxa"/>
          </w:tcPr>
          <w:p>
            <w:pPr>
              <w:pStyle w:val="0"/>
            </w:pPr>
            <w:r>
              <w:rPr>
                <w:sz w:val="20"/>
              </w:rPr>
              <w:t xml:space="preserve">Площадка доращивания и откорма-2 вблизи с. Бродок</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Корочанский район, с. Бродок</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41.</w:t>
            </w:r>
          </w:p>
        </w:tc>
        <w:tc>
          <w:tcPr>
            <w:tcW w:w="2734" w:type="dxa"/>
          </w:tcPr>
          <w:p>
            <w:pPr>
              <w:pStyle w:val="0"/>
            </w:pPr>
            <w:r>
              <w:rPr>
                <w:sz w:val="20"/>
              </w:rPr>
              <w:t xml:space="preserve">Площадка воспроизводства вблизи с. Ломово</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Корочанский район, с. Ломово</w:t>
            </w:r>
          </w:p>
        </w:tc>
        <w:tc>
          <w:tcPr>
            <w:tcW w:w="1189" w:type="dxa"/>
          </w:tcPr>
          <w:p>
            <w:pPr>
              <w:pStyle w:val="0"/>
              <w:jc w:val="center"/>
            </w:pPr>
            <w:r>
              <w:rPr>
                <w:sz w:val="20"/>
              </w:rPr>
              <w:t xml:space="preserve">54 900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42.</w:t>
            </w:r>
          </w:p>
        </w:tc>
        <w:tc>
          <w:tcPr>
            <w:tcW w:w="2734" w:type="dxa"/>
          </w:tcPr>
          <w:p>
            <w:pPr>
              <w:pStyle w:val="0"/>
            </w:pPr>
            <w:r>
              <w:rPr>
                <w:sz w:val="20"/>
              </w:rPr>
              <w:t xml:space="preserve">Площадка доращивания и откорма вблизи с. Заячье</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Корочанский район, с. Заячье</w:t>
            </w:r>
          </w:p>
        </w:tc>
        <w:tc>
          <w:tcPr>
            <w:tcW w:w="1189" w:type="dxa"/>
          </w:tcPr>
          <w:p>
            <w:pPr>
              <w:pStyle w:val="0"/>
              <w:jc w:val="center"/>
            </w:pPr>
            <w:r>
              <w:rPr>
                <w:sz w:val="20"/>
              </w:rPr>
              <w:t xml:space="preserve">75 300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43.</w:t>
            </w:r>
          </w:p>
        </w:tc>
        <w:tc>
          <w:tcPr>
            <w:tcW w:w="2734" w:type="dxa"/>
          </w:tcPr>
          <w:p>
            <w:pPr>
              <w:pStyle w:val="0"/>
            </w:pPr>
            <w:r>
              <w:rPr>
                <w:sz w:val="20"/>
              </w:rPr>
              <w:t xml:space="preserve">Площадка доращивания и откорма вблизи с. Н. Слободка</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Корочанский район, с. Н. Слободка</w:t>
            </w:r>
          </w:p>
        </w:tc>
        <w:tc>
          <w:tcPr>
            <w:tcW w:w="1189" w:type="dxa"/>
          </w:tcPr>
          <w:p>
            <w:pPr>
              <w:pStyle w:val="0"/>
              <w:jc w:val="center"/>
            </w:pPr>
            <w:r>
              <w:rPr>
                <w:sz w:val="20"/>
              </w:rPr>
              <w:t xml:space="preserve">75 300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44.</w:t>
            </w:r>
          </w:p>
        </w:tc>
        <w:tc>
          <w:tcPr>
            <w:tcW w:w="2734" w:type="dxa"/>
          </w:tcPr>
          <w:p>
            <w:pPr>
              <w:pStyle w:val="0"/>
            </w:pPr>
            <w:r>
              <w:rPr>
                <w:sz w:val="20"/>
              </w:rPr>
              <w:t xml:space="preserve">Площадка откорма</w:t>
            </w:r>
          </w:p>
        </w:tc>
        <w:tc>
          <w:tcPr>
            <w:tcW w:w="2299" w:type="dxa"/>
          </w:tcPr>
          <w:p>
            <w:pPr>
              <w:pStyle w:val="0"/>
            </w:pPr>
            <w:r>
              <w:rPr>
                <w:sz w:val="20"/>
              </w:rPr>
              <w:t xml:space="preserve">ЗАО "Свинокомплекс Короча"</w:t>
            </w:r>
          </w:p>
        </w:tc>
        <w:tc>
          <w:tcPr>
            <w:tcW w:w="1324" w:type="dxa"/>
          </w:tcPr>
          <w:p>
            <w:pPr>
              <w:pStyle w:val="0"/>
              <w:jc w:val="center"/>
            </w:pPr>
            <w:r>
              <w:rPr>
                <w:sz w:val="20"/>
              </w:rPr>
              <w:t xml:space="preserve">3110009570</w:t>
            </w:r>
          </w:p>
        </w:tc>
        <w:tc>
          <w:tcPr>
            <w:tcW w:w="2149" w:type="dxa"/>
          </w:tcPr>
          <w:p>
            <w:pPr>
              <w:pStyle w:val="0"/>
            </w:pPr>
            <w:r>
              <w:rPr>
                <w:sz w:val="20"/>
              </w:rPr>
              <w:t xml:space="preserve">Белгородская область, Корочанский район, с. Мальцевка</w:t>
            </w:r>
          </w:p>
        </w:tc>
        <w:tc>
          <w:tcPr>
            <w:tcW w:w="1189" w:type="dxa"/>
          </w:tcPr>
          <w:p>
            <w:pPr>
              <w:pStyle w:val="0"/>
              <w:jc w:val="center"/>
            </w:pPr>
            <w:r>
              <w:rPr>
                <w:sz w:val="20"/>
              </w:rPr>
              <w:t xml:space="preserve">28 000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45.</w:t>
            </w:r>
          </w:p>
        </w:tc>
        <w:tc>
          <w:tcPr>
            <w:tcW w:w="2734" w:type="dxa"/>
          </w:tcPr>
          <w:p>
            <w:pPr>
              <w:pStyle w:val="0"/>
            </w:pPr>
            <w:r>
              <w:rPr>
                <w:sz w:val="20"/>
              </w:rPr>
              <w:t xml:space="preserve">Площадка воспроизводства вблизи с. Тоненькое</w:t>
            </w:r>
          </w:p>
        </w:tc>
        <w:tc>
          <w:tcPr>
            <w:tcW w:w="2299" w:type="dxa"/>
          </w:tcPr>
          <w:p>
            <w:pPr>
              <w:pStyle w:val="0"/>
            </w:pPr>
            <w:r>
              <w:rPr>
                <w:sz w:val="20"/>
              </w:rPr>
              <w:t xml:space="preserve">ООО "Свинокомплекс Калиновский"</w:t>
            </w:r>
          </w:p>
        </w:tc>
        <w:tc>
          <w:tcPr>
            <w:tcW w:w="1324" w:type="dxa"/>
          </w:tcPr>
          <w:p>
            <w:pPr>
              <w:pStyle w:val="0"/>
              <w:jc w:val="center"/>
            </w:pPr>
            <w:r>
              <w:rPr>
                <w:sz w:val="20"/>
              </w:rPr>
              <w:t xml:space="preserve">3115006318</w:t>
            </w:r>
          </w:p>
        </w:tc>
        <w:tc>
          <w:tcPr>
            <w:tcW w:w="2149" w:type="dxa"/>
          </w:tcPr>
          <w:p>
            <w:pPr>
              <w:pStyle w:val="0"/>
            </w:pPr>
            <w:r>
              <w:rPr>
                <w:sz w:val="20"/>
              </w:rPr>
              <w:t xml:space="preserve">Белгородская область, Корочанский район, с. Тоненькое</w:t>
            </w:r>
          </w:p>
        </w:tc>
        <w:tc>
          <w:tcPr>
            <w:tcW w:w="1189" w:type="dxa"/>
          </w:tcPr>
          <w:p>
            <w:pPr>
              <w:pStyle w:val="0"/>
              <w:jc w:val="center"/>
            </w:pPr>
            <w:r>
              <w:rPr>
                <w:sz w:val="20"/>
              </w:rPr>
              <w:t xml:space="preserve">55 080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46.</w:t>
            </w:r>
          </w:p>
        </w:tc>
        <w:tc>
          <w:tcPr>
            <w:tcW w:w="2734" w:type="dxa"/>
          </w:tcPr>
          <w:p>
            <w:pPr>
              <w:pStyle w:val="0"/>
            </w:pPr>
            <w:r>
              <w:rPr>
                <w:sz w:val="20"/>
              </w:rPr>
              <w:t xml:space="preserve">Площадка доращивания и откорма-1 вблизи с. Тоненькое</w:t>
            </w:r>
          </w:p>
        </w:tc>
        <w:tc>
          <w:tcPr>
            <w:tcW w:w="2299" w:type="dxa"/>
          </w:tcPr>
          <w:p>
            <w:pPr>
              <w:pStyle w:val="0"/>
            </w:pPr>
            <w:r>
              <w:rPr>
                <w:sz w:val="20"/>
              </w:rPr>
              <w:t xml:space="preserve">ООО "Свинокомплекс Калиновский"</w:t>
            </w:r>
          </w:p>
        </w:tc>
        <w:tc>
          <w:tcPr>
            <w:tcW w:w="1324" w:type="dxa"/>
          </w:tcPr>
          <w:p>
            <w:pPr>
              <w:pStyle w:val="0"/>
              <w:jc w:val="center"/>
            </w:pPr>
            <w:r>
              <w:rPr>
                <w:sz w:val="20"/>
              </w:rPr>
              <w:t xml:space="preserve">3115006318</w:t>
            </w:r>
          </w:p>
        </w:tc>
        <w:tc>
          <w:tcPr>
            <w:tcW w:w="2149" w:type="dxa"/>
          </w:tcPr>
          <w:p>
            <w:pPr>
              <w:pStyle w:val="0"/>
            </w:pPr>
            <w:r>
              <w:rPr>
                <w:sz w:val="20"/>
              </w:rPr>
              <w:t xml:space="preserve">Белгородская область, Корочанский район, с. Тоненькое</w:t>
            </w:r>
          </w:p>
        </w:tc>
        <w:tc>
          <w:tcPr>
            <w:tcW w:w="1189" w:type="dxa"/>
          </w:tcPr>
          <w:p>
            <w:pPr>
              <w:pStyle w:val="0"/>
              <w:jc w:val="center"/>
            </w:pPr>
            <w:r>
              <w:rPr>
                <w:sz w:val="20"/>
              </w:rPr>
              <w:t xml:space="preserve">75 300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47.</w:t>
            </w:r>
          </w:p>
        </w:tc>
        <w:tc>
          <w:tcPr>
            <w:tcW w:w="2734" w:type="dxa"/>
          </w:tcPr>
          <w:p>
            <w:pPr>
              <w:pStyle w:val="0"/>
            </w:pPr>
            <w:r>
              <w:rPr>
                <w:sz w:val="20"/>
              </w:rPr>
              <w:t xml:space="preserve">Площадка доращивания и откорма-2 вблизи с. Тоненькое</w:t>
            </w:r>
          </w:p>
        </w:tc>
        <w:tc>
          <w:tcPr>
            <w:tcW w:w="2299" w:type="dxa"/>
          </w:tcPr>
          <w:p>
            <w:pPr>
              <w:pStyle w:val="0"/>
            </w:pPr>
            <w:r>
              <w:rPr>
                <w:sz w:val="20"/>
              </w:rPr>
              <w:t xml:space="preserve">ООО "Свинокомплекс Калиновский"</w:t>
            </w:r>
          </w:p>
        </w:tc>
        <w:tc>
          <w:tcPr>
            <w:tcW w:w="1324" w:type="dxa"/>
          </w:tcPr>
          <w:p>
            <w:pPr>
              <w:pStyle w:val="0"/>
              <w:jc w:val="center"/>
            </w:pPr>
            <w:r>
              <w:rPr>
                <w:sz w:val="20"/>
              </w:rPr>
              <w:t xml:space="preserve">3115006318</w:t>
            </w:r>
          </w:p>
        </w:tc>
        <w:tc>
          <w:tcPr>
            <w:tcW w:w="2149" w:type="dxa"/>
          </w:tcPr>
          <w:p>
            <w:pPr>
              <w:pStyle w:val="0"/>
            </w:pPr>
            <w:r>
              <w:rPr>
                <w:sz w:val="20"/>
              </w:rPr>
              <w:t xml:space="preserve">Белгородская область, Корочанский район, с. Тоненькое</w:t>
            </w:r>
          </w:p>
        </w:tc>
        <w:tc>
          <w:tcPr>
            <w:tcW w:w="1189" w:type="dxa"/>
          </w:tcPr>
          <w:p>
            <w:pPr>
              <w:pStyle w:val="0"/>
              <w:jc w:val="center"/>
            </w:pPr>
            <w:r>
              <w:rPr>
                <w:sz w:val="20"/>
              </w:rPr>
              <w:t xml:space="preserve">75 300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48.</w:t>
            </w:r>
          </w:p>
        </w:tc>
        <w:tc>
          <w:tcPr>
            <w:tcW w:w="2734" w:type="dxa"/>
          </w:tcPr>
          <w:p>
            <w:pPr>
              <w:pStyle w:val="0"/>
            </w:pPr>
            <w:r>
              <w:rPr>
                <w:sz w:val="20"/>
              </w:rPr>
              <w:t xml:space="preserve">Площадка воспроизводства вблизи с. Белый Колодец</w:t>
            </w:r>
          </w:p>
        </w:tc>
        <w:tc>
          <w:tcPr>
            <w:tcW w:w="2299" w:type="dxa"/>
          </w:tcPr>
          <w:p>
            <w:pPr>
              <w:pStyle w:val="0"/>
            </w:pPr>
            <w:r>
              <w:rPr>
                <w:sz w:val="20"/>
              </w:rPr>
              <w:t xml:space="preserve">ООО "Свинокомплекс Калиновский"</w:t>
            </w:r>
          </w:p>
        </w:tc>
        <w:tc>
          <w:tcPr>
            <w:tcW w:w="1324" w:type="dxa"/>
          </w:tcPr>
          <w:p>
            <w:pPr>
              <w:pStyle w:val="0"/>
              <w:jc w:val="center"/>
            </w:pPr>
            <w:r>
              <w:rPr>
                <w:sz w:val="20"/>
              </w:rPr>
              <w:t xml:space="preserve">3115006318</w:t>
            </w:r>
          </w:p>
        </w:tc>
        <w:tc>
          <w:tcPr>
            <w:tcW w:w="2149" w:type="dxa"/>
          </w:tcPr>
          <w:p>
            <w:pPr>
              <w:pStyle w:val="0"/>
            </w:pPr>
            <w:r>
              <w:rPr>
                <w:sz w:val="20"/>
              </w:rPr>
              <w:t xml:space="preserve">Белгородская область, Корочанский район, с. Белый Колодец</w:t>
            </w:r>
          </w:p>
        </w:tc>
        <w:tc>
          <w:tcPr>
            <w:tcW w:w="1189" w:type="dxa"/>
          </w:tcPr>
          <w:p>
            <w:pPr>
              <w:pStyle w:val="0"/>
              <w:jc w:val="center"/>
            </w:pPr>
            <w:r>
              <w:rPr>
                <w:sz w:val="20"/>
              </w:rPr>
              <w:t xml:space="preserve">55 080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49.</w:t>
            </w:r>
          </w:p>
        </w:tc>
        <w:tc>
          <w:tcPr>
            <w:tcW w:w="2734" w:type="dxa"/>
          </w:tcPr>
          <w:p>
            <w:pPr>
              <w:pStyle w:val="0"/>
            </w:pPr>
            <w:r>
              <w:rPr>
                <w:sz w:val="20"/>
              </w:rPr>
              <w:t xml:space="preserve">Площадка доращивания и откорма-1 вблизи с. Ивановка</w:t>
            </w:r>
          </w:p>
        </w:tc>
        <w:tc>
          <w:tcPr>
            <w:tcW w:w="2299" w:type="dxa"/>
          </w:tcPr>
          <w:p>
            <w:pPr>
              <w:pStyle w:val="0"/>
            </w:pPr>
            <w:r>
              <w:rPr>
                <w:sz w:val="20"/>
              </w:rPr>
              <w:t xml:space="preserve">ООО "Свинокомплекс Калиновский"</w:t>
            </w:r>
          </w:p>
        </w:tc>
        <w:tc>
          <w:tcPr>
            <w:tcW w:w="1324" w:type="dxa"/>
          </w:tcPr>
          <w:p>
            <w:pPr>
              <w:pStyle w:val="0"/>
              <w:jc w:val="center"/>
            </w:pPr>
            <w:r>
              <w:rPr>
                <w:sz w:val="20"/>
              </w:rPr>
              <w:t xml:space="preserve">3115006318</w:t>
            </w:r>
          </w:p>
        </w:tc>
        <w:tc>
          <w:tcPr>
            <w:tcW w:w="2149" w:type="dxa"/>
          </w:tcPr>
          <w:p>
            <w:pPr>
              <w:pStyle w:val="0"/>
            </w:pPr>
            <w:r>
              <w:rPr>
                <w:sz w:val="20"/>
              </w:rPr>
              <w:t xml:space="preserve">Белгородская область, Корочанский район, с. Ивановка</w:t>
            </w:r>
          </w:p>
        </w:tc>
        <w:tc>
          <w:tcPr>
            <w:tcW w:w="1189" w:type="dxa"/>
          </w:tcPr>
          <w:p>
            <w:pPr>
              <w:pStyle w:val="0"/>
              <w:jc w:val="center"/>
            </w:pPr>
            <w:r>
              <w:rPr>
                <w:sz w:val="20"/>
              </w:rPr>
              <w:t xml:space="preserve">75 300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50.</w:t>
            </w:r>
          </w:p>
        </w:tc>
        <w:tc>
          <w:tcPr>
            <w:tcW w:w="2734" w:type="dxa"/>
          </w:tcPr>
          <w:p>
            <w:pPr>
              <w:pStyle w:val="0"/>
            </w:pPr>
            <w:r>
              <w:rPr>
                <w:sz w:val="20"/>
              </w:rPr>
              <w:t xml:space="preserve">Площадка доращивания и откорма-2 вблизи с. Глушки</w:t>
            </w:r>
          </w:p>
        </w:tc>
        <w:tc>
          <w:tcPr>
            <w:tcW w:w="2299" w:type="dxa"/>
          </w:tcPr>
          <w:p>
            <w:pPr>
              <w:pStyle w:val="0"/>
            </w:pPr>
            <w:r>
              <w:rPr>
                <w:sz w:val="20"/>
              </w:rPr>
              <w:t xml:space="preserve">ООО "Свинокомплекс Калиновский"</w:t>
            </w:r>
          </w:p>
        </w:tc>
        <w:tc>
          <w:tcPr>
            <w:tcW w:w="1324" w:type="dxa"/>
          </w:tcPr>
          <w:p>
            <w:pPr>
              <w:pStyle w:val="0"/>
              <w:jc w:val="center"/>
            </w:pPr>
            <w:r>
              <w:rPr>
                <w:sz w:val="20"/>
              </w:rPr>
              <w:t xml:space="preserve">3115006318</w:t>
            </w:r>
          </w:p>
        </w:tc>
        <w:tc>
          <w:tcPr>
            <w:tcW w:w="2149" w:type="dxa"/>
          </w:tcPr>
          <w:p>
            <w:pPr>
              <w:pStyle w:val="0"/>
            </w:pPr>
            <w:r>
              <w:rPr>
                <w:sz w:val="20"/>
              </w:rPr>
              <w:t xml:space="preserve">Белгородская область, Корочанский район, с. Ивановка</w:t>
            </w:r>
          </w:p>
        </w:tc>
        <w:tc>
          <w:tcPr>
            <w:tcW w:w="1189" w:type="dxa"/>
          </w:tcPr>
          <w:p>
            <w:pPr>
              <w:pStyle w:val="0"/>
              <w:jc w:val="center"/>
            </w:pPr>
            <w:r>
              <w:rPr>
                <w:sz w:val="20"/>
              </w:rPr>
              <w:t xml:space="preserve">75 300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51.</w:t>
            </w:r>
          </w:p>
        </w:tc>
        <w:tc>
          <w:tcPr>
            <w:tcW w:w="2734" w:type="dxa"/>
          </w:tcPr>
          <w:p>
            <w:pPr>
              <w:pStyle w:val="0"/>
            </w:pPr>
            <w:r>
              <w:rPr>
                <w:sz w:val="20"/>
              </w:rPr>
              <w:t xml:space="preserve">Площадка доращивания и откорма вблизи с. Меркуловка</w:t>
            </w:r>
          </w:p>
        </w:tc>
        <w:tc>
          <w:tcPr>
            <w:tcW w:w="2299" w:type="dxa"/>
          </w:tcPr>
          <w:p>
            <w:pPr>
              <w:pStyle w:val="0"/>
            </w:pPr>
            <w:r>
              <w:rPr>
                <w:sz w:val="20"/>
              </w:rPr>
              <w:t xml:space="preserve">ООО "Свинокомплекс Калиновский"</w:t>
            </w:r>
          </w:p>
        </w:tc>
        <w:tc>
          <w:tcPr>
            <w:tcW w:w="1324" w:type="dxa"/>
          </w:tcPr>
          <w:p>
            <w:pPr>
              <w:pStyle w:val="0"/>
              <w:jc w:val="center"/>
            </w:pPr>
            <w:r>
              <w:rPr>
                <w:sz w:val="20"/>
              </w:rPr>
              <w:t xml:space="preserve">3115006318</w:t>
            </w:r>
          </w:p>
        </w:tc>
        <w:tc>
          <w:tcPr>
            <w:tcW w:w="2149" w:type="dxa"/>
          </w:tcPr>
          <w:p>
            <w:pPr>
              <w:pStyle w:val="0"/>
            </w:pPr>
            <w:r>
              <w:rPr>
                <w:sz w:val="20"/>
              </w:rPr>
              <w:t xml:space="preserve">Белгородская область, Корочанский район, с. Ивановка</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52.</w:t>
            </w:r>
          </w:p>
        </w:tc>
        <w:tc>
          <w:tcPr>
            <w:tcW w:w="2734" w:type="dxa"/>
          </w:tcPr>
          <w:p>
            <w:pPr>
              <w:pStyle w:val="0"/>
            </w:pPr>
            <w:r>
              <w:rPr>
                <w:sz w:val="20"/>
              </w:rPr>
              <w:t xml:space="preserve">Площадка воспроизводства</w:t>
            </w:r>
          </w:p>
          <w:p>
            <w:pPr>
              <w:pStyle w:val="0"/>
            </w:pPr>
            <w:r>
              <w:rPr>
                <w:sz w:val="20"/>
              </w:rPr>
              <w:t xml:space="preserve">вблизи с. Новый Поселок</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Ивнянский район, с. Новый Поселок</w:t>
            </w:r>
          </w:p>
        </w:tc>
        <w:tc>
          <w:tcPr>
            <w:tcW w:w="1189" w:type="dxa"/>
          </w:tcPr>
          <w:p>
            <w:pPr>
              <w:pStyle w:val="0"/>
              <w:jc w:val="center"/>
            </w:pPr>
            <w:r>
              <w:rPr>
                <w:sz w:val="20"/>
              </w:rPr>
              <w:t xml:space="preserve">49 000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53.</w:t>
            </w:r>
          </w:p>
        </w:tc>
        <w:tc>
          <w:tcPr>
            <w:tcW w:w="2734" w:type="dxa"/>
          </w:tcPr>
          <w:p>
            <w:pPr>
              <w:pStyle w:val="0"/>
            </w:pPr>
            <w:r>
              <w:rPr>
                <w:sz w:val="20"/>
              </w:rPr>
              <w:t xml:space="preserve">Площадка доращивания и откорма вблизи с. Верхопенье</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Ивнянский район, с. Верхопенье</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54.</w:t>
            </w:r>
          </w:p>
        </w:tc>
        <w:tc>
          <w:tcPr>
            <w:tcW w:w="2734" w:type="dxa"/>
          </w:tcPr>
          <w:p>
            <w:pPr>
              <w:pStyle w:val="0"/>
            </w:pPr>
            <w:r>
              <w:rPr>
                <w:sz w:val="20"/>
              </w:rPr>
              <w:t xml:space="preserve">Площадка доращивания и откорма вблизи с. Березовка</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Ивнянский район, с. Березовка</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55.</w:t>
            </w:r>
          </w:p>
        </w:tc>
        <w:tc>
          <w:tcPr>
            <w:tcW w:w="2734" w:type="dxa"/>
          </w:tcPr>
          <w:p>
            <w:pPr>
              <w:pStyle w:val="0"/>
            </w:pPr>
            <w:r>
              <w:rPr>
                <w:sz w:val="20"/>
              </w:rPr>
              <w:t xml:space="preserve">Площадка воспроизводства</w:t>
            </w:r>
          </w:p>
          <w:p>
            <w:pPr>
              <w:pStyle w:val="0"/>
            </w:pPr>
            <w:r>
              <w:rPr>
                <w:sz w:val="20"/>
              </w:rPr>
              <w:t xml:space="preserve">вблизи с. Сафоновка</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Ивнянский район, с. Сафоновка</w:t>
            </w:r>
          </w:p>
        </w:tc>
        <w:tc>
          <w:tcPr>
            <w:tcW w:w="1189" w:type="dxa"/>
          </w:tcPr>
          <w:p>
            <w:pPr>
              <w:pStyle w:val="0"/>
              <w:jc w:val="center"/>
            </w:pPr>
            <w:r>
              <w:rPr>
                <w:sz w:val="20"/>
              </w:rPr>
              <w:t xml:space="preserve">54 000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56.</w:t>
            </w:r>
          </w:p>
        </w:tc>
        <w:tc>
          <w:tcPr>
            <w:tcW w:w="2734" w:type="dxa"/>
          </w:tcPr>
          <w:p>
            <w:pPr>
              <w:pStyle w:val="0"/>
            </w:pPr>
            <w:r>
              <w:rPr>
                <w:sz w:val="20"/>
              </w:rPr>
              <w:t xml:space="preserve">Площадка доращивания и откорма-1 вблизи с. Сафоновка</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Ивнянский район, с. Сафоновка</w:t>
            </w:r>
          </w:p>
        </w:tc>
        <w:tc>
          <w:tcPr>
            <w:tcW w:w="1189" w:type="dxa"/>
          </w:tcPr>
          <w:p>
            <w:pPr>
              <w:pStyle w:val="0"/>
              <w:jc w:val="center"/>
            </w:pPr>
            <w:r>
              <w:rPr>
                <w:sz w:val="20"/>
              </w:rPr>
              <w:t xml:space="preserve">75000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57.</w:t>
            </w:r>
          </w:p>
        </w:tc>
        <w:tc>
          <w:tcPr>
            <w:tcW w:w="2734" w:type="dxa"/>
          </w:tcPr>
          <w:p>
            <w:pPr>
              <w:pStyle w:val="0"/>
            </w:pPr>
            <w:r>
              <w:rPr>
                <w:sz w:val="20"/>
              </w:rPr>
              <w:t xml:space="preserve">Площадка доращивания и откорма-2 вблизи с. Зоринские Дворы</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Ивнянский район, с. Зоринские Дворы</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58.</w:t>
            </w:r>
          </w:p>
        </w:tc>
        <w:tc>
          <w:tcPr>
            <w:tcW w:w="2734" w:type="dxa"/>
          </w:tcPr>
          <w:p>
            <w:pPr>
              <w:pStyle w:val="0"/>
            </w:pPr>
            <w:r>
              <w:rPr>
                <w:sz w:val="20"/>
              </w:rPr>
              <w:t xml:space="preserve">Площадка воспроизводства</w:t>
            </w:r>
          </w:p>
          <w:p>
            <w:pPr>
              <w:pStyle w:val="0"/>
            </w:pPr>
            <w:r>
              <w:rPr>
                <w:sz w:val="20"/>
              </w:rPr>
              <w:t xml:space="preserve">вблизи с. Алисовка</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Ивнянский район, с. Алисовка</w:t>
            </w:r>
          </w:p>
        </w:tc>
        <w:tc>
          <w:tcPr>
            <w:tcW w:w="1189" w:type="dxa"/>
          </w:tcPr>
          <w:p>
            <w:pPr>
              <w:pStyle w:val="0"/>
              <w:jc w:val="center"/>
            </w:pPr>
            <w:r>
              <w:rPr>
                <w:sz w:val="20"/>
              </w:rPr>
              <w:t xml:space="preserve">54000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59.</w:t>
            </w:r>
          </w:p>
        </w:tc>
        <w:tc>
          <w:tcPr>
            <w:tcW w:w="2734" w:type="dxa"/>
          </w:tcPr>
          <w:p>
            <w:pPr>
              <w:pStyle w:val="0"/>
            </w:pPr>
            <w:r>
              <w:rPr>
                <w:sz w:val="20"/>
              </w:rPr>
              <w:t xml:space="preserve">Площадка доращивания и откорма вблизи с. Орловка</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Ивнянский район, с. Орловка</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60.</w:t>
            </w:r>
          </w:p>
        </w:tc>
        <w:tc>
          <w:tcPr>
            <w:tcW w:w="2734" w:type="dxa"/>
          </w:tcPr>
          <w:p>
            <w:pPr>
              <w:pStyle w:val="0"/>
            </w:pPr>
            <w:r>
              <w:rPr>
                <w:sz w:val="20"/>
              </w:rPr>
              <w:t xml:space="preserve">Площадка доращивания и откорма вблизи с. Курасовка</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Ивнянский район, с. Курасовка</w:t>
            </w:r>
          </w:p>
        </w:tc>
        <w:tc>
          <w:tcPr>
            <w:tcW w:w="1189" w:type="dxa"/>
          </w:tcPr>
          <w:p>
            <w:pPr>
              <w:pStyle w:val="0"/>
              <w:jc w:val="center"/>
            </w:pPr>
            <w:r>
              <w:rPr>
                <w:sz w:val="20"/>
              </w:rPr>
              <w:t xml:space="preserve">75 000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61.</w:t>
            </w:r>
          </w:p>
        </w:tc>
        <w:tc>
          <w:tcPr>
            <w:tcW w:w="2734" w:type="dxa"/>
          </w:tcPr>
          <w:p>
            <w:pPr>
              <w:pStyle w:val="0"/>
            </w:pPr>
            <w:r>
              <w:rPr>
                <w:sz w:val="20"/>
              </w:rPr>
              <w:t xml:space="preserve">Хрячник вблизи с. Орловка</w:t>
            </w:r>
          </w:p>
        </w:tc>
        <w:tc>
          <w:tcPr>
            <w:tcW w:w="2299" w:type="dxa"/>
          </w:tcPr>
          <w:p>
            <w:pPr>
              <w:pStyle w:val="0"/>
            </w:pPr>
            <w:r>
              <w:rPr>
                <w:sz w:val="20"/>
              </w:rPr>
              <w:t xml:space="preserve">ООО "Мираторг-Белгород"</w:t>
            </w:r>
          </w:p>
        </w:tc>
        <w:tc>
          <w:tcPr>
            <w:tcW w:w="1324" w:type="dxa"/>
          </w:tcPr>
          <w:p>
            <w:pPr>
              <w:pStyle w:val="0"/>
              <w:jc w:val="center"/>
            </w:pPr>
            <w:r>
              <w:rPr>
                <w:sz w:val="20"/>
              </w:rPr>
              <w:t xml:space="preserve">3109004337</w:t>
            </w:r>
          </w:p>
        </w:tc>
        <w:tc>
          <w:tcPr>
            <w:tcW w:w="2149" w:type="dxa"/>
          </w:tcPr>
          <w:p>
            <w:pPr>
              <w:pStyle w:val="0"/>
            </w:pPr>
            <w:r>
              <w:rPr>
                <w:sz w:val="20"/>
              </w:rPr>
              <w:t xml:space="preserve">Белгородская область, Ивнянский район, с. Орловка</w:t>
            </w:r>
          </w:p>
        </w:tc>
        <w:tc>
          <w:tcPr>
            <w:tcW w:w="1189" w:type="dxa"/>
          </w:tcPr>
          <w:p>
            <w:pPr>
              <w:pStyle w:val="0"/>
              <w:jc w:val="center"/>
            </w:pPr>
            <w:r>
              <w:rPr>
                <w:sz w:val="20"/>
              </w:rPr>
              <w:t xml:space="preserve">6 000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62.</w:t>
            </w:r>
          </w:p>
        </w:tc>
        <w:tc>
          <w:tcPr>
            <w:tcW w:w="2734" w:type="dxa"/>
          </w:tcPr>
          <w:p>
            <w:pPr>
              <w:pStyle w:val="0"/>
            </w:pPr>
            <w:r>
              <w:rPr>
                <w:sz w:val="20"/>
              </w:rPr>
              <w:t xml:space="preserve">Площадка замкнутого цикла вблизи с. Курасовка</w:t>
            </w:r>
          </w:p>
        </w:tc>
        <w:tc>
          <w:tcPr>
            <w:tcW w:w="2299" w:type="dxa"/>
          </w:tcPr>
          <w:p>
            <w:pPr>
              <w:pStyle w:val="0"/>
            </w:pPr>
            <w:r>
              <w:rPr>
                <w:sz w:val="20"/>
              </w:rPr>
              <w:t xml:space="preserve">ООО "Свинокомплекс Курасовский"</w:t>
            </w:r>
          </w:p>
        </w:tc>
        <w:tc>
          <w:tcPr>
            <w:tcW w:w="1324" w:type="dxa"/>
          </w:tcPr>
          <w:p>
            <w:pPr>
              <w:pStyle w:val="0"/>
              <w:jc w:val="center"/>
            </w:pPr>
            <w:r>
              <w:rPr>
                <w:sz w:val="20"/>
              </w:rPr>
              <w:t xml:space="preserve">3109003598</w:t>
            </w:r>
          </w:p>
        </w:tc>
        <w:tc>
          <w:tcPr>
            <w:tcW w:w="2149" w:type="dxa"/>
          </w:tcPr>
          <w:p>
            <w:pPr>
              <w:pStyle w:val="0"/>
            </w:pPr>
            <w:r>
              <w:rPr>
                <w:sz w:val="20"/>
              </w:rPr>
              <w:t xml:space="preserve">Белгородская область, Ивнянский район, с. Курасовка</w:t>
            </w:r>
          </w:p>
        </w:tc>
        <w:tc>
          <w:tcPr>
            <w:tcW w:w="1189" w:type="dxa"/>
          </w:tcPr>
          <w:p>
            <w:pPr>
              <w:pStyle w:val="0"/>
              <w:jc w:val="center"/>
            </w:pPr>
            <w:r>
              <w:rPr>
                <w:sz w:val="20"/>
              </w:rPr>
              <w:t xml:space="preserve">85 000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63.</w:t>
            </w:r>
          </w:p>
        </w:tc>
        <w:tc>
          <w:tcPr>
            <w:tcW w:w="2734" w:type="dxa"/>
          </w:tcPr>
          <w:p>
            <w:pPr>
              <w:pStyle w:val="0"/>
            </w:pPr>
            <w:r>
              <w:rPr>
                <w:sz w:val="20"/>
              </w:rPr>
              <w:t xml:space="preserve">Площадка воспроизводства вблизи с. Курасовка</w:t>
            </w:r>
          </w:p>
        </w:tc>
        <w:tc>
          <w:tcPr>
            <w:tcW w:w="2299" w:type="dxa"/>
          </w:tcPr>
          <w:p>
            <w:pPr>
              <w:pStyle w:val="0"/>
            </w:pPr>
            <w:r>
              <w:rPr>
                <w:sz w:val="20"/>
              </w:rPr>
              <w:t xml:space="preserve">ООО "Свинокомплекс Курасовский"</w:t>
            </w:r>
          </w:p>
        </w:tc>
        <w:tc>
          <w:tcPr>
            <w:tcW w:w="1324" w:type="dxa"/>
          </w:tcPr>
          <w:p>
            <w:pPr>
              <w:pStyle w:val="0"/>
              <w:jc w:val="center"/>
            </w:pPr>
            <w:r>
              <w:rPr>
                <w:sz w:val="20"/>
              </w:rPr>
              <w:t xml:space="preserve">3109003598</w:t>
            </w:r>
          </w:p>
        </w:tc>
        <w:tc>
          <w:tcPr>
            <w:tcW w:w="2149" w:type="dxa"/>
          </w:tcPr>
          <w:p>
            <w:pPr>
              <w:pStyle w:val="0"/>
            </w:pPr>
            <w:r>
              <w:rPr>
                <w:sz w:val="20"/>
              </w:rPr>
              <w:t xml:space="preserve">Белгородская область, Ивнянский район, с. Курасовка</w:t>
            </w:r>
          </w:p>
        </w:tc>
        <w:tc>
          <w:tcPr>
            <w:tcW w:w="1189" w:type="dxa"/>
          </w:tcPr>
          <w:p>
            <w:pPr>
              <w:pStyle w:val="0"/>
              <w:jc w:val="center"/>
            </w:pPr>
            <w:r>
              <w:rPr>
                <w:sz w:val="20"/>
              </w:rPr>
              <w:t xml:space="preserve">11 000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64.</w:t>
            </w:r>
          </w:p>
        </w:tc>
        <w:tc>
          <w:tcPr>
            <w:tcW w:w="2734" w:type="dxa"/>
          </w:tcPr>
          <w:p>
            <w:pPr>
              <w:pStyle w:val="0"/>
            </w:pPr>
            <w:r>
              <w:rPr>
                <w:sz w:val="20"/>
              </w:rPr>
              <w:t xml:space="preserve">Площадка доращивания и откорма вблизи с. Драгунка</w:t>
            </w:r>
          </w:p>
        </w:tc>
        <w:tc>
          <w:tcPr>
            <w:tcW w:w="2299" w:type="dxa"/>
          </w:tcPr>
          <w:p>
            <w:pPr>
              <w:pStyle w:val="0"/>
            </w:pPr>
            <w:r>
              <w:rPr>
                <w:sz w:val="20"/>
              </w:rPr>
              <w:t xml:space="preserve">ООО "Свинокомплекс Курасовский"</w:t>
            </w:r>
          </w:p>
        </w:tc>
        <w:tc>
          <w:tcPr>
            <w:tcW w:w="1324" w:type="dxa"/>
          </w:tcPr>
          <w:p>
            <w:pPr>
              <w:pStyle w:val="0"/>
              <w:jc w:val="center"/>
            </w:pPr>
            <w:r>
              <w:rPr>
                <w:sz w:val="20"/>
              </w:rPr>
              <w:t xml:space="preserve">3109003598</w:t>
            </w:r>
          </w:p>
        </w:tc>
        <w:tc>
          <w:tcPr>
            <w:tcW w:w="2149" w:type="dxa"/>
          </w:tcPr>
          <w:p>
            <w:pPr>
              <w:pStyle w:val="0"/>
            </w:pPr>
            <w:r>
              <w:rPr>
                <w:sz w:val="20"/>
              </w:rPr>
              <w:t xml:space="preserve">Белгородская область, Ивнянский район, с. Курасовка</w:t>
            </w:r>
          </w:p>
        </w:tc>
        <w:tc>
          <w:tcPr>
            <w:tcW w:w="1189" w:type="dxa"/>
          </w:tcPr>
          <w:p>
            <w:pPr>
              <w:pStyle w:val="0"/>
              <w:jc w:val="center"/>
            </w:pPr>
            <w:r>
              <w:rPr>
                <w:sz w:val="20"/>
              </w:rPr>
              <w:t xml:space="preserve">30 000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65.</w:t>
            </w:r>
          </w:p>
        </w:tc>
        <w:tc>
          <w:tcPr>
            <w:tcW w:w="2734" w:type="dxa"/>
          </w:tcPr>
          <w:p>
            <w:pPr>
              <w:pStyle w:val="0"/>
            </w:pPr>
            <w:r>
              <w:rPr>
                <w:sz w:val="20"/>
              </w:rPr>
              <w:t xml:space="preserve">Пометохранилище (площадка для сбора и временного накопления отходов подстилки из древесных опилок при содержании птиц)</w:t>
            </w:r>
          </w:p>
        </w:tc>
        <w:tc>
          <w:tcPr>
            <w:tcW w:w="2299" w:type="dxa"/>
          </w:tcPr>
          <w:p>
            <w:pPr>
              <w:pStyle w:val="0"/>
            </w:pPr>
            <w:r>
              <w:rPr>
                <w:sz w:val="20"/>
              </w:rPr>
              <w:t xml:space="preserve">ООО "Кобб-Раша"</w:t>
            </w:r>
          </w:p>
        </w:tc>
        <w:tc>
          <w:tcPr>
            <w:tcW w:w="1324" w:type="dxa"/>
          </w:tcPr>
          <w:p>
            <w:pPr>
              <w:pStyle w:val="0"/>
              <w:jc w:val="center"/>
            </w:pPr>
            <w:r>
              <w:rPr>
                <w:sz w:val="20"/>
              </w:rPr>
              <w:t xml:space="preserve">5031057260</w:t>
            </w:r>
          </w:p>
        </w:tc>
        <w:tc>
          <w:tcPr>
            <w:tcW w:w="2149" w:type="dxa"/>
          </w:tcPr>
          <w:p>
            <w:pPr>
              <w:pStyle w:val="0"/>
            </w:pPr>
            <w:r>
              <w:rPr>
                <w:sz w:val="20"/>
              </w:rPr>
              <w:t xml:space="preserve">Белгородская область, Грайворонский городской округ, с. Косилово</w:t>
            </w:r>
          </w:p>
        </w:tc>
        <w:tc>
          <w:tcPr>
            <w:tcW w:w="1189" w:type="dxa"/>
          </w:tcPr>
          <w:p>
            <w:pPr>
              <w:pStyle w:val="0"/>
              <w:jc w:val="center"/>
            </w:pPr>
            <w:r>
              <w:rPr>
                <w:sz w:val="20"/>
              </w:rPr>
              <w:t xml:space="preserve">4 000</w:t>
            </w:r>
          </w:p>
        </w:tc>
        <w:tc>
          <w:tcPr>
            <w:tcW w:w="2494" w:type="dxa"/>
          </w:tcPr>
          <w:p>
            <w:pPr>
              <w:pStyle w:val="0"/>
              <w:jc w:val="center"/>
            </w:pPr>
            <w:r>
              <w:rPr>
                <w:sz w:val="20"/>
              </w:rPr>
              <w:t xml:space="preserve">112 79101334</w:t>
            </w:r>
          </w:p>
          <w:p>
            <w:pPr>
              <w:pStyle w:val="0"/>
              <w:jc w:val="center"/>
            </w:pPr>
            <w:r>
              <w:rPr>
                <w:sz w:val="20"/>
              </w:rPr>
              <w:t xml:space="preserve">Отходы подстилки из древесных опилок</w:t>
            </w:r>
          </w:p>
          <w:p>
            <w:pPr>
              <w:pStyle w:val="0"/>
              <w:jc w:val="center"/>
            </w:pPr>
            <w:r>
              <w:rPr>
                <w:sz w:val="20"/>
              </w:rPr>
              <w:t xml:space="preserve">при содержании птиц</w:t>
            </w:r>
          </w:p>
        </w:tc>
      </w:tr>
      <w:tr>
        <w:tc>
          <w:tcPr>
            <w:tcW w:w="544" w:type="dxa"/>
          </w:tcPr>
          <w:p>
            <w:pPr>
              <w:pStyle w:val="0"/>
              <w:jc w:val="center"/>
            </w:pPr>
            <w:r>
              <w:rPr>
                <w:sz w:val="20"/>
              </w:rPr>
              <w:t xml:space="preserve">66.</w:t>
            </w:r>
          </w:p>
        </w:tc>
        <w:tc>
          <w:tcPr>
            <w:tcW w:w="2734" w:type="dxa"/>
          </w:tcPr>
          <w:p>
            <w:pPr>
              <w:pStyle w:val="0"/>
            </w:pPr>
            <w:r>
              <w:rPr>
                <w:sz w:val="20"/>
              </w:rPr>
              <w:t xml:space="preserve">Площадка для хранения и переработки пометно-подстилочной массы</w:t>
            </w:r>
          </w:p>
        </w:tc>
        <w:tc>
          <w:tcPr>
            <w:tcW w:w="2299" w:type="dxa"/>
          </w:tcPr>
          <w:p>
            <w:pPr>
              <w:pStyle w:val="0"/>
            </w:pPr>
            <w:r>
              <w:rPr>
                <w:sz w:val="20"/>
              </w:rPr>
              <w:t xml:space="preserve">ЗАО "Белгородский бройлер"</w:t>
            </w:r>
          </w:p>
        </w:tc>
        <w:tc>
          <w:tcPr>
            <w:tcW w:w="1324" w:type="dxa"/>
          </w:tcPr>
          <w:p>
            <w:pPr>
              <w:pStyle w:val="0"/>
              <w:jc w:val="center"/>
            </w:pPr>
            <w:r>
              <w:rPr>
                <w:sz w:val="20"/>
              </w:rPr>
              <w:t xml:space="preserve">3123124001</w:t>
            </w:r>
          </w:p>
        </w:tc>
        <w:tc>
          <w:tcPr>
            <w:tcW w:w="2149" w:type="dxa"/>
          </w:tcPr>
          <w:p>
            <w:pPr>
              <w:pStyle w:val="0"/>
            </w:pPr>
            <w:r>
              <w:rPr>
                <w:sz w:val="20"/>
              </w:rPr>
              <w:t xml:space="preserve">Белгородская область, Белгородский район, в 5,5 км к северо-западу от пос. Октябрьский</w:t>
            </w:r>
          </w:p>
        </w:tc>
        <w:tc>
          <w:tcPr>
            <w:tcW w:w="1189" w:type="dxa"/>
          </w:tcPr>
          <w:p>
            <w:pPr>
              <w:pStyle w:val="0"/>
              <w:jc w:val="center"/>
            </w:pPr>
            <w:r>
              <w:rPr>
                <w:sz w:val="20"/>
              </w:rPr>
              <w:t xml:space="preserve">12 000</w:t>
            </w:r>
          </w:p>
        </w:tc>
        <w:tc>
          <w:tcPr>
            <w:tcW w:w="2494" w:type="dxa"/>
          </w:tcPr>
          <w:p>
            <w:pPr>
              <w:pStyle w:val="0"/>
              <w:jc w:val="center"/>
            </w:pPr>
            <w:r>
              <w:rPr>
                <w:sz w:val="20"/>
              </w:rPr>
              <w:t xml:space="preserve">112 79101334</w:t>
            </w:r>
          </w:p>
          <w:p>
            <w:pPr>
              <w:pStyle w:val="0"/>
              <w:jc w:val="center"/>
            </w:pPr>
            <w:r>
              <w:rPr>
                <w:sz w:val="20"/>
              </w:rPr>
              <w:t xml:space="preserve">Отходы подстилки из древесных опилок</w:t>
            </w:r>
          </w:p>
          <w:p>
            <w:pPr>
              <w:pStyle w:val="0"/>
              <w:jc w:val="center"/>
            </w:pPr>
            <w:r>
              <w:rPr>
                <w:sz w:val="20"/>
              </w:rPr>
              <w:t xml:space="preserve">при содержании птиц</w:t>
            </w:r>
          </w:p>
        </w:tc>
      </w:tr>
      <w:tr>
        <w:tc>
          <w:tcPr>
            <w:tcW w:w="544" w:type="dxa"/>
          </w:tcPr>
          <w:p>
            <w:pPr>
              <w:pStyle w:val="0"/>
              <w:jc w:val="center"/>
            </w:pPr>
            <w:r>
              <w:rPr>
                <w:sz w:val="20"/>
              </w:rPr>
              <w:t xml:space="preserve">67.</w:t>
            </w:r>
          </w:p>
        </w:tc>
        <w:tc>
          <w:tcPr>
            <w:tcW w:w="2734" w:type="dxa"/>
          </w:tcPr>
          <w:p>
            <w:pPr>
              <w:pStyle w:val="0"/>
            </w:pPr>
            <w:r>
              <w:rPr>
                <w:sz w:val="20"/>
              </w:rPr>
              <w:t xml:space="preserve">Пометохранилище площадок 1 - 4</w:t>
            </w:r>
          </w:p>
        </w:tc>
        <w:tc>
          <w:tcPr>
            <w:tcW w:w="2299" w:type="dxa"/>
          </w:tcPr>
          <w:p>
            <w:pPr>
              <w:pStyle w:val="0"/>
            </w:pPr>
            <w:r>
              <w:rPr>
                <w:sz w:val="20"/>
              </w:rPr>
              <w:t xml:space="preserve">АО "Краснояружский бройлер"</w:t>
            </w:r>
          </w:p>
        </w:tc>
        <w:tc>
          <w:tcPr>
            <w:tcW w:w="1324" w:type="dxa"/>
          </w:tcPr>
          <w:p>
            <w:pPr>
              <w:pStyle w:val="0"/>
              <w:jc w:val="center"/>
            </w:pPr>
            <w:r>
              <w:rPr>
                <w:sz w:val="20"/>
              </w:rPr>
              <w:t xml:space="preserve">3113008158</w:t>
            </w:r>
          </w:p>
        </w:tc>
        <w:tc>
          <w:tcPr>
            <w:tcW w:w="2149" w:type="dxa"/>
          </w:tcPr>
          <w:p>
            <w:pPr>
              <w:pStyle w:val="0"/>
            </w:pPr>
            <w:r>
              <w:rPr>
                <w:sz w:val="20"/>
              </w:rPr>
              <w:t xml:space="preserve">Участок находится примерно в 970 метрах по направлению на восток от ориентира - балка "Месяков Яр", расположенного за пределами участка, адрес ориентира: Белгородская область, Краснояружский район, в границах АО "Вязовое"</w:t>
            </w:r>
          </w:p>
        </w:tc>
        <w:tc>
          <w:tcPr>
            <w:tcW w:w="1189" w:type="dxa"/>
          </w:tcPr>
          <w:p>
            <w:pPr>
              <w:pStyle w:val="0"/>
              <w:jc w:val="center"/>
            </w:pPr>
            <w:r>
              <w:rPr>
                <w:sz w:val="20"/>
              </w:rPr>
              <w:t xml:space="preserve">22 000</w:t>
            </w:r>
          </w:p>
        </w:tc>
        <w:tc>
          <w:tcPr>
            <w:tcW w:w="2494" w:type="dxa"/>
          </w:tcPr>
          <w:p>
            <w:pPr>
              <w:pStyle w:val="0"/>
              <w:jc w:val="center"/>
            </w:pPr>
            <w:r>
              <w:rPr>
                <w:sz w:val="20"/>
              </w:rPr>
              <w:t xml:space="preserve">112 79101334</w:t>
            </w:r>
          </w:p>
          <w:p>
            <w:pPr>
              <w:pStyle w:val="0"/>
              <w:jc w:val="center"/>
            </w:pPr>
            <w:r>
              <w:rPr>
                <w:sz w:val="20"/>
              </w:rPr>
              <w:t xml:space="preserve">Отходы подстилки из древесных опилок</w:t>
            </w:r>
          </w:p>
          <w:p>
            <w:pPr>
              <w:pStyle w:val="0"/>
              <w:jc w:val="center"/>
            </w:pPr>
            <w:r>
              <w:rPr>
                <w:sz w:val="20"/>
              </w:rPr>
              <w:t xml:space="preserve">при содержании птиц</w:t>
            </w:r>
          </w:p>
        </w:tc>
      </w:tr>
      <w:tr>
        <w:tc>
          <w:tcPr>
            <w:tcW w:w="544" w:type="dxa"/>
          </w:tcPr>
          <w:p>
            <w:pPr>
              <w:pStyle w:val="0"/>
              <w:jc w:val="center"/>
            </w:pPr>
            <w:r>
              <w:rPr>
                <w:sz w:val="20"/>
              </w:rPr>
              <w:t xml:space="preserve">68.</w:t>
            </w:r>
          </w:p>
        </w:tc>
        <w:tc>
          <w:tcPr>
            <w:tcW w:w="2734" w:type="dxa"/>
          </w:tcPr>
          <w:p>
            <w:pPr>
              <w:pStyle w:val="0"/>
            </w:pPr>
            <w:r>
              <w:rPr>
                <w:sz w:val="20"/>
              </w:rPr>
              <w:t xml:space="preserve">Пометохранилище для площадок 5 - 7</w:t>
            </w:r>
          </w:p>
        </w:tc>
        <w:tc>
          <w:tcPr>
            <w:tcW w:w="2299" w:type="dxa"/>
          </w:tcPr>
          <w:p>
            <w:pPr>
              <w:pStyle w:val="0"/>
            </w:pPr>
            <w:r>
              <w:rPr>
                <w:sz w:val="20"/>
              </w:rPr>
              <w:t xml:space="preserve">АО "Краснояружский бройлер"</w:t>
            </w:r>
          </w:p>
        </w:tc>
        <w:tc>
          <w:tcPr>
            <w:tcW w:w="1324" w:type="dxa"/>
          </w:tcPr>
          <w:p>
            <w:pPr>
              <w:pStyle w:val="0"/>
              <w:jc w:val="center"/>
            </w:pPr>
            <w:r>
              <w:rPr>
                <w:sz w:val="20"/>
              </w:rPr>
              <w:t xml:space="preserve">3113008158</w:t>
            </w:r>
          </w:p>
        </w:tc>
        <w:tc>
          <w:tcPr>
            <w:tcW w:w="2149" w:type="dxa"/>
          </w:tcPr>
          <w:p>
            <w:pPr>
              <w:pStyle w:val="0"/>
            </w:pPr>
            <w:r>
              <w:rPr>
                <w:sz w:val="20"/>
              </w:rPr>
              <w:t xml:space="preserve">Участок находится примерно в 70 метрах по направлению на запад от ориентира - юго-западная оконечность балки Шарудин Яр, расположенного за пределами участка, адрес ориентира: Белгородская область, Краснояружский район</w:t>
            </w:r>
          </w:p>
        </w:tc>
        <w:tc>
          <w:tcPr>
            <w:tcW w:w="1189" w:type="dxa"/>
          </w:tcPr>
          <w:p>
            <w:pPr>
              <w:pStyle w:val="0"/>
              <w:jc w:val="center"/>
            </w:pPr>
            <w:r>
              <w:rPr>
                <w:sz w:val="20"/>
              </w:rPr>
              <w:t xml:space="preserve">14 000</w:t>
            </w:r>
          </w:p>
        </w:tc>
        <w:tc>
          <w:tcPr>
            <w:tcW w:w="2494" w:type="dxa"/>
          </w:tcPr>
          <w:p>
            <w:pPr>
              <w:pStyle w:val="0"/>
              <w:jc w:val="center"/>
            </w:pPr>
            <w:r>
              <w:rPr>
                <w:sz w:val="20"/>
              </w:rPr>
              <w:t xml:space="preserve">112 79101334</w:t>
            </w:r>
          </w:p>
          <w:p>
            <w:pPr>
              <w:pStyle w:val="0"/>
              <w:jc w:val="center"/>
            </w:pPr>
            <w:r>
              <w:rPr>
                <w:sz w:val="20"/>
              </w:rPr>
              <w:t xml:space="preserve">Отходы подстилки из древесных опилок при содержании птиц</w:t>
            </w:r>
          </w:p>
        </w:tc>
      </w:tr>
      <w:tr>
        <w:tc>
          <w:tcPr>
            <w:tcW w:w="544" w:type="dxa"/>
          </w:tcPr>
          <w:p>
            <w:pPr>
              <w:pStyle w:val="0"/>
              <w:jc w:val="center"/>
            </w:pPr>
            <w:r>
              <w:rPr>
                <w:sz w:val="20"/>
              </w:rPr>
              <w:t xml:space="preserve">69.</w:t>
            </w:r>
          </w:p>
        </w:tc>
        <w:tc>
          <w:tcPr>
            <w:tcW w:w="2734" w:type="dxa"/>
          </w:tcPr>
          <w:p>
            <w:pPr>
              <w:pStyle w:val="0"/>
            </w:pPr>
            <w:r>
              <w:rPr>
                <w:sz w:val="20"/>
              </w:rPr>
              <w:t xml:space="preserve">Производственная территория ООО "РЭК" Биогазовая станция "Байцуры"</w:t>
            </w:r>
          </w:p>
        </w:tc>
        <w:tc>
          <w:tcPr>
            <w:tcW w:w="2299" w:type="dxa"/>
          </w:tcPr>
          <w:p>
            <w:pPr>
              <w:pStyle w:val="0"/>
            </w:pPr>
            <w:r>
              <w:rPr>
                <w:sz w:val="20"/>
              </w:rPr>
              <w:t xml:space="preserve">ООО "Региональная энергетическая компания"</w:t>
            </w:r>
          </w:p>
        </w:tc>
        <w:tc>
          <w:tcPr>
            <w:tcW w:w="1324" w:type="dxa"/>
          </w:tcPr>
          <w:p>
            <w:pPr>
              <w:pStyle w:val="0"/>
              <w:jc w:val="center"/>
            </w:pPr>
            <w:r>
              <w:rPr>
                <w:sz w:val="20"/>
              </w:rPr>
              <w:t xml:space="preserve">3123351597</w:t>
            </w:r>
          </w:p>
        </w:tc>
        <w:tc>
          <w:tcPr>
            <w:tcW w:w="2149" w:type="dxa"/>
          </w:tcPr>
          <w:p>
            <w:pPr>
              <w:pStyle w:val="0"/>
            </w:pPr>
            <w:r>
              <w:rPr>
                <w:sz w:val="20"/>
              </w:rPr>
              <w:t xml:space="preserve">Борисовский район, с. Грузское, ул. Полевая, д. 2</w:t>
            </w:r>
          </w:p>
        </w:tc>
        <w:tc>
          <w:tcPr>
            <w:tcW w:w="1189" w:type="dxa"/>
          </w:tcPr>
          <w:p>
            <w:pPr>
              <w:pStyle w:val="0"/>
              <w:jc w:val="center"/>
            </w:pPr>
            <w:r>
              <w:rPr>
                <w:sz w:val="20"/>
              </w:rPr>
              <w:t xml:space="preserve">36 000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p>
            <w:pPr>
              <w:pStyle w:val="0"/>
              <w:jc w:val="center"/>
            </w:pPr>
            <w:r>
              <w:rPr>
                <w:sz w:val="20"/>
              </w:rPr>
              <w:t xml:space="preserve">3 01 181 13 39 5</w:t>
            </w:r>
          </w:p>
          <w:p>
            <w:pPr>
              <w:pStyle w:val="0"/>
              <w:jc w:val="center"/>
            </w:pPr>
            <w:r>
              <w:rPr>
                <w:sz w:val="20"/>
              </w:rPr>
              <w:t xml:space="preserve">Жом свекловичный</w:t>
            </w:r>
          </w:p>
          <w:p>
            <w:pPr>
              <w:pStyle w:val="0"/>
              <w:jc w:val="center"/>
            </w:pPr>
            <w:r>
              <w:rPr>
                <w:sz w:val="20"/>
              </w:rPr>
              <w:t xml:space="preserve">3 01 132 03 29 5</w:t>
            </w:r>
          </w:p>
          <w:p>
            <w:pPr>
              <w:pStyle w:val="0"/>
              <w:jc w:val="center"/>
            </w:pPr>
            <w:r>
              <w:rPr>
                <w:sz w:val="20"/>
              </w:rPr>
              <w:t xml:space="preserve">Очистки овощного сырья</w:t>
            </w:r>
          </w:p>
          <w:p>
            <w:pPr>
              <w:pStyle w:val="0"/>
              <w:jc w:val="center"/>
            </w:pPr>
            <w:r>
              <w:rPr>
                <w:sz w:val="20"/>
              </w:rPr>
              <w:t xml:space="preserve">3 01 132 01 29 5</w:t>
            </w:r>
          </w:p>
          <w:p>
            <w:pPr>
              <w:pStyle w:val="0"/>
              <w:jc w:val="center"/>
            </w:pPr>
            <w:r>
              <w:rPr>
                <w:sz w:val="20"/>
              </w:rPr>
              <w:t xml:space="preserve">Выжимки овощные</w:t>
            </w:r>
          </w:p>
        </w:tc>
      </w:tr>
      <w:tr>
        <w:tc>
          <w:tcPr>
            <w:tcW w:w="544" w:type="dxa"/>
          </w:tcPr>
          <w:p>
            <w:pPr>
              <w:pStyle w:val="0"/>
              <w:jc w:val="center"/>
            </w:pPr>
            <w:r>
              <w:rPr>
                <w:sz w:val="20"/>
              </w:rPr>
              <w:t xml:space="preserve">70.</w:t>
            </w:r>
          </w:p>
        </w:tc>
        <w:tc>
          <w:tcPr>
            <w:tcW w:w="2734" w:type="dxa"/>
          </w:tcPr>
          <w:p>
            <w:pPr>
              <w:pStyle w:val="0"/>
            </w:pPr>
            <w:r>
              <w:rPr>
                <w:sz w:val="20"/>
              </w:rPr>
              <w:t xml:space="preserve">Лагуна СТФ N 2 и цех откорма</w:t>
            </w:r>
          </w:p>
        </w:tc>
        <w:tc>
          <w:tcPr>
            <w:tcW w:w="2299" w:type="dxa"/>
          </w:tcPr>
          <w:p>
            <w:pPr>
              <w:pStyle w:val="0"/>
            </w:pPr>
            <w:r>
              <w:rPr>
                <w:sz w:val="20"/>
              </w:rPr>
              <w:t xml:space="preserve">ЗАО "Скороднянское"</w:t>
            </w:r>
          </w:p>
        </w:tc>
        <w:tc>
          <w:tcPr>
            <w:tcW w:w="1324" w:type="dxa"/>
          </w:tcPr>
          <w:p>
            <w:pPr>
              <w:pStyle w:val="0"/>
              <w:jc w:val="center"/>
            </w:pPr>
            <w:r>
              <w:rPr>
                <w:sz w:val="20"/>
              </w:rPr>
              <w:t xml:space="preserve">3127007186</w:t>
            </w:r>
          </w:p>
        </w:tc>
        <w:tc>
          <w:tcPr>
            <w:tcW w:w="2149" w:type="dxa"/>
          </w:tcPr>
          <w:p>
            <w:pPr>
              <w:pStyle w:val="0"/>
            </w:pPr>
            <w:r>
              <w:rPr>
                <w:sz w:val="20"/>
              </w:rPr>
              <w:t xml:space="preserve">Белгородская область, Губкинский городской округ, с. Скородное,</w:t>
            </w:r>
          </w:p>
          <w:p>
            <w:pPr>
              <w:pStyle w:val="0"/>
            </w:pPr>
            <w:r>
              <w:rPr>
                <w:sz w:val="20"/>
              </w:rPr>
              <w:t xml:space="preserve">ул. 1 Мая, д. 39</w:t>
            </w:r>
          </w:p>
        </w:tc>
        <w:tc>
          <w:tcPr>
            <w:tcW w:w="1189" w:type="dxa"/>
          </w:tcPr>
          <w:p>
            <w:pPr>
              <w:pStyle w:val="0"/>
              <w:jc w:val="center"/>
            </w:pPr>
            <w:r>
              <w:rPr>
                <w:sz w:val="20"/>
              </w:rPr>
              <w:t xml:space="preserve">440 000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71.</w:t>
            </w:r>
          </w:p>
        </w:tc>
        <w:tc>
          <w:tcPr>
            <w:tcW w:w="2734" w:type="dxa"/>
          </w:tcPr>
          <w:p>
            <w:pPr>
              <w:pStyle w:val="0"/>
            </w:pPr>
            <w:r>
              <w:rPr>
                <w:sz w:val="20"/>
              </w:rPr>
              <w:t xml:space="preserve">Лагуна СТФ N 3</w:t>
            </w:r>
          </w:p>
        </w:tc>
        <w:tc>
          <w:tcPr>
            <w:tcW w:w="2299" w:type="dxa"/>
          </w:tcPr>
          <w:p>
            <w:pPr>
              <w:pStyle w:val="0"/>
            </w:pPr>
            <w:r>
              <w:rPr>
                <w:sz w:val="20"/>
              </w:rPr>
              <w:t xml:space="preserve">ЗАО "Скороднянское"</w:t>
            </w:r>
          </w:p>
        </w:tc>
        <w:tc>
          <w:tcPr>
            <w:tcW w:w="1324" w:type="dxa"/>
          </w:tcPr>
          <w:p>
            <w:pPr>
              <w:pStyle w:val="0"/>
              <w:jc w:val="center"/>
            </w:pPr>
            <w:r>
              <w:rPr>
                <w:sz w:val="20"/>
              </w:rPr>
              <w:t xml:space="preserve">3127007186</w:t>
            </w:r>
          </w:p>
        </w:tc>
        <w:tc>
          <w:tcPr>
            <w:tcW w:w="2149" w:type="dxa"/>
          </w:tcPr>
          <w:p>
            <w:pPr>
              <w:pStyle w:val="0"/>
            </w:pPr>
            <w:r>
              <w:rPr>
                <w:sz w:val="20"/>
              </w:rPr>
              <w:t xml:space="preserve">Белгородская область, Губкинский городской округ, с. Толстое</w:t>
            </w:r>
          </w:p>
        </w:tc>
        <w:tc>
          <w:tcPr>
            <w:tcW w:w="1189" w:type="dxa"/>
          </w:tcPr>
          <w:p>
            <w:pPr>
              <w:pStyle w:val="0"/>
              <w:jc w:val="center"/>
            </w:pPr>
            <w:r>
              <w:rPr>
                <w:sz w:val="20"/>
              </w:rPr>
              <w:t xml:space="preserve">225 000</w:t>
            </w:r>
          </w:p>
        </w:tc>
        <w:tc>
          <w:tcPr>
            <w:tcW w:w="2494" w:type="dxa"/>
          </w:tcPr>
          <w:p>
            <w:pPr>
              <w:pStyle w:val="0"/>
              <w:jc w:val="center"/>
            </w:pPr>
            <w:r>
              <w:rPr>
                <w:sz w:val="20"/>
              </w:rPr>
              <w:t xml:space="preserve">1 12 510 01 33 3</w:t>
            </w:r>
          </w:p>
          <w:p>
            <w:pPr>
              <w:pStyle w:val="0"/>
              <w:jc w:val="center"/>
            </w:pPr>
            <w:r>
              <w:rPr>
                <w:sz w:val="20"/>
              </w:rPr>
              <w:t xml:space="preserve">Навоз свиней свежий</w:t>
            </w:r>
          </w:p>
        </w:tc>
      </w:tr>
      <w:tr>
        <w:tc>
          <w:tcPr>
            <w:tcW w:w="544" w:type="dxa"/>
          </w:tcPr>
          <w:p>
            <w:pPr>
              <w:pStyle w:val="0"/>
              <w:jc w:val="center"/>
            </w:pPr>
            <w:r>
              <w:rPr>
                <w:sz w:val="20"/>
              </w:rPr>
              <w:t xml:space="preserve">72.</w:t>
            </w:r>
          </w:p>
        </w:tc>
        <w:tc>
          <w:tcPr>
            <w:tcW w:w="2734" w:type="dxa"/>
          </w:tcPr>
          <w:p>
            <w:pPr>
              <w:pStyle w:val="0"/>
            </w:pPr>
            <w:r>
              <w:rPr>
                <w:sz w:val="20"/>
              </w:rPr>
              <w:t xml:space="preserve">МТФ N 1</w:t>
            </w:r>
          </w:p>
        </w:tc>
        <w:tc>
          <w:tcPr>
            <w:tcW w:w="2299" w:type="dxa"/>
          </w:tcPr>
          <w:p>
            <w:pPr>
              <w:pStyle w:val="0"/>
            </w:pPr>
            <w:r>
              <w:rPr>
                <w:sz w:val="20"/>
              </w:rPr>
              <w:t xml:space="preserve">ЗАО "Скороднянское"</w:t>
            </w:r>
          </w:p>
        </w:tc>
        <w:tc>
          <w:tcPr>
            <w:tcW w:w="1324" w:type="dxa"/>
          </w:tcPr>
          <w:p>
            <w:pPr>
              <w:pStyle w:val="0"/>
              <w:jc w:val="center"/>
            </w:pPr>
            <w:r>
              <w:rPr>
                <w:sz w:val="20"/>
              </w:rPr>
              <w:t xml:space="preserve">3127007186</w:t>
            </w:r>
          </w:p>
        </w:tc>
        <w:tc>
          <w:tcPr>
            <w:tcW w:w="2149" w:type="dxa"/>
          </w:tcPr>
          <w:p>
            <w:pPr>
              <w:pStyle w:val="0"/>
            </w:pPr>
            <w:r>
              <w:rPr>
                <w:sz w:val="20"/>
              </w:rPr>
              <w:t xml:space="preserve">Белгородская область, Губкинский городской округ, с. Скородное</w:t>
            </w:r>
          </w:p>
        </w:tc>
        <w:tc>
          <w:tcPr>
            <w:tcW w:w="1189" w:type="dxa"/>
          </w:tcPr>
          <w:p>
            <w:pPr>
              <w:pStyle w:val="0"/>
              <w:jc w:val="center"/>
            </w:pPr>
            <w:r>
              <w:rPr>
                <w:sz w:val="20"/>
              </w:rPr>
              <w:t xml:space="preserve">1 500</w:t>
            </w:r>
          </w:p>
        </w:tc>
        <w:tc>
          <w:tcPr>
            <w:tcW w:w="2494" w:type="dxa"/>
          </w:tcPr>
          <w:p>
            <w:pPr>
              <w:pStyle w:val="0"/>
              <w:jc w:val="center"/>
            </w:pPr>
            <w:r>
              <w:rPr>
                <w:sz w:val="20"/>
              </w:rPr>
              <w:t xml:space="preserve">1 12 110 01 33 4</w:t>
            </w:r>
          </w:p>
          <w:p>
            <w:pPr>
              <w:pStyle w:val="0"/>
              <w:jc w:val="center"/>
            </w:pPr>
            <w:r>
              <w:rPr>
                <w:sz w:val="20"/>
              </w:rPr>
              <w:t xml:space="preserve">Навоз крупного рогатого скота свежий</w:t>
            </w:r>
          </w:p>
        </w:tc>
      </w:tr>
      <w:tr>
        <w:tc>
          <w:tcPr>
            <w:tcW w:w="544" w:type="dxa"/>
          </w:tcPr>
          <w:p>
            <w:pPr>
              <w:pStyle w:val="0"/>
              <w:jc w:val="center"/>
            </w:pPr>
            <w:r>
              <w:rPr>
                <w:sz w:val="20"/>
              </w:rPr>
              <w:t xml:space="preserve">73.</w:t>
            </w:r>
          </w:p>
        </w:tc>
        <w:tc>
          <w:tcPr>
            <w:tcW w:w="2734" w:type="dxa"/>
          </w:tcPr>
          <w:p>
            <w:pPr>
              <w:pStyle w:val="0"/>
            </w:pPr>
            <w:r>
              <w:rPr>
                <w:sz w:val="20"/>
              </w:rPr>
              <w:t xml:space="preserve">МТФ N 2</w:t>
            </w:r>
          </w:p>
        </w:tc>
        <w:tc>
          <w:tcPr>
            <w:tcW w:w="2299" w:type="dxa"/>
          </w:tcPr>
          <w:p>
            <w:pPr>
              <w:pStyle w:val="0"/>
            </w:pPr>
            <w:r>
              <w:rPr>
                <w:sz w:val="20"/>
              </w:rPr>
              <w:t xml:space="preserve">ЗАО "Скороднянское"</w:t>
            </w:r>
          </w:p>
        </w:tc>
        <w:tc>
          <w:tcPr>
            <w:tcW w:w="1324" w:type="dxa"/>
          </w:tcPr>
          <w:p>
            <w:pPr>
              <w:pStyle w:val="0"/>
              <w:jc w:val="center"/>
            </w:pPr>
            <w:r>
              <w:rPr>
                <w:sz w:val="20"/>
              </w:rPr>
              <w:t xml:space="preserve">3127007186</w:t>
            </w:r>
          </w:p>
        </w:tc>
        <w:tc>
          <w:tcPr>
            <w:tcW w:w="2149" w:type="dxa"/>
          </w:tcPr>
          <w:p>
            <w:pPr>
              <w:pStyle w:val="0"/>
            </w:pPr>
            <w:r>
              <w:rPr>
                <w:sz w:val="20"/>
              </w:rPr>
              <w:t xml:space="preserve">Белгородская область, Губкинский городской округ, с. Скородное</w:t>
            </w:r>
          </w:p>
        </w:tc>
        <w:tc>
          <w:tcPr>
            <w:tcW w:w="1189" w:type="dxa"/>
          </w:tcPr>
          <w:p>
            <w:pPr>
              <w:pStyle w:val="0"/>
              <w:jc w:val="center"/>
            </w:pPr>
            <w:r>
              <w:rPr>
                <w:sz w:val="20"/>
              </w:rPr>
              <w:t xml:space="preserve">3 000</w:t>
            </w:r>
          </w:p>
        </w:tc>
        <w:tc>
          <w:tcPr>
            <w:tcW w:w="2494" w:type="dxa"/>
          </w:tcPr>
          <w:p>
            <w:pPr>
              <w:pStyle w:val="0"/>
              <w:jc w:val="center"/>
            </w:pPr>
            <w:r>
              <w:rPr>
                <w:sz w:val="20"/>
              </w:rPr>
              <w:t xml:space="preserve">1 12 110 01 33 4</w:t>
            </w:r>
          </w:p>
          <w:p>
            <w:pPr>
              <w:pStyle w:val="0"/>
              <w:jc w:val="center"/>
            </w:pPr>
            <w:r>
              <w:rPr>
                <w:sz w:val="20"/>
              </w:rPr>
              <w:t xml:space="preserve">Навоз крупного рогатого скота свежий</w:t>
            </w:r>
          </w:p>
        </w:tc>
      </w:tr>
      <w:tr>
        <w:tc>
          <w:tcPr>
            <w:tcW w:w="544" w:type="dxa"/>
          </w:tcPr>
          <w:p>
            <w:pPr>
              <w:pStyle w:val="0"/>
              <w:jc w:val="center"/>
            </w:pPr>
            <w:r>
              <w:rPr>
                <w:sz w:val="20"/>
              </w:rPr>
              <w:t xml:space="preserve">74.</w:t>
            </w:r>
          </w:p>
        </w:tc>
        <w:tc>
          <w:tcPr>
            <w:tcW w:w="2734" w:type="dxa"/>
          </w:tcPr>
          <w:p>
            <w:pPr>
              <w:pStyle w:val="0"/>
            </w:pPr>
            <w:r>
              <w:rPr>
                <w:sz w:val="20"/>
              </w:rPr>
              <w:t xml:space="preserve">МТФ N 3</w:t>
            </w:r>
          </w:p>
        </w:tc>
        <w:tc>
          <w:tcPr>
            <w:tcW w:w="2299" w:type="dxa"/>
          </w:tcPr>
          <w:p>
            <w:pPr>
              <w:pStyle w:val="0"/>
            </w:pPr>
            <w:r>
              <w:rPr>
                <w:sz w:val="20"/>
              </w:rPr>
              <w:t xml:space="preserve">ЗАО "Скороднянское"</w:t>
            </w:r>
          </w:p>
        </w:tc>
        <w:tc>
          <w:tcPr>
            <w:tcW w:w="1324" w:type="dxa"/>
          </w:tcPr>
          <w:p>
            <w:pPr>
              <w:pStyle w:val="0"/>
              <w:jc w:val="center"/>
            </w:pPr>
            <w:r>
              <w:rPr>
                <w:sz w:val="20"/>
              </w:rPr>
              <w:t xml:space="preserve">3127007186</w:t>
            </w:r>
          </w:p>
        </w:tc>
        <w:tc>
          <w:tcPr>
            <w:tcW w:w="2149" w:type="dxa"/>
          </w:tcPr>
          <w:p>
            <w:pPr>
              <w:pStyle w:val="0"/>
            </w:pPr>
            <w:r>
              <w:rPr>
                <w:sz w:val="20"/>
              </w:rPr>
              <w:t xml:space="preserve">Белгородская область, Губкинский городской округ, с. Ольховатка</w:t>
            </w:r>
          </w:p>
        </w:tc>
        <w:tc>
          <w:tcPr>
            <w:tcW w:w="1189" w:type="dxa"/>
          </w:tcPr>
          <w:p>
            <w:pPr>
              <w:pStyle w:val="0"/>
              <w:jc w:val="center"/>
            </w:pPr>
            <w:r>
              <w:rPr>
                <w:sz w:val="20"/>
              </w:rPr>
              <w:t xml:space="preserve">2 500</w:t>
            </w:r>
          </w:p>
        </w:tc>
        <w:tc>
          <w:tcPr>
            <w:tcW w:w="2494" w:type="dxa"/>
          </w:tcPr>
          <w:p>
            <w:pPr>
              <w:pStyle w:val="0"/>
              <w:jc w:val="center"/>
            </w:pPr>
            <w:r>
              <w:rPr>
                <w:sz w:val="20"/>
              </w:rPr>
              <w:t xml:space="preserve">1 12 110 01 33 4</w:t>
            </w:r>
          </w:p>
          <w:p>
            <w:pPr>
              <w:pStyle w:val="0"/>
              <w:jc w:val="center"/>
            </w:pPr>
            <w:r>
              <w:rPr>
                <w:sz w:val="20"/>
              </w:rPr>
              <w:t xml:space="preserve">Навоз крупного рогатого скота свежий</w:t>
            </w:r>
          </w:p>
        </w:tc>
      </w:tr>
      <w:tr>
        <w:tc>
          <w:tcPr>
            <w:tcW w:w="544" w:type="dxa"/>
          </w:tcPr>
          <w:p>
            <w:pPr>
              <w:pStyle w:val="0"/>
              <w:jc w:val="center"/>
            </w:pPr>
            <w:r>
              <w:rPr>
                <w:sz w:val="20"/>
              </w:rPr>
              <w:t xml:space="preserve">75.</w:t>
            </w:r>
          </w:p>
        </w:tc>
        <w:tc>
          <w:tcPr>
            <w:tcW w:w="2734" w:type="dxa"/>
          </w:tcPr>
          <w:p>
            <w:pPr>
              <w:pStyle w:val="0"/>
            </w:pPr>
            <w:r>
              <w:rPr>
                <w:sz w:val="20"/>
              </w:rPr>
              <w:t xml:space="preserve">МТФ N 4</w:t>
            </w:r>
          </w:p>
        </w:tc>
        <w:tc>
          <w:tcPr>
            <w:tcW w:w="2299" w:type="dxa"/>
          </w:tcPr>
          <w:p>
            <w:pPr>
              <w:pStyle w:val="0"/>
            </w:pPr>
            <w:r>
              <w:rPr>
                <w:sz w:val="20"/>
              </w:rPr>
              <w:t xml:space="preserve">ЗАО "Скороднянское"</w:t>
            </w:r>
          </w:p>
        </w:tc>
        <w:tc>
          <w:tcPr>
            <w:tcW w:w="1324" w:type="dxa"/>
          </w:tcPr>
          <w:p>
            <w:pPr>
              <w:pStyle w:val="0"/>
              <w:jc w:val="center"/>
            </w:pPr>
            <w:r>
              <w:rPr>
                <w:sz w:val="20"/>
              </w:rPr>
              <w:t xml:space="preserve">3127007186</w:t>
            </w:r>
          </w:p>
        </w:tc>
        <w:tc>
          <w:tcPr>
            <w:tcW w:w="2149" w:type="dxa"/>
          </w:tcPr>
          <w:p>
            <w:pPr>
              <w:pStyle w:val="0"/>
            </w:pPr>
            <w:r>
              <w:rPr>
                <w:sz w:val="20"/>
              </w:rPr>
              <w:t xml:space="preserve">Белгородская область, Губкинский городской округ, с. Телешовка</w:t>
            </w:r>
          </w:p>
        </w:tc>
        <w:tc>
          <w:tcPr>
            <w:tcW w:w="1189" w:type="dxa"/>
          </w:tcPr>
          <w:p>
            <w:pPr>
              <w:pStyle w:val="0"/>
              <w:jc w:val="center"/>
            </w:pPr>
            <w:r>
              <w:rPr>
                <w:sz w:val="20"/>
              </w:rPr>
              <w:t xml:space="preserve">2 500</w:t>
            </w:r>
          </w:p>
        </w:tc>
        <w:tc>
          <w:tcPr>
            <w:tcW w:w="2494" w:type="dxa"/>
          </w:tcPr>
          <w:p>
            <w:pPr>
              <w:pStyle w:val="0"/>
              <w:jc w:val="center"/>
            </w:pPr>
            <w:r>
              <w:rPr>
                <w:sz w:val="20"/>
              </w:rPr>
              <w:t xml:space="preserve">1 12 110 01 33 4</w:t>
            </w:r>
          </w:p>
          <w:p>
            <w:pPr>
              <w:pStyle w:val="0"/>
              <w:jc w:val="center"/>
            </w:pPr>
            <w:r>
              <w:rPr>
                <w:sz w:val="20"/>
              </w:rPr>
              <w:t xml:space="preserve">Навоз крупного рогатого скота свежий</w:t>
            </w:r>
          </w:p>
        </w:tc>
      </w:tr>
      <w:tr>
        <w:tc>
          <w:tcPr>
            <w:tcW w:w="544" w:type="dxa"/>
          </w:tcPr>
          <w:p>
            <w:pPr>
              <w:pStyle w:val="0"/>
              <w:jc w:val="center"/>
            </w:pPr>
            <w:r>
              <w:rPr>
                <w:sz w:val="20"/>
              </w:rPr>
              <w:t xml:space="preserve">76.</w:t>
            </w:r>
          </w:p>
        </w:tc>
        <w:tc>
          <w:tcPr>
            <w:tcW w:w="2734" w:type="dxa"/>
          </w:tcPr>
          <w:p>
            <w:pPr>
              <w:pStyle w:val="0"/>
            </w:pPr>
            <w:r>
              <w:rPr>
                <w:sz w:val="20"/>
              </w:rPr>
              <w:t xml:space="preserve">МТФ N 5</w:t>
            </w:r>
          </w:p>
        </w:tc>
        <w:tc>
          <w:tcPr>
            <w:tcW w:w="2299" w:type="dxa"/>
          </w:tcPr>
          <w:p>
            <w:pPr>
              <w:pStyle w:val="0"/>
            </w:pPr>
            <w:r>
              <w:rPr>
                <w:sz w:val="20"/>
              </w:rPr>
              <w:t xml:space="preserve">ЗАО "Скороднянское"</w:t>
            </w:r>
          </w:p>
        </w:tc>
        <w:tc>
          <w:tcPr>
            <w:tcW w:w="1324" w:type="dxa"/>
          </w:tcPr>
          <w:p>
            <w:pPr>
              <w:pStyle w:val="0"/>
              <w:jc w:val="center"/>
            </w:pPr>
            <w:r>
              <w:rPr>
                <w:sz w:val="20"/>
              </w:rPr>
              <w:t xml:space="preserve">3127007186</w:t>
            </w:r>
          </w:p>
        </w:tc>
        <w:tc>
          <w:tcPr>
            <w:tcW w:w="2149" w:type="dxa"/>
          </w:tcPr>
          <w:p>
            <w:pPr>
              <w:pStyle w:val="0"/>
            </w:pPr>
            <w:r>
              <w:rPr>
                <w:sz w:val="20"/>
              </w:rPr>
              <w:t xml:space="preserve">Белгородская область, Губкинский городской округ, с. Ивановка</w:t>
            </w:r>
          </w:p>
        </w:tc>
        <w:tc>
          <w:tcPr>
            <w:tcW w:w="1189" w:type="dxa"/>
          </w:tcPr>
          <w:p>
            <w:pPr>
              <w:pStyle w:val="0"/>
              <w:jc w:val="center"/>
            </w:pPr>
            <w:r>
              <w:rPr>
                <w:sz w:val="20"/>
              </w:rPr>
              <w:t xml:space="preserve">1 500</w:t>
            </w:r>
          </w:p>
        </w:tc>
        <w:tc>
          <w:tcPr>
            <w:tcW w:w="2494" w:type="dxa"/>
          </w:tcPr>
          <w:p>
            <w:pPr>
              <w:pStyle w:val="0"/>
              <w:jc w:val="center"/>
            </w:pPr>
            <w:r>
              <w:rPr>
                <w:sz w:val="20"/>
              </w:rPr>
              <w:t xml:space="preserve">1 12 110 01 33 4</w:t>
            </w:r>
          </w:p>
          <w:p>
            <w:pPr>
              <w:pStyle w:val="0"/>
              <w:jc w:val="center"/>
            </w:pPr>
            <w:r>
              <w:rPr>
                <w:sz w:val="20"/>
              </w:rPr>
              <w:t xml:space="preserve">Навоз крупного рогатого скота свежий</w:t>
            </w:r>
          </w:p>
        </w:tc>
      </w:tr>
      <w:tr>
        <w:tc>
          <w:tcPr>
            <w:tcW w:w="544" w:type="dxa"/>
          </w:tcPr>
          <w:p>
            <w:pPr>
              <w:pStyle w:val="0"/>
              <w:jc w:val="center"/>
            </w:pPr>
            <w:r>
              <w:rPr>
                <w:sz w:val="20"/>
              </w:rPr>
              <w:t xml:space="preserve">77.</w:t>
            </w:r>
          </w:p>
        </w:tc>
        <w:tc>
          <w:tcPr>
            <w:tcW w:w="2734" w:type="dxa"/>
          </w:tcPr>
          <w:p>
            <w:pPr>
              <w:pStyle w:val="0"/>
            </w:pPr>
            <w:r>
              <w:rPr>
                <w:sz w:val="20"/>
              </w:rPr>
              <w:t xml:space="preserve">МТФ N 6</w:t>
            </w:r>
          </w:p>
        </w:tc>
        <w:tc>
          <w:tcPr>
            <w:tcW w:w="2299" w:type="dxa"/>
          </w:tcPr>
          <w:p>
            <w:pPr>
              <w:pStyle w:val="0"/>
            </w:pPr>
            <w:r>
              <w:rPr>
                <w:sz w:val="20"/>
              </w:rPr>
              <w:t xml:space="preserve">ЗАО "Скороднянское"</w:t>
            </w:r>
          </w:p>
        </w:tc>
        <w:tc>
          <w:tcPr>
            <w:tcW w:w="1324" w:type="dxa"/>
          </w:tcPr>
          <w:p>
            <w:pPr>
              <w:pStyle w:val="0"/>
              <w:jc w:val="center"/>
            </w:pPr>
            <w:r>
              <w:rPr>
                <w:sz w:val="20"/>
              </w:rPr>
              <w:t xml:space="preserve">3127007186</w:t>
            </w:r>
          </w:p>
        </w:tc>
        <w:tc>
          <w:tcPr>
            <w:tcW w:w="2149" w:type="dxa"/>
          </w:tcPr>
          <w:p>
            <w:pPr>
              <w:pStyle w:val="0"/>
            </w:pPr>
            <w:r>
              <w:rPr>
                <w:sz w:val="20"/>
              </w:rPr>
              <w:t xml:space="preserve">Белгородская область, Губкинский городской округ, с. Корочка</w:t>
            </w:r>
          </w:p>
        </w:tc>
        <w:tc>
          <w:tcPr>
            <w:tcW w:w="1189" w:type="dxa"/>
          </w:tcPr>
          <w:p>
            <w:pPr>
              <w:pStyle w:val="0"/>
              <w:jc w:val="center"/>
            </w:pPr>
            <w:r>
              <w:rPr>
                <w:sz w:val="20"/>
              </w:rPr>
              <w:t xml:space="preserve">1 000</w:t>
            </w:r>
          </w:p>
        </w:tc>
        <w:tc>
          <w:tcPr>
            <w:tcW w:w="2494" w:type="dxa"/>
          </w:tcPr>
          <w:p>
            <w:pPr>
              <w:pStyle w:val="0"/>
              <w:jc w:val="center"/>
            </w:pPr>
            <w:r>
              <w:rPr>
                <w:sz w:val="20"/>
              </w:rPr>
              <w:t xml:space="preserve">1 12 110 01 33 4</w:t>
            </w:r>
          </w:p>
          <w:p>
            <w:pPr>
              <w:pStyle w:val="0"/>
              <w:jc w:val="center"/>
            </w:pPr>
            <w:r>
              <w:rPr>
                <w:sz w:val="20"/>
              </w:rPr>
              <w:t xml:space="preserve">Навоз крупного рогатого скота свежий</w:t>
            </w:r>
          </w:p>
        </w:tc>
      </w:tr>
      <w:tr>
        <w:tc>
          <w:tcPr>
            <w:tcW w:w="544" w:type="dxa"/>
          </w:tcPr>
          <w:p>
            <w:pPr>
              <w:pStyle w:val="0"/>
              <w:jc w:val="center"/>
            </w:pPr>
            <w:r>
              <w:rPr>
                <w:sz w:val="20"/>
              </w:rPr>
              <w:t xml:space="preserve">78.</w:t>
            </w:r>
          </w:p>
        </w:tc>
        <w:tc>
          <w:tcPr>
            <w:tcW w:w="2734" w:type="dxa"/>
          </w:tcPr>
          <w:p>
            <w:pPr>
              <w:pStyle w:val="0"/>
            </w:pPr>
            <w:r>
              <w:rPr>
                <w:sz w:val="20"/>
              </w:rPr>
              <w:t xml:space="preserve">МТФ N 7</w:t>
            </w:r>
          </w:p>
        </w:tc>
        <w:tc>
          <w:tcPr>
            <w:tcW w:w="2299" w:type="dxa"/>
          </w:tcPr>
          <w:p>
            <w:pPr>
              <w:pStyle w:val="0"/>
            </w:pPr>
            <w:r>
              <w:rPr>
                <w:sz w:val="20"/>
              </w:rPr>
              <w:t xml:space="preserve">ЗАО "Скороднянское"</w:t>
            </w:r>
          </w:p>
        </w:tc>
        <w:tc>
          <w:tcPr>
            <w:tcW w:w="1324" w:type="dxa"/>
          </w:tcPr>
          <w:p>
            <w:pPr>
              <w:pStyle w:val="0"/>
              <w:jc w:val="center"/>
            </w:pPr>
            <w:r>
              <w:rPr>
                <w:sz w:val="20"/>
              </w:rPr>
              <w:t xml:space="preserve">3127007186</w:t>
            </w:r>
          </w:p>
        </w:tc>
        <w:tc>
          <w:tcPr>
            <w:tcW w:w="2149" w:type="dxa"/>
          </w:tcPr>
          <w:p>
            <w:pPr>
              <w:pStyle w:val="0"/>
            </w:pPr>
            <w:r>
              <w:rPr>
                <w:sz w:val="20"/>
              </w:rPr>
              <w:t xml:space="preserve">Белгородская область, Губкинский городской округ, с. Толстое</w:t>
            </w:r>
          </w:p>
        </w:tc>
        <w:tc>
          <w:tcPr>
            <w:tcW w:w="1189" w:type="dxa"/>
          </w:tcPr>
          <w:p>
            <w:pPr>
              <w:pStyle w:val="0"/>
              <w:jc w:val="center"/>
            </w:pPr>
            <w:r>
              <w:rPr>
                <w:sz w:val="20"/>
              </w:rPr>
              <w:t xml:space="preserve">2 500</w:t>
            </w:r>
          </w:p>
        </w:tc>
        <w:tc>
          <w:tcPr>
            <w:tcW w:w="2494" w:type="dxa"/>
          </w:tcPr>
          <w:p>
            <w:pPr>
              <w:pStyle w:val="0"/>
              <w:jc w:val="center"/>
            </w:pPr>
            <w:r>
              <w:rPr>
                <w:sz w:val="20"/>
              </w:rPr>
              <w:t xml:space="preserve">1 12 110 01 33 4</w:t>
            </w:r>
          </w:p>
          <w:p>
            <w:pPr>
              <w:pStyle w:val="0"/>
              <w:jc w:val="center"/>
            </w:pPr>
            <w:r>
              <w:rPr>
                <w:sz w:val="20"/>
              </w:rPr>
              <w:t xml:space="preserve">Навоз крупного рогатого скота свежий</w:t>
            </w:r>
          </w:p>
        </w:tc>
      </w:tr>
      <w:tr>
        <w:tc>
          <w:tcPr>
            <w:tcW w:w="544" w:type="dxa"/>
          </w:tcPr>
          <w:p>
            <w:pPr>
              <w:pStyle w:val="0"/>
              <w:jc w:val="center"/>
            </w:pPr>
            <w:r>
              <w:rPr>
                <w:sz w:val="20"/>
              </w:rPr>
              <w:t xml:space="preserve">79.</w:t>
            </w:r>
          </w:p>
        </w:tc>
        <w:tc>
          <w:tcPr>
            <w:tcW w:w="2734" w:type="dxa"/>
          </w:tcPr>
          <w:p>
            <w:pPr>
              <w:pStyle w:val="0"/>
            </w:pPr>
            <w:r>
              <w:rPr>
                <w:sz w:val="20"/>
              </w:rPr>
              <w:t xml:space="preserve">МТФ N 8</w:t>
            </w:r>
          </w:p>
        </w:tc>
        <w:tc>
          <w:tcPr>
            <w:tcW w:w="2299" w:type="dxa"/>
          </w:tcPr>
          <w:p>
            <w:pPr>
              <w:pStyle w:val="0"/>
            </w:pPr>
            <w:r>
              <w:rPr>
                <w:sz w:val="20"/>
              </w:rPr>
              <w:t xml:space="preserve">ЗАО "Скороднянское"</w:t>
            </w:r>
          </w:p>
        </w:tc>
        <w:tc>
          <w:tcPr>
            <w:tcW w:w="1324" w:type="dxa"/>
          </w:tcPr>
          <w:p>
            <w:pPr>
              <w:pStyle w:val="0"/>
              <w:jc w:val="center"/>
            </w:pPr>
            <w:r>
              <w:rPr>
                <w:sz w:val="20"/>
              </w:rPr>
              <w:t xml:space="preserve">3127007186</w:t>
            </w:r>
          </w:p>
        </w:tc>
        <w:tc>
          <w:tcPr>
            <w:tcW w:w="2149" w:type="dxa"/>
          </w:tcPr>
          <w:p>
            <w:pPr>
              <w:pStyle w:val="0"/>
            </w:pPr>
            <w:r>
              <w:rPr>
                <w:sz w:val="20"/>
              </w:rPr>
              <w:t xml:space="preserve">Белгородская область, Губкинский городской округ, с. Огиблянка</w:t>
            </w:r>
          </w:p>
        </w:tc>
        <w:tc>
          <w:tcPr>
            <w:tcW w:w="1189" w:type="dxa"/>
          </w:tcPr>
          <w:p>
            <w:pPr>
              <w:pStyle w:val="0"/>
              <w:jc w:val="center"/>
            </w:pPr>
            <w:r>
              <w:rPr>
                <w:sz w:val="20"/>
              </w:rPr>
              <w:t xml:space="preserve">1 500</w:t>
            </w:r>
          </w:p>
        </w:tc>
        <w:tc>
          <w:tcPr>
            <w:tcW w:w="2494" w:type="dxa"/>
          </w:tcPr>
          <w:p>
            <w:pPr>
              <w:pStyle w:val="0"/>
              <w:jc w:val="center"/>
            </w:pPr>
            <w:r>
              <w:rPr>
                <w:sz w:val="20"/>
              </w:rPr>
              <w:t xml:space="preserve">1 12 110 01 33 4</w:t>
            </w:r>
          </w:p>
          <w:p>
            <w:pPr>
              <w:pStyle w:val="0"/>
              <w:jc w:val="center"/>
            </w:pPr>
            <w:r>
              <w:rPr>
                <w:sz w:val="20"/>
              </w:rPr>
              <w:t xml:space="preserve">Навоз крупного рогатого скота свежий</w:t>
            </w:r>
          </w:p>
        </w:tc>
      </w:tr>
      <w:tr>
        <w:tc>
          <w:tcPr>
            <w:tcW w:w="544" w:type="dxa"/>
          </w:tcPr>
          <w:p>
            <w:pPr>
              <w:pStyle w:val="0"/>
              <w:jc w:val="center"/>
            </w:pPr>
            <w:r>
              <w:rPr>
                <w:sz w:val="20"/>
              </w:rPr>
              <w:t xml:space="preserve">80.</w:t>
            </w:r>
          </w:p>
        </w:tc>
        <w:tc>
          <w:tcPr>
            <w:tcW w:w="2734" w:type="dxa"/>
          </w:tcPr>
          <w:p>
            <w:pPr>
              <w:pStyle w:val="0"/>
            </w:pPr>
            <w:r>
              <w:rPr>
                <w:sz w:val="20"/>
              </w:rPr>
              <w:t xml:space="preserve">Навозонакопители</w:t>
            </w:r>
          </w:p>
        </w:tc>
        <w:tc>
          <w:tcPr>
            <w:tcW w:w="2299" w:type="dxa"/>
          </w:tcPr>
          <w:p>
            <w:pPr>
              <w:pStyle w:val="0"/>
            </w:pPr>
            <w:r>
              <w:rPr>
                <w:sz w:val="20"/>
              </w:rPr>
              <w:t xml:space="preserve">ООО "Советское"</w:t>
            </w:r>
          </w:p>
        </w:tc>
        <w:tc>
          <w:tcPr>
            <w:tcW w:w="1324" w:type="dxa"/>
          </w:tcPr>
          <w:p>
            <w:pPr>
              <w:pStyle w:val="0"/>
              <w:jc w:val="center"/>
            </w:pPr>
            <w:r>
              <w:rPr>
                <w:sz w:val="20"/>
              </w:rPr>
              <w:t xml:space="preserve">3122506128</w:t>
            </w:r>
          </w:p>
        </w:tc>
        <w:tc>
          <w:tcPr>
            <w:tcW w:w="2149" w:type="dxa"/>
          </w:tcPr>
          <w:p>
            <w:pPr>
              <w:pStyle w:val="0"/>
            </w:pPr>
            <w:r>
              <w:rPr>
                <w:sz w:val="20"/>
              </w:rPr>
              <w:t xml:space="preserve">Белгородская область, Алексеевский городской округ, с. Советское (МТФ N 2, МТФ N 4), Белгородская область, Алексеевский городской округ, с. Запольное (МТФ N 5), Белгородская область, Алексеевский городской округ, с. Хмызовка (МТФ N 1)</w:t>
            </w:r>
          </w:p>
        </w:tc>
        <w:tc>
          <w:tcPr>
            <w:tcW w:w="1189" w:type="dxa"/>
          </w:tcPr>
          <w:p>
            <w:pPr>
              <w:pStyle w:val="0"/>
              <w:jc w:val="center"/>
            </w:pPr>
            <w:r>
              <w:rPr>
                <w:sz w:val="20"/>
              </w:rPr>
              <w:t xml:space="preserve">15 000</w:t>
            </w:r>
          </w:p>
        </w:tc>
        <w:tc>
          <w:tcPr>
            <w:tcW w:w="2494" w:type="dxa"/>
          </w:tcPr>
          <w:p>
            <w:pPr>
              <w:pStyle w:val="0"/>
              <w:jc w:val="center"/>
            </w:pPr>
            <w:r>
              <w:rPr>
                <w:sz w:val="20"/>
              </w:rPr>
              <w:t xml:space="preserve">1 12 110 01 33 4</w:t>
            </w:r>
          </w:p>
          <w:p>
            <w:pPr>
              <w:pStyle w:val="0"/>
              <w:jc w:val="center"/>
            </w:pPr>
            <w:r>
              <w:rPr>
                <w:sz w:val="20"/>
              </w:rPr>
              <w:t xml:space="preserve">Навоз крупного рогатого скота свежий</w:t>
            </w:r>
          </w:p>
        </w:tc>
      </w:tr>
      <w:tr>
        <w:tc>
          <w:tcPr>
            <w:tcW w:w="544" w:type="dxa"/>
          </w:tcPr>
          <w:p>
            <w:pPr>
              <w:pStyle w:val="0"/>
              <w:jc w:val="center"/>
            </w:pPr>
            <w:r>
              <w:rPr>
                <w:sz w:val="20"/>
              </w:rPr>
              <w:t xml:space="preserve">81.</w:t>
            </w:r>
          </w:p>
        </w:tc>
        <w:tc>
          <w:tcPr>
            <w:tcW w:w="2734" w:type="dxa"/>
          </w:tcPr>
          <w:p>
            <w:pPr>
              <w:pStyle w:val="0"/>
            </w:pPr>
            <w:r>
              <w:rPr>
                <w:sz w:val="20"/>
              </w:rPr>
              <w:t xml:space="preserve">Пометохранилище N 1</w:t>
            </w:r>
          </w:p>
        </w:tc>
        <w:tc>
          <w:tcPr>
            <w:tcW w:w="2299" w:type="dxa"/>
          </w:tcPr>
          <w:p>
            <w:pPr>
              <w:pStyle w:val="0"/>
            </w:pPr>
            <w:r>
              <w:rPr>
                <w:sz w:val="20"/>
              </w:rPr>
              <w:t xml:space="preserve">ЗАО "Ровеньский бройлер"</w:t>
            </w:r>
          </w:p>
        </w:tc>
        <w:tc>
          <w:tcPr>
            <w:tcW w:w="1324" w:type="dxa"/>
          </w:tcPr>
          <w:p>
            <w:pPr>
              <w:pStyle w:val="0"/>
              <w:jc w:val="center"/>
            </w:pPr>
            <w:r>
              <w:rPr>
                <w:sz w:val="20"/>
              </w:rPr>
              <w:t xml:space="preserve">3117005214</w:t>
            </w:r>
          </w:p>
        </w:tc>
        <w:tc>
          <w:tcPr>
            <w:tcW w:w="2149" w:type="dxa"/>
          </w:tcPr>
          <w:p>
            <w:pPr>
              <w:pStyle w:val="0"/>
            </w:pPr>
            <w:r>
              <w:rPr>
                <w:sz w:val="20"/>
              </w:rPr>
              <w:t xml:space="preserve">Белгородская область, Ровеньский район, вблизи х. Райгородка, юго-восточнее автодороги Ровеньки - Айдар</w:t>
            </w:r>
          </w:p>
        </w:tc>
        <w:tc>
          <w:tcPr>
            <w:tcW w:w="1189" w:type="dxa"/>
          </w:tcPr>
          <w:p>
            <w:pPr>
              <w:pStyle w:val="0"/>
              <w:jc w:val="center"/>
            </w:pPr>
            <w:r>
              <w:rPr>
                <w:sz w:val="20"/>
              </w:rPr>
              <w:t xml:space="preserve">50 000</w:t>
            </w:r>
          </w:p>
        </w:tc>
        <w:tc>
          <w:tcPr>
            <w:tcW w:w="2494" w:type="dxa"/>
          </w:tcPr>
          <w:p>
            <w:pPr>
              <w:pStyle w:val="0"/>
              <w:jc w:val="center"/>
            </w:pPr>
            <w:r>
              <w:rPr>
                <w:sz w:val="20"/>
              </w:rPr>
              <w:t xml:space="preserve">1 12 791 01 33 4</w:t>
            </w:r>
          </w:p>
          <w:p>
            <w:pPr>
              <w:pStyle w:val="0"/>
              <w:jc w:val="center"/>
            </w:pPr>
            <w:r>
              <w:rPr>
                <w:sz w:val="20"/>
              </w:rPr>
              <w:t xml:space="preserve">Отходы подстилки из древесных опилок</w:t>
            </w:r>
          </w:p>
          <w:p>
            <w:pPr>
              <w:pStyle w:val="0"/>
              <w:jc w:val="center"/>
            </w:pPr>
            <w:r>
              <w:rPr>
                <w:sz w:val="20"/>
              </w:rPr>
              <w:t xml:space="preserve">при содержании птиц</w:t>
            </w:r>
          </w:p>
        </w:tc>
      </w:tr>
      <w:tr>
        <w:tc>
          <w:tcPr>
            <w:tcW w:w="544" w:type="dxa"/>
          </w:tcPr>
          <w:p>
            <w:pPr>
              <w:pStyle w:val="0"/>
              <w:jc w:val="center"/>
            </w:pPr>
            <w:r>
              <w:rPr>
                <w:sz w:val="20"/>
              </w:rPr>
              <w:t xml:space="preserve">82.</w:t>
            </w:r>
          </w:p>
        </w:tc>
        <w:tc>
          <w:tcPr>
            <w:tcW w:w="2734" w:type="dxa"/>
          </w:tcPr>
          <w:p>
            <w:pPr>
              <w:pStyle w:val="0"/>
            </w:pPr>
            <w:r>
              <w:rPr>
                <w:sz w:val="20"/>
              </w:rPr>
              <w:t xml:space="preserve">Пометохранилище N 2</w:t>
            </w:r>
          </w:p>
        </w:tc>
        <w:tc>
          <w:tcPr>
            <w:tcW w:w="2299" w:type="dxa"/>
          </w:tcPr>
          <w:p>
            <w:pPr>
              <w:pStyle w:val="0"/>
            </w:pPr>
            <w:r>
              <w:rPr>
                <w:sz w:val="20"/>
              </w:rPr>
              <w:t xml:space="preserve">ЗАО "Ровеньский бройлер"</w:t>
            </w:r>
          </w:p>
        </w:tc>
        <w:tc>
          <w:tcPr>
            <w:tcW w:w="1324" w:type="dxa"/>
          </w:tcPr>
          <w:p>
            <w:pPr>
              <w:pStyle w:val="0"/>
              <w:jc w:val="center"/>
            </w:pPr>
            <w:r>
              <w:rPr>
                <w:sz w:val="20"/>
              </w:rPr>
              <w:t xml:space="preserve">3117005214</w:t>
            </w:r>
          </w:p>
        </w:tc>
        <w:tc>
          <w:tcPr>
            <w:tcW w:w="2149" w:type="dxa"/>
          </w:tcPr>
          <w:p>
            <w:pPr>
              <w:pStyle w:val="0"/>
            </w:pPr>
            <w:r>
              <w:rPr>
                <w:sz w:val="20"/>
              </w:rPr>
              <w:t xml:space="preserve">Белгородская область, Ровеньский район, северо-восточнее балки Берестовый Яр на месте старого отстойника СПК "Родина"</w:t>
            </w:r>
          </w:p>
        </w:tc>
        <w:tc>
          <w:tcPr>
            <w:tcW w:w="1189" w:type="dxa"/>
          </w:tcPr>
          <w:p>
            <w:pPr>
              <w:pStyle w:val="0"/>
              <w:jc w:val="center"/>
            </w:pPr>
            <w:r>
              <w:rPr>
                <w:sz w:val="20"/>
              </w:rPr>
              <w:t xml:space="preserve">25 000</w:t>
            </w:r>
          </w:p>
        </w:tc>
        <w:tc>
          <w:tcPr>
            <w:tcW w:w="2494" w:type="dxa"/>
          </w:tcPr>
          <w:p>
            <w:pPr>
              <w:pStyle w:val="0"/>
              <w:jc w:val="center"/>
            </w:pPr>
            <w:r>
              <w:rPr>
                <w:sz w:val="20"/>
              </w:rPr>
              <w:t xml:space="preserve">1 12 791 01 33 4</w:t>
            </w:r>
          </w:p>
          <w:p>
            <w:pPr>
              <w:pStyle w:val="0"/>
              <w:jc w:val="center"/>
            </w:pPr>
            <w:r>
              <w:rPr>
                <w:sz w:val="20"/>
              </w:rPr>
              <w:t xml:space="preserve">Отходы подстилки из древесных опилок</w:t>
            </w:r>
          </w:p>
          <w:p>
            <w:pPr>
              <w:pStyle w:val="0"/>
              <w:jc w:val="center"/>
            </w:pPr>
            <w:r>
              <w:rPr>
                <w:sz w:val="20"/>
              </w:rPr>
              <w:t xml:space="preserve">при содержании птиц</w:t>
            </w:r>
          </w:p>
        </w:tc>
      </w:tr>
      <w:tr>
        <w:tc>
          <w:tcPr>
            <w:tcW w:w="544" w:type="dxa"/>
          </w:tcPr>
          <w:p>
            <w:pPr>
              <w:pStyle w:val="0"/>
              <w:jc w:val="center"/>
            </w:pPr>
            <w:r>
              <w:rPr>
                <w:sz w:val="20"/>
              </w:rPr>
              <w:t xml:space="preserve">83.</w:t>
            </w:r>
          </w:p>
        </w:tc>
        <w:tc>
          <w:tcPr>
            <w:tcW w:w="2734" w:type="dxa"/>
          </w:tcPr>
          <w:p>
            <w:pPr>
              <w:pStyle w:val="0"/>
            </w:pPr>
            <w:r>
              <w:rPr>
                <w:sz w:val="20"/>
              </w:rPr>
              <w:t xml:space="preserve">Пометохранилище ПРМ "Дегтярное"</w:t>
            </w:r>
          </w:p>
        </w:tc>
        <w:tc>
          <w:tcPr>
            <w:tcW w:w="2299" w:type="dxa"/>
          </w:tcPr>
          <w:p>
            <w:pPr>
              <w:pStyle w:val="0"/>
            </w:pPr>
            <w:r>
              <w:rPr>
                <w:sz w:val="20"/>
              </w:rPr>
              <w:t xml:space="preserve">ЗАО "Вейделевский бройлер"</w:t>
            </w:r>
          </w:p>
        </w:tc>
        <w:tc>
          <w:tcPr>
            <w:tcW w:w="1324" w:type="dxa"/>
          </w:tcPr>
          <w:p>
            <w:pPr>
              <w:pStyle w:val="0"/>
              <w:jc w:val="center"/>
            </w:pPr>
            <w:r>
              <w:rPr>
                <w:sz w:val="20"/>
              </w:rPr>
              <w:t xml:space="preserve">3105003893</w:t>
            </w:r>
          </w:p>
        </w:tc>
        <w:tc>
          <w:tcPr>
            <w:tcW w:w="2149" w:type="dxa"/>
          </w:tcPr>
          <w:p>
            <w:pPr>
              <w:pStyle w:val="0"/>
            </w:pPr>
            <w:r>
              <w:rPr>
                <w:sz w:val="20"/>
              </w:rPr>
              <w:t xml:space="preserve">Белгородская область, Вейделевский район, в границах ОАО "АгроВосток"</w:t>
            </w:r>
          </w:p>
        </w:tc>
        <w:tc>
          <w:tcPr>
            <w:tcW w:w="1189" w:type="dxa"/>
          </w:tcPr>
          <w:p>
            <w:pPr>
              <w:pStyle w:val="0"/>
              <w:jc w:val="center"/>
            </w:pPr>
            <w:r>
              <w:rPr>
                <w:sz w:val="20"/>
              </w:rPr>
              <w:t xml:space="preserve">12 000</w:t>
            </w:r>
          </w:p>
        </w:tc>
        <w:tc>
          <w:tcPr>
            <w:tcW w:w="2494" w:type="dxa"/>
          </w:tcPr>
          <w:p>
            <w:pPr>
              <w:pStyle w:val="0"/>
              <w:jc w:val="center"/>
            </w:pPr>
            <w:r>
              <w:rPr>
                <w:sz w:val="20"/>
              </w:rPr>
              <w:t xml:space="preserve">1 12 791 01 33 4</w:t>
            </w:r>
          </w:p>
          <w:p>
            <w:pPr>
              <w:pStyle w:val="0"/>
              <w:jc w:val="center"/>
            </w:pPr>
            <w:r>
              <w:rPr>
                <w:sz w:val="20"/>
              </w:rPr>
              <w:t xml:space="preserve">Отходы подстилки из древесных опилок</w:t>
            </w:r>
          </w:p>
          <w:p>
            <w:pPr>
              <w:pStyle w:val="0"/>
              <w:jc w:val="center"/>
            </w:pPr>
            <w:r>
              <w:rPr>
                <w:sz w:val="20"/>
              </w:rPr>
              <w:t xml:space="preserve">при содержании птиц</w:t>
            </w:r>
          </w:p>
        </w:tc>
      </w:tr>
      <w:tr>
        <w:tc>
          <w:tcPr>
            <w:tcW w:w="544" w:type="dxa"/>
          </w:tcPr>
          <w:p>
            <w:pPr>
              <w:pStyle w:val="0"/>
              <w:jc w:val="center"/>
            </w:pPr>
            <w:r>
              <w:rPr>
                <w:sz w:val="20"/>
              </w:rPr>
              <w:t xml:space="preserve">84.</w:t>
            </w:r>
          </w:p>
        </w:tc>
        <w:tc>
          <w:tcPr>
            <w:tcW w:w="2734" w:type="dxa"/>
          </w:tcPr>
          <w:p>
            <w:pPr>
              <w:pStyle w:val="0"/>
            </w:pPr>
            <w:r>
              <w:rPr>
                <w:sz w:val="20"/>
              </w:rPr>
              <w:t xml:space="preserve">Участок по производству биоорганических удобрений</w:t>
            </w:r>
          </w:p>
        </w:tc>
        <w:tc>
          <w:tcPr>
            <w:tcW w:w="2299" w:type="dxa"/>
          </w:tcPr>
          <w:p>
            <w:pPr>
              <w:pStyle w:val="0"/>
            </w:pPr>
            <w:r>
              <w:rPr>
                <w:sz w:val="20"/>
              </w:rPr>
              <w:t xml:space="preserve">АО "ПРИОСКОЛЬЕ"</w:t>
            </w:r>
          </w:p>
        </w:tc>
        <w:tc>
          <w:tcPr>
            <w:tcW w:w="1324" w:type="dxa"/>
          </w:tcPr>
          <w:p>
            <w:pPr>
              <w:pStyle w:val="0"/>
              <w:jc w:val="center"/>
            </w:pPr>
            <w:r>
              <w:rPr>
                <w:sz w:val="20"/>
              </w:rPr>
              <w:t xml:space="preserve">3123100360</w:t>
            </w:r>
          </w:p>
        </w:tc>
        <w:tc>
          <w:tcPr>
            <w:tcW w:w="2149" w:type="dxa"/>
          </w:tcPr>
          <w:p>
            <w:pPr>
              <w:pStyle w:val="0"/>
            </w:pPr>
            <w:r>
              <w:rPr>
                <w:sz w:val="20"/>
              </w:rPr>
              <w:t xml:space="preserve">Белгородская область, Новооскольский городской округ, х. Погромец</w:t>
            </w:r>
          </w:p>
        </w:tc>
        <w:tc>
          <w:tcPr>
            <w:tcW w:w="1189" w:type="dxa"/>
          </w:tcPr>
          <w:p>
            <w:pPr>
              <w:pStyle w:val="0"/>
              <w:jc w:val="center"/>
            </w:pPr>
            <w:r>
              <w:rPr>
                <w:sz w:val="20"/>
              </w:rPr>
              <w:t xml:space="preserve">160 000</w:t>
            </w:r>
          </w:p>
        </w:tc>
        <w:tc>
          <w:tcPr>
            <w:tcW w:w="2494" w:type="dxa"/>
          </w:tcPr>
          <w:p>
            <w:pPr>
              <w:pStyle w:val="0"/>
              <w:jc w:val="center"/>
            </w:pPr>
            <w:r>
              <w:rPr>
                <w:sz w:val="20"/>
              </w:rPr>
              <w:t xml:space="preserve">1 12 791 01 33 4</w:t>
            </w:r>
          </w:p>
          <w:p>
            <w:pPr>
              <w:pStyle w:val="0"/>
              <w:jc w:val="center"/>
            </w:pPr>
            <w:r>
              <w:rPr>
                <w:sz w:val="20"/>
              </w:rPr>
              <w:t xml:space="preserve">Отходы подстилки из древесных опилок</w:t>
            </w:r>
          </w:p>
          <w:p>
            <w:pPr>
              <w:pStyle w:val="0"/>
              <w:jc w:val="center"/>
            </w:pPr>
            <w:r>
              <w:rPr>
                <w:sz w:val="20"/>
              </w:rPr>
              <w:t xml:space="preserve">при содержании птиц</w:t>
            </w:r>
          </w:p>
          <w:p>
            <w:pPr>
              <w:pStyle w:val="0"/>
              <w:jc w:val="center"/>
            </w:pPr>
            <w:r>
              <w:rPr>
                <w:sz w:val="20"/>
              </w:rPr>
              <w:t xml:space="preserve">1 12 410 01 29 4</w:t>
            </w:r>
          </w:p>
          <w:p>
            <w:pPr>
              <w:pStyle w:val="0"/>
              <w:jc w:val="center"/>
            </w:pPr>
            <w:r>
              <w:rPr>
                <w:sz w:val="20"/>
              </w:rPr>
              <w:t xml:space="preserve">Навоз мелкого рогатого скота свежий</w:t>
            </w:r>
          </w:p>
          <w:p>
            <w:pPr>
              <w:pStyle w:val="0"/>
              <w:jc w:val="center"/>
            </w:pPr>
            <w:r>
              <w:rPr>
                <w:sz w:val="20"/>
              </w:rPr>
              <w:t xml:space="preserve">7 22 442 13 39 4</w:t>
            </w:r>
          </w:p>
          <w:p>
            <w:pPr>
              <w:pStyle w:val="0"/>
              <w:jc w:val="center"/>
            </w:pPr>
            <w:r>
              <w:rPr>
                <w:sz w:val="20"/>
              </w:rPr>
              <w:t xml:space="preserve">Смесь осадков флотационной и биологической очистки хозяйственно-бытовых и смешанных сточных вод, обезвоженная с применением фильтр-пресса</w:t>
            </w:r>
          </w:p>
        </w:tc>
      </w:tr>
      <w:tr>
        <w:tc>
          <w:tcPr>
            <w:tcW w:w="544" w:type="dxa"/>
          </w:tcPr>
          <w:p>
            <w:pPr>
              <w:pStyle w:val="0"/>
              <w:jc w:val="center"/>
            </w:pPr>
            <w:r>
              <w:rPr>
                <w:sz w:val="20"/>
              </w:rPr>
              <w:t xml:space="preserve">85.</w:t>
            </w:r>
          </w:p>
        </w:tc>
        <w:tc>
          <w:tcPr>
            <w:tcW w:w="2734" w:type="dxa"/>
          </w:tcPr>
          <w:p>
            <w:pPr>
              <w:pStyle w:val="0"/>
            </w:pPr>
            <w:r>
              <w:rPr>
                <w:sz w:val="20"/>
              </w:rPr>
              <w:t xml:space="preserve">Иловые карты площадки по убою и первичной переработке мяса</w:t>
            </w:r>
          </w:p>
        </w:tc>
        <w:tc>
          <w:tcPr>
            <w:tcW w:w="2299" w:type="dxa"/>
          </w:tcPr>
          <w:p>
            <w:pPr>
              <w:pStyle w:val="0"/>
            </w:pPr>
            <w:r>
              <w:rPr>
                <w:sz w:val="20"/>
              </w:rPr>
              <w:t xml:space="preserve">ЗАО "СК "Короча"</w:t>
            </w:r>
          </w:p>
        </w:tc>
        <w:tc>
          <w:tcPr>
            <w:tcW w:w="1324" w:type="dxa"/>
          </w:tcPr>
          <w:p>
            <w:pPr>
              <w:pStyle w:val="0"/>
              <w:jc w:val="center"/>
            </w:pPr>
            <w:r>
              <w:rPr>
                <w:sz w:val="20"/>
              </w:rPr>
              <w:t xml:space="preserve">3110009570</w:t>
            </w:r>
          </w:p>
        </w:tc>
        <w:tc>
          <w:tcPr>
            <w:tcW w:w="2149" w:type="dxa"/>
          </w:tcPr>
          <w:p>
            <w:pPr>
              <w:pStyle w:val="0"/>
            </w:pPr>
            <w:r>
              <w:rPr>
                <w:sz w:val="20"/>
              </w:rPr>
              <w:t xml:space="preserve">Белгородская область, Корочанский район, в границах Погореловского сельского поселения</w:t>
            </w:r>
          </w:p>
        </w:tc>
        <w:tc>
          <w:tcPr>
            <w:tcW w:w="1189" w:type="dxa"/>
          </w:tcPr>
          <w:p>
            <w:pPr>
              <w:pStyle w:val="0"/>
              <w:jc w:val="center"/>
            </w:pPr>
            <w:r>
              <w:rPr>
                <w:sz w:val="20"/>
              </w:rPr>
              <w:t xml:space="preserve">5 100</w:t>
            </w:r>
          </w:p>
        </w:tc>
        <w:tc>
          <w:tcPr>
            <w:tcW w:w="2494" w:type="dxa"/>
          </w:tcPr>
          <w:p>
            <w:pPr>
              <w:pStyle w:val="0"/>
              <w:jc w:val="center"/>
            </w:pPr>
            <w:r>
              <w:rPr>
                <w:sz w:val="20"/>
              </w:rPr>
              <w:t xml:space="preserve">7 22 200 01 39 4</w:t>
            </w:r>
          </w:p>
          <w:p>
            <w:pPr>
              <w:pStyle w:val="0"/>
              <w:jc w:val="center"/>
            </w:pPr>
            <w:r>
              <w:rPr>
                <w:sz w:val="20"/>
              </w:rPr>
              <w:t xml:space="preserve">Ил избыточный биологических очистных сооружений хозяйственно-бытовых и смешанных сточных вод</w:t>
            </w:r>
          </w:p>
        </w:tc>
      </w:tr>
      <w:tr>
        <w:tc>
          <w:tcPr>
            <w:tcW w:w="544" w:type="dxa"/>
          </w:tcPr>
          <w:p>
            <w:pPr>
              <w:pStyle w:val="0"/>
              <w:jc w:val="center"/>
            </w:pPr>
            <w:r>
              <w:rPr>
                <w:sz w:val="20"/>
              </w:rPr>
              <w:t xml:space="preserve">86.</w:t>
            </w:r>
          </w:p>
        </w:tc>
        <w:tc>
          <w:tcPr>
            <w:tcW w:w="2734" w:type="dxa"/>
          </w:tcPr>
          <w:p>
            <w:pPr>
              <w:pStyle w:val="0"/>
            </w:pPr>
            <w:r>
              <w:rPr>
                <w:sz w:val="20"/>
              </w:rPr>
              <w:t xml:space="preserve">Навозохранилище (лагуна)</w:t>
            </w:r>
          </w:p>
        </w:tc>
        <w:tc>
          <w:tcPr>
            <w:tcW w:w="2299" w:type="dxa"/>
          </w:tcPr>
          <w:p>
            <w:pPr>
              <w:pStyle w:val="0"/>
            </w:pPr>
            <w:r>
              <w:rPr>
                <w:sz w:val="20"/>
              </w:rPr>
              <w:t xml:space="preserve">ООО "СХК "Яблоновский"</w:t>
            </w:r>
          </w:p>
        </w:tc>
        <w:tc>
          <w:tcPr>
            <w:tcW w:w="1324" w:type="dxa"/>
          </w:tcPr>
          <w:p>
            <w:pPr>
              <w:pStyle w:val="0"/>
              <w:jc w:val="center"/>
            </w:pPr>
            <w:r>
              <w:rPr>
                <w:sz w:val="20"/>
              </w:rPr>
              <w:t xml:space="preserve">3110022235</w:t>
            </w:r>
          </w:p>
        </w:tc>
        <w:tc>
          <w:tcPr>
            <w:tcW w:w="2149" w:type="dxa"/>
          </w:tcPr>
          <w:p>
            <w:pPr>
              <w:pStyle w:val="0"/>
            </w:pPr>
            <w:r>
              <w:rPr>
                <w:sz w:val="20"/>
              </w:rPr>
              <w:t xml:space="preserve">Белгородская область, Корочанский район, с. Яблоново, промплощадка N 1</w:t>
            </w:r>
          </w:p>
        </w:tc>
        <w:tc>
          <w:tcPr>
            <w:tcW w:w="1189" w:type="dxa"/>
          </w:tcPr>
          <w:p>
            <w:pPr>
              <w:pStyle w:val="0"/>
              <w:jc w:val="center"/>
            </w:pPr>
            <w:r>
              <w:rPr>
                <w:sz w:val="20"/>
              </w:rPr>
              <w:t xml:space="preserve">5 000</w:t>
            </w:r>
          </w:p>
        </w:tc>
        <w:tc>
          <w:tcPr>
            <w:tcW w:w="2494" w:type="dxa"/>
          </w:tcPr>
          <w:p>
            <w:pPr>
              <w:pStyle w:val="0"/>
              <w:jc w:val="center"/>
            </w:pPr>
            <w:r>
              <w:rPr>
                <w:sz w:val="20"/>
              </w:rPr>
              <w:t xml:space="preserve">1 12 552 11 32 4</w:t>
            </w:r>
          </w:p>
          <w:p>
            <w:pPr>
              <w:pStyle w:val="0"/>
              <w:jc w:val="center"/>
            </w:pPr>
            <w:r>
              <w:rPr>
                <w:sz w:val="20"/>
              </w:rPr>
              <w:t xml:space="preserve">Навозосодержащие стоки при гидроудалении навоза свиней</w:t>
            </w:r>
          </w:p>
        </w:tc>
      </w:tr>
      <w:tr>
        <w:tc>
          <w:tcPr>
            <w:tcW w:w="544" w:type="dxa"/>
          </w:tcPr>
          <w:p>
            <w:pPr>
              <w:pStyle w:val="0"/>
              <w:jc w:val="center"/>
            </w:pPr>
            <w:r>
              <w:rPr>
                <w:sz w:val="20"/>
              </w:rPr>
              <w:t xml:space="preserve">87.</w:t>
            </w:r>
          </w:p>
        </w:tc>
        <w:tc>
          <w:tcPr>
            <w:tcW w:w="2734" w:type="dxa"/>
          </w:tcPr>
          <w:p>
            <w:pPr>
              <w:pStyle w:val="0"/>
            </w:pPr>
            <w:r>
              <w:rPr>
                <w:sz w:val="20"/>
              </w:rPr>
              <w:t xml:space="preserve">Навозохранилище (лагуна)</w:t>
            </w:r>
          </w:p>
        </w:tc>
        <w:tc>
          <w:tcPr>
            <w:tcW w:w="2299" w:type="dxa"/>
          </w:tcPr>
          <w:p>
            <w:pPr>
              <w:pStyle w:val="0"/>
            </w:pPr>
            <w:r>
              <w:rPr>
                <w:sz w:val="20"/>
              </w:rPr>
              <w:t xml:space="preserve">ООО "СХК "Яблоновский"</w:t>
            </w:r>
          </w:p>
        </w:tc>
        <w:tc>
          <w:tcPr>
            <w:tcW w:w="1324" w:type="dxa"/>
          </w:tcPr>
          <w:p>
            <w:pPr>
              <w:pStyle w:val="0"/>
              <w:jc w:val="center"/>
            </w:pPr>
            <w:r>
              <w:rPr>
                <w:sz w:val="20"/>
              </w:rPr>
              <w:t xml:space="preserve">3110022235</w:t>
            </w:r>
          </w:p>
        </w:tc>
        <w:tc>
          <w:tcPr>
            <w:tcW w:w="2149" w:type="dxa"/>
          </w:tcPr>
          <w:p>
            <w:pPr>
              <w:pStyle w:val="0"/>
            </w:pPr>
            <w:r>
              <w:rPr>
                <w:sz w:val="20"/>
              </w:rPr>
              <w:t xml:space="preserve">Белгородская область, Корочанский район, с. Яблоново, промплощадка N 1</w:t>
            </w:r>
          </w:p>
        </w:tc>
        <w:tc>
          <w:tcPr>
            <w:tcW w:w="1189" w:type="dxa"/>
          </w:tcPr>
          <w:p>
            <w:pPr>
              <w:pStyle w:val="0"/>
              <w:jc w:val="center"/>
            </w:pPr>
            <w:r>
              <w:rPr>
                <w:sz w:val="20"/>
              </w:rPr>
              <w:t xml:space="preserve">5 000</w:t>
            </w:r>
          </w:p>
        </w:tc>
        <w:tc>
          <w:tcPr>
            <w:tcW w:w="2494" w:type="dxa"/>
          </w:tcPr>
          <w:p>
            <w:pPr>
              <w:pStyle w:val="0"/>
              <w:jc w:val="center"/>
            </w:pPr>
            <w:r>
              <w:rPr>
                <w:sz w:val="20"/>
              </w:rPr>
              <w:t xml:space="preserve">1 12 552 11 32 4</w:t>
            </w:r>
          </w:p>
          <w:p>
            <w:pPr>
              <w:pStyle w:val="0"/>
              <w:jc w:val="center"/>
            </w:pPr>
            <w:r>
              <w:rPr>
                <w:sz w:val="20"/>
              </w:rPr>
              <w:t xml:space="preserve">Навозосодержащие стоки при гидроудалении навоза свиней</w:t>
            </w:r>
          </w:p>
        </w:tc>
      </w:tr>
      <w:tr>
        <w:tc>
          <w:tcPr>
            <w:tcW w:w="544" w:type="dxa"/>
          </w:tcPr>
          <w:p>
            <w:pPr>
              <w:pStyle w:val="0"/>
              <w:jc w:val="center"/>
            </w:pPr>
            <w:r>
              <w:rPr>
                <w:sz w:val="20"/>
              </w:rPr>
              <w:t xml:space="preserve">88.</w:t>
            </w:r>
          </w:p>
        </w:tc>
        <w:tc>
          <w:tcPr>
            <w:tcW w:w="2734" w:type="dxa"/>
          </w:tcPr>
          <w:p>
            <w:pPr>
              <w:pStyle w:val="0"/>
            </w:pPr>
            <w:r>
              <w:rPr>
                <w:sz w:val="20"/>
              </w:rPr>
              <w:t xml:space="preserve">Навозохранилище (лагуна)</w:t>
            </w:r>
          </w:p>
        </w:tc>
        <w:tc>
          <w:tcPr>
            <w:tcW w:w="2299" w:type="dxa"/>
          </w:tcPr>
          <w:p>
            <w:pPr>
              <w:pStyle w:val="0"/>
            </w:pPr>
            <w:r>
              <w:rPr>
                <w:sz w:val="20"/>
              </w:rPr>
              <w:t xml:space="preserve">ООО "СХК "Яблоновский"</w:t>
            </w:r>
          </w:p>
        </w:tc>
        <w:tc>
          <w:tcPr>
            <w:tcW w:w="1324" w:type="dxa"/>
          </w:tcPr>
          <w:p>
            <w:pPr>
              <w:pStyle w:val="0"/>
              <w:jc w:val="center"/>
            </w:pPr>
            <w:r>
              <w:rPr>
                <w:sz w:val="20"/>
              </w:rPr>
              <w:t xml:space="preserve">3110022235</w:t>
            </w:r>
          </w:p>
        </w:tc>
        <w:tc>
          <w:tcPr>
            <w:tcW w:w="2149" w:type="dxa"/>
          </w:tcPr>
          <w:p>
            <w:pPr>
              <w:pStyle w:val="0"/>
            </w:pPr>
            <w:r>
              <w:rPr>
                <w:sz w:val="20"/>
              </w:rPr>
              <w:t xml:space="preserve">Белгородская область, Корочанский район, с. Яблоново, промплощадка N 1</w:t>
            </w:r>
          </w:p>
        </w:tc>
        <w:tc>
          <w:tcPr>
            <w:tcW w:w="1189" w:type="dxa"/>
          </w:tcPr>
          <w:p>
            <w:pPr>
              <w:pStyle w:val="0"/>
              <w:jc w:val="center"/>
            </w:pPr>
            <w:r>
              <w:rPr>
                <w:sz w:val="20"/>
              </w:rPr>
              <w:t xml:space="preserve">5 000</w:t>
            </w:r>
          </w:p>
        </w:tc>
        <w:tc>
          <w:tcPr>
            <w:tcW w:w="2494" w:type="dxa"/>
          </w:tcPr>
          <w:p>
            <w:pPr>
              <w:pStyle w:val="0"/>
              <w:jc w:val="center"/>
            </w:pPr>
            <w:r>
              <w:rPr>
                <w:sz w:val="20"/>
              </w:rPr>
              <w:t xml:space="preserve">1 12 552 11 32 4</w:t>
            </w:r>
          </w:p>
          <w:p>
            <w:pPr>
              <w:pStyle w:val="0"/>
              <w:jc w:val="center"/>
            </w:pPr>
            <w:r>
              <w:rPr>
                <w:sz w:val="20"/>
              </w:rPr>
              <w:t xml:space="preserve">Навозосодержащие стоки при гидроудалении навоза свиней</w:t>
            </w:r>
          </w:p>
        </w:tc>
      </w:tr>
      <w:tr>
        <w:tc>
          <w:tcPr>
            <w:tcW w:w="544" w:type="dxa"/>
          </w:tcPr>
          <w:p>
            <w:pPr>
              <w:pStyle w:val="0"/>
              <w:jc w:val="center"/>
            </w:pPr>
            <w:r>
              <w:rPr>
                <w:sz w:val="20"/>
              </w:rPr>
              <w:t xml:space="preserve">89.</w:t>
            </w:r>
          </w:p>
        </w:tc>
        <w:tc>
          <w:tcPr>
            <w:tcW w:w="2734" w:type="dxa"/>
          </w:tcPr>
          <w:p>
            <w:pPr>
              <w:pStyle w:val="0"/>
            </w:pPr>
            <w:r>
              <w:rPr>
                <w:sz w:val="20"/>
              </w:rPr>
              <w:t xml:space="preserve">Навозохранилище (лагуна)</w:t>
            </w:r>
          </w:p>
        </w:tc>
        <w:tc>
          <w:tcPr>
            <w:tcW w:w="2299" w:type="dxa"/>
          </w:tcPr>
          <w:p>
            <w:pPr>
              <w:pStyle w:val="0"/>
            </w:pPr>
            <w:r>
              <w:rPr>
                <w:sz w:val="20"/>
              </w:rPr>
              <w:t xml:space="preserve">ООО "СХК "Яблоновский"</w:t>
            </w:r>
          </w:p>
        </w:tc>
        <w:tc>
          <w:tcPr>
            <w:tcW w:w="1324" w:type="dxa"/>
          </w:tcPr>
          <w:p>
            <w:pPr>
              <w:pStyle w:val="0"/>
              <w:jc w:val="center"/>
            </w:pPr>
            <w:r>
              <w:rPr>
                <w:sz w:val="20"/>
              </w:rPr>
              <w:t xml:space="preserve">3110022235</w:t>
            </w:r>
          </w:p>
        </w:tc>
        <w:tc>
          <w:tcPr>
            <w:tcW w:w="2149" w:type="dxa"/>
          </w:tcPr>
          <w:p>
            <w:pPr>
              <w:pStyle w:val="0"/>
            </w:pPr>
            <w:r>
              <w:rPr>
                <w:sz w:val="20"/>
              </w:rPr>
              <w:t xml:space="preserve">Белгородская область, Корочанский район, с. Яблоново, промплощадка N 1</w:t>
            </w:r>
          </w:p>
        </w:tc>
        <w:tc>
          <w:tcPr>
            <w:tcW w:w="1189" w:type="dxa"/>
          </w:tcPr>
          <w:p>
            <w:pPr>
              <w:pStyle w:val="0"/>
              <w:jc w:val="center"/>
            </w:pPr>
            <w:r>
              <w:rPr>
                <w:sz w:val="20"/>
              </w:rPr>
              <w:t xml:space="preserve">5 000</w:t>
            </w:r>
          </w:p>
        </w:tc>
        <w:tc>
          <w:tcPr>
            <w:tcW w:w="2494" w:type="dxa"/>
          </w:tcPr>
          <w:p>
            <w:pPr>
              <w:pStyle w:val="0"/>
              <w:jc w:val="center"/>
            </w:pPr>
            <w:r>
              <w:rPr>
                <w:sz w:val="20"/>
              </w:rPr>
              <w:t xml:space="preserve">1 12 552 11 32 4</w:t>
            </w:r>
          </w:p>
          <w:p>
            <w:pPr>
              <w:pStyle w:val="0"/>
              <w:jc w:val="center"/>
            </w:pPr>
            <w:r>
              <w:rPr>
                <w:sz w:val="20"/>
              </w:rPr>
              <w:t xml:space="preserve">Навозосодержащие стоки при гидроудалении навоза свиней</w:t>
            </w:r>
          </w:p>
        </w:tc>
      </w:tr>
      <w:tr>
        <w:tc>
          <w:tcPr>
            <w:tcW w:w="544" w:type="dxa"/>
          </w:tcPr>
          <w:p>
            <w:pPr>
              <w:pStyle w:val="0"/>
              <w:jc w:val="center"/>
            </w:pPr>
            <w:r>
              <w:rPr>
                <w:sz w:val="20"/>
              </w:rPr>
              <w:t xml:space="preserve">90.</w:t>
            </w:r>
          </w:p>
        </w:tc>
        <w:tc>
          <w:tcPr>
            <w:tcW w:w="2734" w:type="dxa"/>
          </w:tcPr>
          <w:p>
            <w:pPr>
              <w:pStyle w:val="0"/>
            </w:pPr>
            <w:r>
              <w:rPr>
                <w:sz w:val="20"/>
              </w:rPr>
              <w:t xml:space="preserve">Навозохранилище (лагуна)</w:t>
            </w:r>
          </w:p>
        </w:tc>
        <w:tc>
          <w:tcPr>
            <w:tcW w:w="2299" w:type="dxa"/>
          </w:tcPr>
          <w:p>
            <w:pPr>
              <w:pStyle w:val="0"/>
            </w:pPr>
            <w:r>
              <w:rPr>
                <w:sz w:val="20"/>
              </w:rPr>
              <w:t xml:space="preserve">ООО "СХК "Яблоновский"</w:t>
            </w:r>
          </w:p>
        </w:tc>
        <w:tc>
          <w:tcPr>
            <w:tcW w:w="1324" w:type="dxa"/>
          </w:tcPr>
          <w:p>
            <w:pPr>
              <w:pStyle w:val="0"/>
              <w:jc w:val="center"/>
            </w:pPr>
            <w:r>
              <w:rPr>
                <w:sz w:val="20"/>
              </w:rPr>
              <w:t xml:space="preserve">3110022235</w:t>
            </w:r>
          </w:p>
        </w:tc>
        <w:tc>
          <w:tcPr>
            <w:tcW w:w="2149" w:type="dxa"/>
          </w:tcPr>
          <w:p>
            <w:pPr>
              <w:pStyle w:val="0"/>
            </w:pPr>
            <w:r>
              <w:rPr>
                <w:sz w:val="20"/>
              </w:rPr>
              <w:t xml:space="preserve">Белгородская область, Корочанский район, с. Яблоново, промплощадка N 2</w:t>
            </w:r>
          </w:p>
        </w:tc>
        <w:tc>
          <w:tcPr>
            <w:tcW w:w="1189" w:type="dxa"/>
          </w:tcPr>
          <w:p>
            <w:pPr>
              <w:pStyle w:val="0"/>
              <w:jc w:val="center"/>
            </w:pPr>
            <w:r>
              <w:rPr>
                <w:sz w:val="20"/>
              </w:rPr>
              <w:t xml:space="preserve">16 500</w:t>
            </w:r>
          </w:p>
        </w:tc>
        <w:tc>
          <w:tcPr>
            <w:tcW w:w="2494" w:type="dxa"/>
          </w:tcPr>
          <w:p>
            <w:pPr>
              <w:pStyle w:val="0"/>
              <w:jc w:val="center"/>
            </w:pPr>
            <w:r>
              <w:rPr>
                <w:sz w:val="20"/>
              </w:rPr>
              <w:t xml:space="preserve">1 12 552 11 32 4</w:t>
            </w:r>
          </w:p>
          <w:p>
            <w:pPr>
              <w:pStyle w:val="0"/>
              <w:jc w:val="center"/>
            </w:pPr>
            <w:r>
              <w:rPr>
                <w:sz w:val="20"/>
              </w:rPr>
              <w:t xml:space="preserve">Навозосодержащие стоки при гидроудалении навоза свиней</w:t>
            </w:r>
          </w:p>
        </w:tc>
      </w:tr>
      <w:tr>
        <w:tc>
          <w:tcPr>
            <w:tcW w:w="544" w:type="dxa"/>
          </w:tcPr>
          <w:p>
            <w:pPr>
              <w:pStyle w:val="0"/>
              <w:jc w:val="center"/>
            </w:pPr>
            <w:r>
              <w:rPr>
                <w:sz w:val="20"/>
              </w:rPr>
              <w:t xml:space="preserve">91.</w:t>
            </w:r>
          </w:p>
        </w:tc>
        <w:tc>
          <w:tcPr>
            <w:tcW w:w="2734" w:type="dxa"/>
          </w:tcPr>
          <w:p>
            <w:pPr>
              <w:pStyle w:val="0"/>
            </w:pPr>
            <w:r>
              <w:rPr>
                <w:sz w:val="20"/>
              </w:rPr>
              <w:t xml:space="preserve">Навозохранилище (лагуна)</w:t>
            </w:r>
          </w:p>
        </w:tc>
        <w:tc>
          <w:tcPr>
            <w:tcW w:w="2299" w:type="dxa"/>
          </w:tcPr>
          <w:p>
            <w:pPr>
              <w:pStyle w:val="0"/>
            </w:pPr>
            <w:r>
              <w:rPr>
                <w:sz w:val="20"/>
              </w:rPr>
              <w:t xml:space="preserve">ООО "СХК "Яблоновский"</w:t>
            </w:r>
          </w:p>
        </w:tc>
        <w:tc>
          <w:tcPr>
            <w:tcW w:w="1324" w:type="dxa"/>
          </w:tcPr>
          <w:p>
            <w:pPr>
              <w:pStyle w:val="0"/>
              <w:jc w:val="center"/>
            </w:pPr>
            <w:r>
              <w:rPr>
                <w:sz w:val="20"/>
              </w:rPr>
              <w:t xml:space="preserve">3110022235</w:t>
            </w:r>
          </w:p>
        </w:tc>
        <w:tc>
          <w:tcPr>
            <w:tcW w:w="2149" w:type="dxa"/>
          </w:tcPr>
          <w:p>
            <w:pPr>
              <w:pStyle w:val="0"/>
            </w:pPr>
            <w:r>
              <w:rPr>
                <w:sz w:val="20"/>
              </w:rPr>
              <w:t xml:space="preserve">Белгородская область, Корочанский район,</w:t>
            </w:r>
          </w:p>
          <w:p>
            <w:pPr>
              <w:pStyle w:val="0"/>
            </w:pPr>
            <w:r>
              <w:rPr>
                <w:sz w:val="20"/>
              </w:rPr>
              <w:t xml:space="preserve">с. Яблоново, промплощадка N 2</w:t>
            </w:r>
          </w:p>
        </w:tc>
        <w:tc>
          <w:tcPr>
            <w:tcW w:w="1189" w:type="dxa"/>
          </w:tcPr>
          <w:p>
            <w:pPr>
              <w:pStyle w:val="0"/>
              <w:jc w:val="center"/>
            </w:pPr>
            <w:r>
              <w:rPr>
                <w:sz w:val="20"/>
              </w:rPr>
              <w:t xml:space="preserve">15 500</w:t>
            </w:r>
          </w:p>
        </w:tc>
        <w:tc>
          <w:tcPr>
            <w:tcW w:w="2494" w:type="dxa"/>
          </w:tcPr>
          <w:p>
            <w:pPr>
              <w:pStyle w:val="0"/>
              <w:jc w:val="center"/>
            </w:pPr>
            <w:r>
              <w:rPr>
                <w:sz w:val="20"/>
              </w:rPr>
              <w:t xml:space="preserve">1 12 552 11 32 4</w:t>
            </w:r>
          </w:p>
          <w:p>
            <w:pPr>
              <w:pStyle w:val="0"/>
              <w:jc w:val="center"/>
            </w:pPr>
            <w:r>
              <w:rPr>
                <w:sz w:val="20"/>
              </w:rPr>
              <w:t xml:space="preserve">Навозосодержащие стоки при гидроудалении навоза свиней</w:t>
            </w:r>
          </w:p>
        </w:tc>
      </w:tr>
      <w:tr>
        <w:tc>
          <w:tcPr>
            <w:tcW w:w="544" w:type="dxa"/>
          </w:tcPr>
          <w:p>
            <w:pPr>
              <w:pStyle w:val="0"/>
              <w:jc w:val="center"/>
            </w:pPr>
            <w:r>
              <w:rPr>
                <w:sz w:val="20"/>
              </w:rPr>
              <w:t xml:space="preserve">92.</w:t>
            </w:r>
          </w:p>
        </w:tc>
        <w:tc>
          <w:tcPr>
            <w:tcW w:w="2734" w:type="dxa"/>
          </w:tcPr>
          <w:p>
            <w:pPr>
              <w:pStyle w:val="0"/>
            </w:pPr>
            <w:r>
              <w:rPr>
                <w:sz w:val="20"/>
              </w:rPr>
              <w:t xml:space="preserve">Биогазовая станция "Лучки"</w:t>
            </w:r>
          </w:p>
        </w:tc>
        <w:tc>
          <w:tcPr>
            <w:tcW w:w="2299" w:type="dxa"/>
          </w:tcPr>
          <w:p>
            <w:pPr>
              <w:pStyle w:val="0"/>
            </w:pPr>
            <w:r>
              <w:rPr>
                <w:sz w:val="20"/>
              </w:rPr>
              <w:t xml:space="preserve">ООО "АльтЭнерго"</w:t>
            </w:r>
          </w:p>
        </w:tc>
        <w:tc>
          <w:tcPr>
            <w:tcW w:w="1324" w:type="dxa"/>
          </w:tcPr>
          <w:p>
            <w:pPr>
              <w:pStyle w:val="0"/>
              <w:jc w:val="center"/>
            </w:pPr>
            <w:r>
              <w:rPr>
                <w:sz w:val="20"/>
              </w:rPr>
              <w:t xml:space="preserve">3123205772</w:t>
            </w:r>
          </w:p>
        </w:tc>
        <w:tc>
          <w:tcPr>
            <w:tcW w:w="2149" w:type="dxa"/>
          </w:tcPr>
          <w:p>
            <w:pPr>
              <w:pStyle w:val="0"/>
            </w:pPr>
            <w:r>
              <w:rPr>
                <w:sz w:val="20"/>
              </w:rPr>
              <w:t xml:space="preserve">Белгородская область, Прохоровский район, с. Лучки</w:t>
            </w:r>
          </w:p>
        </w:tc>
        <w:tc>
          <w:tcPr>
            <w:tcW w:w="1189" w:type="dxa"/>
          </w:tcPr>
          <w:p>
            <w:pPr>
              <w:pStyle w:val="0"/>
              <w:jc w:val="center"/>
            </w:pPr>
            <w:r>
              <w:rPr>
                <w:sz w:val="20"/>
              </w:rPr>
              <w:t xml:space="preserve">95 000</w:t>
            </w:r>
          </w:p>
        </w:tc>
        <w:tc>
          <w:tcPr>
            <w:tcW w:w="2494" w:type="dxa"/>
          </w:tcPr>
          <w:p>
            <w:pPr>
              <w:pStyle w:val="0"/>
              <w:jc w:val="center"/>
            </w:pPr>
            <w:r>
              <w:rPr>
                <w:sz w:val="20"/>
              </w:rPr>
              <w:t xml:space="preserve">1 12 110 01 33 4</w:t>
            </w:r>
          </w:p>
          <w:p>
            <w:pPr>
              <w:pStyle w:val="0"/>
              <w:jc w:val="center"/>
            </w:pPr>
            <w:r>
              <w:rPr>
                <w:sz w:val="20"/>
              </w:rPr>
              <w:t xml:space="preserve">Навоз крупного рогатого скота свежий</w:t>
            </w:r>
          </w:p>
          <w:p>
            <w:pPr>
              <w:pStyle w:val="0"/>
              <w:jc w:val="center"/>
            </w:pPr>
            <w:r>
              <w:rPr>
                <w:sz w:val="20"/>
              </w:rPr>
              <w:t xml:space="preserve">1 12 510 01 33 3</w:t>
            </w:r>
          </w:p>
          <w:p>
            <w:pPr>
              <w:pStyle w:val="0"/>
              <w:jc w:val="center"/>
            </w:pPr>
            <w:r>
              <w:rPr>
                <w:sz w:val="20"/>
              </w:rPr>
              <w:t xml:space="preserve">Навоз свиней свежий</w:t>
            </w:r>
          </w:p>
          <w:p>
            <w:pPr>
              <w:pStyle w:val="0"/>
              <w:jc w:val="center"/>
            </w:pPr>
            <w:r>
              <w:rPr>
                <w:sz w:val="20"/>
              </w:rPr>
              <w:t xml:space="preserve">1 12 510 02 29 4</w:t>
            </w:r>
          </w:p>
          <w:p>
            <w:pPr>
              <w:pStyle w:val="0"/>
              <w:jc w:val="center"/>
            </w:pPr>
            <w:r>
              <w:rPr>
                <w:sz w:val="20"/>
              </w:rPr>
              <w:t xml:space="preserve">Навоз свиней перепревший</w:t>
            </w:r>
          </w:p>
          <w:p>
            <w:pPr>
              <w:pStyle w:val="0"/>
              <w:jc w:val="center"/>
            </w:pPr>
            <w:r>
              <w:rPr>
                <w:sz w:val="20"/>
              </w:rPr>
              <w:t xml:space="preserve">1 12 711 01 33 3</w:t>
            </w:r>
          </w:p>
          <w:p>
            <w:pPr>
              <w:pStyle w:val="0"/>
              <w:jc w:val="center"/>
            </w:pPr>
            <w:r>
              <w:rPr>
                <w:sz w:val="20"/>
              </w:rPr>
              <w:t xml:space="preserve">Помет куриный свежий</w:t>
            </w:r>
          </w:p>
          <w:p>
            <w:pPr>
              <w:pStyle w:val="0"/>
              <w:jc w:val="center"/>
            </w:pPr>
            <w:r>
              <w:rPr>
                <w:sz w:val="20"/>
              </w:rPr>
              <w:t xml:space="preserve">1 12 711 02 29 4</w:t>
            </w:r>
          </w:p>
          <w:p>
            <w:pPr>
              <w:pStyle w:val="0"/>
              <w:jc w:val="center"/>
            </w:pPr>
            <w:r>
              <w:rPr>
                <w:sz w:val="20"/>
              </w:rPr>
              <w:t xml:space="preserve">Помет куриный перепревший</w:t>
            </w:r>
          </w:p>
          <w:p>
            <w:pPr>
              <w:pStyle w:val="0"/>
              <w:jc w:val="center"/>
            </w:pPr>
            <w:r>
              <w:rPr>
                <w:sz w:val="20"/>
              </w:rPr>
              <w:t xml:space="preserve">7 10 801 01 39 4</w:t>
            </w:r>
          </w:p>
          <w:p>
            <w:pPr>
              <w:pStyle w:val="0"/>
              <w:jc w:val="center"/>
            </w:pPr>
            <w:r>
              <w:rPr>
                <w:sz w:val="20"/>
              </w:rPr>
              <w:t xml:space="preserve">Отходы (шлам) очистки водопроводных сетей, колодцев</w:t>
            </w:r>
          </w:p>
          <w:p>
            <w:pPr>
              <w:pStyle w:val="0"/>
              <w:jc w:val="center"/>
            </w:pPr>
            <w:r>
              <w:rPr>
                <w:sz w:val="20"/>
              </w:rPr>
              <w:t xml:space="preserve">7 29 010 11 39 4</w:t>
            </w:r>
          </w:p>
          <w:p>
            <w:pPr>
              <w:pStyle w:val="0"/>
              <w:jc w:val="center"/>
            </w:pPr>
            <w:r>
              <w:rPr>
                <w:sz w:val="20"/>
              </w:rPr>
              <w:t xml:space="preserve">Осадок механической очистки смеси ливневых и производственных сточных вод, не содержащих специфические загрязнители, малоопасный</w:t>
            </w:r>
          </w:p>
          <w:p>
            <w:pPr>
              <w:pStyle w:val="0"/>
              <w:jc w:val="center"/>
            </w:pPr>
            <w:r>
              <w:rPr>
                <w:sz w:val="20"/>
              </w:rPr>
              <w:t xml:space="preserve">7 22 800 01 39 4</w:t>
            </w:r>
          </w:p>
          <w:p>
            <w:pPr>
              <w:pStyle w:val="0"/>
              <w:jc w:val="center"/>
            </w:pPr>
            <w:r>
              <w:rPr>
                <w:sz w:val="20"/>
              </w:rPr>
              <w:t xml:space="preserve">Отходы (шлам) при очистке сетей, колодцев хозяйственно-бытовой и смешанной канализации</w:t>
            </w:r>
          </w:p>
        </w:tc>
      </w:tr>
      <w:tr>
        <w:tc>
          <w:tcPr>
            <w:tcW w:w="544" w:type="dxa"/>
            <w:vMerge w:val="restart"/>
          </w:tcPr>
          <w:p>
            <w:pPr>
              <w:pStyle w:val="0"/>
              <w:jc w:val="center"/>
            </w:pPr>
            <w:r>
              <w:rPr>
                <w:sz w:val="20"/>
              </w:rPr>
              <w:t xml:space="preserve">93.</w:t>
            </w:r>
          </w:p>
        </w:tc>
        <w:tc>
          <w:tcPr>
            <w:tcW w:w="2734" w:type="dxa"/>
            <w:vMerge w:val="restart"/>
          </w:tcPr>
          <w:p>
            <w:pPr>
              <w:pStyle w:val="0"/>
            </w:pPr>
            <w:r>
              <w:rPr>
                <w:sz w:val="20"/>
              </w:rPr>
              <w:t xml:space="preserve">Навозонакопители (лагуны)</w:t>
            </w:r>
          </w:p>
        </w:tc>
        <w:tc>
          <w:tcPr>
            <w:tcW w:w="2299" w:type="dxa"/>
            <w:vMerge w:val="restart"/>
          </w:tcPr>
          <w:p>
            <w:pPr>
              <w:pStyle w:val="0"/>
            </w:pPr>
            <w:r>
              <w:rPr>
                <w:sz w:val="20"/>
              </w:rPr>
              <w:t xml:space="preserve">ООО "Коломыцевский Свинокомплекс"</w:t>
            </w:r>
          </w:p>
        </w:tc>
        <w:tc>
          <w:tcPr>
            <w:tcW w:w="1324" w:type="dxa"/>
            <w:vMerge w:val="restart"/>
          </w:tcPr>
          <w:p>
            <w:pPr>
              <w:pStyle w:val="0"/>
              <w:jc w:val="center"/>
            </w:pPr>
            <w:r>
              <w:rPr>
                <w:sz w:val="20"/>
              </w:rPr>
              <w:t xml:space="preserve">3111504489</w:t>
            </w:r>
          </w:p>
        </w:tc>
        <w:tc>
          <w:tcPr>
            <w:tcW w:w="2149" w:type="dxa"/>
          </w:tcPr>
          <w:p>
            <w:pPr>
              <w:pStyle w:val="0"/>
            </w:pPr>
            <w:r>
              <w:rPr>
                <w:sz w:val="20"/>
              </w:rPr>
              <w:t xml:space="preserve">Красногвардейский район, с. Филькино</w:t>
            </w:r>
          </w:p>
        </w:tc>
        <w:tc>
          <w:tcPr>
            <w:tcW w:w="1189" w:type="dxa"/>
            <w:vAlign w:val="center"/>
          </w:tcPr>
          <w:p>
            <w:pPr>
              <w:pStyle w:val="0"/>
              <w:jc w:val="center"/>
            </w:pPr>
            <w:r>
              <w:rPr>
                <w:sz w:val="20"/>
              </w:rPr>
              <w:t xml:space="preserve">14 000</w:t>
            </w:r>
          </w:p>
        </w:tc>
        <w:tc>
          <w:tcPr>
            <w:tcW w:w="2494" w:type="dxa"/>
            <w:vAlign w:val="center"/>
          </w:tcPr>
          <w:p>
            <w:pPr>
              <w:pStyle w:val="0"/>
              <w:jc w:val="center"/>
            </w:pPr>
            <w:r>
              <w:rPr>
                <w:sz w:val="20"/>
              </w:rPr>
              <w:t xml:space="preserve">1 12 552 12 32 3</w:t>
            </w:r>
          </w:p>
          <w:p>
            <w:pPr>
              <w:pStyle w:val="0"/>
              <w:jc w:val="center"/>
            </w:pPr>
            <w:r>
              <w:rPr>
                <w:sz w:val="20"/>
              </w:rPr>
              <w:t xml:space="preserve">Стоки навозные при самосплавной системе навозоудаления свиней</w:t>
            </w:r>
          </w:p>
        </w:tc>
      </w:tr>
      <w:tr>
        <w:tc>
          <w:tcPr>
            <w:vMerge w:val="continue"/>
          </w:tcPr>
          <w:p/>
        </w:tc>
        <w:tc>
          <w:tcPr>
            <w:vMerge w:val="continue"/>
          </w:tcPr>
          <w:p/>
        </w:tc>
        <w:tc>
          <w:tcPr>
            <w:vMerge w:val="continue"/>
          </w:tcPr>
          <w:p/>
        </w:tc>
        <w:tc>
          <w:tcPr>
            <w:vMerge w:val="continue"/>
          </w:tcPr>
          <w:p/>
        </w:tc>
        <w:tc>
          <w:tcPr>
            <w:tcW w:w="2149" w:type="dxa"/>
          </w:tcPr>
          <w:p>
            <w:pPr>
              <w:pStyle w:val="0"/>
            </w:pPr>
            <w:r>
              <w:rPr>
                <w:sz w:val="20"/>
              </w:rPr>
              <w:t xml:space="preserve">Красногвардейский район, с. Ливенка</w:t>
            </w:r>
          </w:p>
        </w:tc>
        <w:tc>
          <w:tcPr>
            <w:tcW w:w="1189" w:type="dxa"/>
            <w:vAlign w:val="center"/>
          </w:tcPr>
          <w:p>
            <w:pPr>
              <w:pStyle w:val="0"/>
              <w:jc w:val="center"/>
            </w:pPr>
            <w:r>
              <w:rPr>
                <w:sz w:val="20"/>
              </w:rPr>
              <w:t xml:space="preserve">4 100</w:t>
            </w:r>
          </w:p>
        </w:tc>
        <w:tc>
          <w:tcPr>
            <w:tcW w:w="2494" w:type="dxa"/>
            <w:vAlign w:val="center"/>
          </w:tcPr>
          <w:p>
            <w:pPr>
              <w:pStyle w:val="0"/>
              <w:jc w:val="center"/>
            </w:pPr>
            <w:r>
              <w:rPr>
                <w:sz w:val="20"/>
              </w:rPr>
              <w:t xml:space="preserve">1 12 552 12 32 3</w:t>
            </w:r>
          </w:p>
          <w:p>
            <w:pPr>
              <w:pStyle w:val="0"/>
              <w:jc w:val="center"/>
            </w:pPr>
            <w:r>
              <w:rPr>
                <w:sz w:val="20"/>
              </w:rPr>
              <w:t xml:space="preserve">Стоки навозные при самосплавной системе навозоудаления свиней</w:t>
            </w:r>
          </w:p>
        </w:tc>
      </w:tr>
      <w:tr>
        <w:tc>
          <w:tcPr>
            <w:vMerge w:val="continue"/>
          </w:tcPr>
          <w:p/>
        </w:tc>
        <w:tc>
          <w:tcPr>
            <w:vMerge w:val="continue"/>
          </w:tcPr>
          <w:p/>
        </w:tc>
        <w:tc>
          <w:tcPr>
            <w:vMerge w:val="continue"/>
          </w:tcPr>
          <w:p/>
        </w:tc>
        <w:tc>
          <w:tcPr>
            <w:vMerge w:val="continue"/>
          </w:tcPr>
          <w:p/>
        </w:tc>
        <w:tc>
          <w:tcPr>
            <w:tcW w:w="2149" w:type="dxa"/>
          </w:tcPr>
          <w:p>
            <w:pPr>
              <w:pStyle w:val="0"/>
            </w:pPr>
            <w:r>
              <w:rPr>
                <w:sz w:val="20"/>
              </w:rPr>
              <w:t xml:space="preserve">Красногвардейский район, с. Коломыцево</w:t>
            </w:r>
          </w:p>
        </w:tc>
        <w:tc>
          <w:tcPr>
            <w:tcW w:w="1189" w:type="dxa"/>
            <w:vAlign w:val="center"/>
          </w:tcPr>
          <w:p>
            <w:pPr>
              <w:pStyle w:val="0"/>
              <w:jc w:val="center"/>
            </w:pPr>
            <w:r>
              <w:rPr>
                <w:sz w:val="20"/>
              </w:rPr>
              <w:t xml:space="preserve">28 500</w:t>
            </w:r>
          </w:p>
        </w:tc>
        <w:tc>
          <w:tcPr>
            <w:tcW w:w="2494" w:type="dxa"/>
            <w:vAlign w:val="center"/>
          </w:tcPr>
          <w:p>
            <w:pPr>
              <w:pStyle w:val="0"/>
              <w:jc w:val="center"/>
            </w:pPr>
            <w:r>
              <w:rPr>
                <w:sz w:val="20"/>
              </w:rPr>
              <w:t xml:space="preserve">1 12 552 12 32 3</w:t>
            </w:r>
          </w:p>
          <w:p>
            <w:pPr>
              <w:pStyle w:val="0"/>
              <w:jc w:val="center"/>
            </w:pPr>
            <w:r>
              <w:rPr>
                <w:sz w:val="20"/>
              </w:rPr>
              <w:t xml:space="preserve">Стоки навозные при самосплавной системе навозоудаления свиней</w:t>
            </w:r>
          </w:p>
        </w:tc>
      </w:tr>
      <w:tr>
        <w:tc>
          <w:tcPr>
            <w:vMerge w:val="continue"/>
          </w:tcPr>
          <w:p/>
        </w:tc>
        <w:tc>
          <w:tcPr>
            <w:vMerge w:val="continue"/>
          </w:tcPr>
          <w:p/>
        </w:tc>
        <w:tc>
          <w:tcPr>
            <w:vMerge w:val="continue"/>
          </w:tcPr>
          <w:p/>
        </w:tc>
        <w:tc>
          <w:tcPr>
            <w:vMerge w:val="continue"/>
          </w:tcPr>
          <w:p/>
        </w:tc>
        <w:tc>
          <w:tcPr>
            <w:tcW w:w="2149" w:type="dxa"/>
          </w:tcPr>
          <w:p>
            <w:pPr>
              <w:pStyle w:val="0"/>
            </w:pPr>
            <w:r>
              <w:rPr>
                <w:sz w:val="20"/>
              </w:rPr>
              <w:t xml:space="preserve">Красногвардейский район, с. Новохуторное</w:t>
            </w:r>
          </w:p>
        </w:tc>
        <w:tc>
          <w:tcPr>
            <w:tcW w:w="1189" w:type="dxa"/>
            <w:vAlign w:val="center"/>
          </w:tcPr>
          <w:p>
            <w:pPr>
              <w:pStyle w:val="0"/>
              <w:jc w:val="center"/>
            </w:pPr>
            <w:r>
              <w:rPr>
                <w:sz w:val="20"/>
              </w:rPr>
              <w:t xml:space="preserve">2 815</w:t>
            </w:r>
          </w:p>
        </w:tc>
        <w:tc>
          <w:tcPr>
            <w:tcW w:w="2494" w:type="dxa"/>
            <w:vAlign w:val="center"/>
          </w:tcPr>
          <w:p>
            <w:pPr>
              <w:pStyle w:val="0"/>
              <w:jc w:val="center"/>
            </w:pPr>
            <w:r>
              <w:rPr>
                <w:sz w:val="20"/>
              </w:rPr>
              <w:t xml:space="preserve">1 12 552 12 32 3</w:t>
            </w:r>
          </w:p>
          <w:p>
            <w:pPr>
              <w:pStyle w:val="0"/>
              <w:jc w:val="center"/>
            </w:pPr>
            <w:r>
              <w:rPr>
                <w:sz w:val="20"/>
              </w:rPr>
              <w:t xml:space="preserve">Стоки навозные при самосплавной системе навозоудаления свиней</w:t>
            </w:r>
          </w:p>
        </w:tc>
      </w:tr>
      <w:tr>
        <w:tc>
          <w:tcPr>
            <w:tcW w:w="544" w:type="dxa"/>
            <w:vMerge w:val="restart"/>
          </w:tcPr>
          <w:p>
            <w:pPr>
              <w:pStyle w:val="0"/>
              <w:jc w:val="center"/>
            </w:pPr>
            <w:r>
              <w:rPr>
                <w:sz w:val="20"/>
              </w:rPr>
              <w:t xml:space="preserve">94.</w:t>
            </w:r>
          </w:p>
        </w:tc>
        <w:tc>
          <w:tcPr>
            <w:tcW w:w="2734" w:type="dxa"/>
            <w:vMerge w:val="restart"/>
          </w:tcPr>
          <w:p>
            <w:pPr>
              <w:pStyle w:val="0"/>
            </w:pPr>
            <w:r>
              <w:rPr>
                <w:sz w:val="20"/>
              </w:rPr>
              <w:t xml:space="preserve">Навозонакопители (лагуны)</w:t>
            </w:r>
          </w:p>
        </w:tc>
        <w:tc>
          <w:tcPr>
            <w:tcW w:w="2299" w:type="dxa"/>
            <w:vMerge w:val="restart"/>
          </w:tcPr>
          <w:p>
            <w:pPr>
              <w:pStyle w:val="0"/>
            </w:pPr>
            <w:r>
              <w:rPr>
                <w:sz w:val="20"/>
              </w:rPr>
              <w:t xml:space="preserve">ООО "Стрелецкий Свинокомплекс"</w:t>
            </w:r>
          </w:p>
        </w:tc>
        <w:tc>
          <w:tcPr>
            <w:tcW w:w="1324" w:type="dxa"/>
            <w:vMerge w:val="restart"/>
          </w:tcPr>
          <w:p>
            <w:pPr>
              <w:pStyle w:val="0"/>
              <w:jc w:val="center"/>
            </w:pPr>
            <w:r>
              <w:rPr>
                <w:sz w:val="20"/>
              </w:rPr>
              <w:t xml:space="preserve">3111504471</w:t>
            </w:r>
          </w:p>
        </w:tc>
        <w:tc>
          <w:tcPr>
            <w:tcW w:w="2149" w:type="dxa"/>
          </w:tcPr>
          <w:p>
            <w:pPr>
              <w:pStyle w:val="0"/>
            </w:pPr>
            <w:r>
              <w:rPr>
                <w:sz w:val="20"/>
              </w:rPr>
              <w:t xml:space="preserve">Красногвардейский район, с. Хуторцы</w:t>
            </w:r>
          </w:p>
        </w:tc>
        <w:tc>
          <w:tcPr>
            <w:tcW w:w="1189" w:type="dxa"/>
            <w:vAlign w:val="center"/>
          </w:tcPr>
          <w:p>
            <w:pPr>
              <w:pStyle w:val="0"/>
              <w:jc w:val="center"/>
            </w:pPr>
            <w:r>
              <w:rPr>
                <w:sz w:val="20"/>
              </w:rPr>
              <w:t xml:space="preserve">8 250</w:t>
            </w:r>
          </w:p>
        </w:tc>
        <w:tc>
          <w:tcPr>
            <w:tcW w:w="2494" w:type="dxa"/>
            <w:vAlign w:val="center"/>
          </w:tcPr>
          <w:p>
            <w:pPr>
              <w:pStyle w:val="0"/>
              <w:jc w:val="center"/>
            </w:pPr>
            <w:r>
              <w:rPr>
                <w:sz w:val="20"/>
              </w:rPr>
              <w:t xml:space="preserve">1 12 552 12 32 3</w:t>
            </w:r>
          </w:p>
          <w:p>
            <w:pPr>
              <w:pStyle w:val="0"/>
              <w:jc w:val="center"/>
            </w:pPr>
            <w:r>
              <w:rPr>
                <w:sz w:val="20"/>
              </w:rPr>
              <w:t xml:space="preserve">Стоки навозные при самосплавной системе навозоудаления свиней</w:t>
            </w:r>
          </w:p>
        </w:tc>
      </w:tr>
      <w:tr>
        <w:tc>
          <w:tcPr>
            <w:vMerge w:val="continue"/>
          </w:tcPr>
          <w:p/>
        </w:tc>
        <w:tc>
          <w:tcPr>
            <w:vMerge w:val="continue"/>
          </w:tcPr>
          <w:p/>
        </w:tc>
        <w:tc>
          <w:tcPr>
            <w:vMerge w:val="continue"/>
          </w:tcPr>
          <w:p/>
        </w:tc>
        <w:tc>
          <w:tcPr>
            <w:vMerge w:val="continue"/>
          </w:tcPr>
          <w:p/>
        </w:tc>
        <w:tc>
          <w:tcPr>
            <w:tcW w:w="2149" w:type="dxa"/>
          </w:tcPr>
          <w:p>
            <w:pPr>
              <w:pStyle w:val="0"/>
            </w:pPr>
            <w:r>
              <w:rPr>
                <w:sz w:val="20"/>
              </w:rPr>
              <w:t xml:space="preserve">Красногвардейский район, с. Калиново</w:t>
            </w:r>
          </w:p>
        </w:tc>
        <w:tc>
          <w:tcPr>
            <w:tcW w:w="1189" w:type="dxa"/>
            <w:vAlign w:val="center"/>
          </w:tcPr>
          <w:p>
            <w:pPr>
              <w:pStyle w:val="0"/>
              <w:jc w:val="center"/>
            </w:pPr>
            <w:r>
              <w:rPr>
                <w:sz w:val="20"/>
              </w:rPr>
              <w:t xml:space="preserve">9 400</w:t>
            </w:r>
          </w:p>
        </w:tc>
        <w:tc>
          <w:tcPr>
            <w:tcW w:w="2494" w:type="dxa"/>
            <w:vAlign w:val="center"/>
          </w:tcPr>
          <w:p>
            <w:pPr>
              <w:pStyle w:val="0"/>
              <w:jc w:val="center"/>
            </w:pPr>
            <w:r>
              <w:rPr>
                <w:sz w:val="20"/>
              </w:rPr>
              <w:t xml:space="preserve">1 12 552 12 32 3</w:t>
            </w:r>
          </w:p>
          <w:p>
            <w:pPr>
              <w:pStyle w:val="0"/>
              <w:jc w:val="center"/>
            </w:pPr>
            <w:r>
              <w:rPr>
                <w:sz w:val="20"/>
              </w:rPr>
              <w:t xml:space="preserve">Стоки навозные при самосплавной системе навозоудаления свиней</w:t>
            </w:r>
          </w:p>
        </w:tc>
      </w:tr>
      <w:tr>
        <w:tc>
          <w:tcPr>
            <w:vMerge w:val="continue"/>
          </w:tcPr>
          <w:p/>
        </w:tc>
        <w:tc>
          <w:tcPr>
            <w:vMerge w:val="continue"/>
          </w:tcPr>
          <w:p/>
        </w:tc>
        <w:tc>
          <w:tcPr>
            <w:vMerge w:val="continue"/>
          </w:tcPr>
          <w:p/>
        </w:tc>
        <w:tc>
          <w:tcPr>
            <w:vMerge w:val="continue"/>
          </w:tcPr>
          <w:p/>
        </w:tc>
        <w:tc>
          <w:tcPr>
            <w:tcW w:w="2149" w:type="dxa"/>
          </w:tcPr>
          <w:p>
            <w:pPr>
              <w:pStyle w:val="0"/>
            </w:pPr>
            <w:r>
              <w:rPr>
                <w:sz w:val="20"/>
              </w:rPr>
              <w:t xml:space="preserve">Красногвардейский район, с. Котлярово</w:t>
            </w:r>
          </w:p>
        </w:tc>
        <w:tc>
          <w:tcPr>
            <w:tcW w:w="1189" w:type="dxa"/>
            <w:vAlign w:val="center"/>
          </w:tcPr>
          <w:p>
            <w:pPr>
              <w:pStyle w:val="0"/>
              <w:jc w:val="center"/>
            </w:pPr>
            <w:r>
              <w:rPr>
                <w:sz w:val="20"/>
              </w:rPr>
              <w:t xml:space="preserve">27 600</w:t>
            </w:r>
          </w:p>
        </w:tc>
        <w:tc>
          <w:tcPr>
            <w:tcW w:w="2494" w:type="dxa"/>
            <w:vAlign w:val="center"/>
          </w:tcPr>
          <w:p>
            <w:pPr>
              <w:pStyle w:val="0"/>
              <w:jc w:val="center"/>
            </w:pPr>
            <w:r>
              <w:rPr>
                <w:sz w:val="20"/>
              </w:rPr>
              <w:t xml:space="preserve">1 12 552 12 32 3</w:t>
            </w:r>
          </w:p>
          <w:p>
            <w:pPr>
              <w:pStyle w:val="0"/>
              <w:jc w:val="center"/>
            </w:pPr>
            <w:r>
              <w:rPr>
                <w:sz w:val="20"/>
              </w:rPr>
              <w:t xml:space="preserve">Стоки навозные при самосплавной системе навозоудаления свиней</w:t>
            </w:r>
          </w:p>
        </w:tc>
      </w:tr>
      <w:tr>
        <w:tc>
          <w:tcPr>
            <w:vMerge w:val="continue"/>
          </w:tcPr>
          <w:p/>
        </w:tc>
        <w:tc>
          <w:tcPr>
            <w:vMerge w:val="continue"/>
          </w:tcPr>
          <w:p/>
        </w:tc>
        <w:tc>
          <w:tcPr>
            <w:vMerge w:val="continue"/>
          </w:tcPr>
          <w:p/>
        </w:tc>
        <w:tc>
          <w:tcPr>
            <w:vMerge w:val="continue"/>
          </w:tcPr>
          <w:p/>
        </w:tc>
        <w:tc>
          <w:tcPr>
            <w:tcW w:w="2149" w:type="dxa"/>
          </w:tcPr>
          <w:p>
            <w:pPr>
              <w:pStyle w:val="0"/>
            </w:pPr>
            <w:r>
              <w:rPr>
                <w:sz w:val="20"/>
              </w:rPr>
              <w:t xml:space="preserve">Волоконовский район, с. Лутовиново</w:t>
            </w:r>
          </w:p>
        </w:tc>
        <w:tc>
          <w:tcPr>
            <w:tcW w:w="1189" w:type="dxa"/>
            <w:vAlign w:val="center"/>
          </w:tcPr>
          <w:p>
            <w:pPr>
              <w:pStyle w:val="0"/>
              <w:jc w:val="center"/>
            </w:pPr>
            <w:r>
              <w:rPr>
                <w:sz w:val="20"/>
              </w:rPr>
              <w:t xml:space="preserve">30 000</w:t>
            </w:r>
          </w:p>
        </w:tc>
        <w:tc>
          <w:tcPr>
            <w:tcW w:w="2494" w:type="dxa"/>
            <w:vAlign w:val="center"/>
          </w:tcPr>
          <w:p>
            <w:pPr>
              <w:pStyle w:val="0"/>
              <w:jc w:val="center"/>
            </w:pPr>
            <w:r>
              <w:rPr>
                <w:sz w:val="20"/>
              </w:rPr>
              <w:t xml:space="preserve">1 12 552 12 32 3</w:t>
            </w:r>
          </w:p>
          <w:p>
            <w:pPr>
              <w:pStyle w:val="0"/>
              <w:jc w:val="center"/>
            </w:pPr>
            <w:r>
              <w:rPr>
                <w:sz w:val="20"/>
              </w:rPr>
              <w:t xml:space="preserve">Стоки навозные при самосплавной системе навозоудаления свиней</w:t>
            </w:r>
          </w:p>
        </w:tc>
      </w:tr>
      <w:tr>
        <w:tc>
          <w:tcPr>
            <w:vMerge w:val="continue"/>
          </w:tcPr>
          <w:p/>
        </w:tc>
        <w:tc>
          <w:tcPr>
            <w:vMerge w:val="continue"/>
          </w:tcPr>
          <w:p/>
        </w:tc>
        <w:tc>
          <w:tcPr>
            <w:vMerge w:val="continue"/>
          </w:tcPr>
          <w:p/>
        </w:tc>
        <w:tc>
          <w:tcPr>
            <w:vMerge w:val="continue"/>
          </w:tcPr>
          <w:p/>
        </w:tc>
        <w:tc>
          <w:tcPr>
            <w:tcW w:w="2149" w:type="dxa"/>
          </w:tcPr>
          <w:p>
            <w:pPr>
              <w:pStyle w:val="0"/>
            </w:pPr>
            <w:r>
              <w:rPr>
                <w:sz w:val="20"/>
              </w:rPr>
              <w:t xml:space="preserve">Корочанский район,</w:t>
            </w:r>
          </w:p>
          <w:p>
            <w:pPr>
              <w:pStyle w:val="0"/>
            </w:pPr>
            <w:r>
              <w:rPr>
                <w:sz w:val="20"/>
              </w:rPr>
              <w:t xml:space="preserve">с. Щетиновка</w:t>
            </w:r>
          </w:p>
        </w:tc>
        <w:tc>
          <w:tcPr>
            <w:tcW w:w="1189" w:type="dxa"/>
            <w:vAlign w:val="center"/>
          </w:tcPr>
          <w:p>
            <w:pPr>
              <w:pStyle w:val="0"/>
              <w:jc w:val="center"/>
            </w:pPr>
            <w:r>
              <w:rPr>
                <w:sz w:val="20"/>
              </w:rPr>
              <w:t xml:space="preserve">28 000</w:t>
            </w:r>
          </w:p>
        </w:tc>
        <w:tc>
          <w:tcPr>
            <w:tcW w:w="2494" w:type="dxa"/>
            <w:vAlign w:val="center"/>
          </w:tcPr>
          <w:p>
            <w:pPr>
              <w:pStyle w:val="0"/>
              <w:jc w:val="center"/>
            </w:pPr>
            <w:r>
              <w:rPr>
                <w:sz w:val="20"/>
              </w:rPr>
              <w:t xml:space="preserve">1 12 552 12 32 3</w:t>
            </w:r>
          </w:p>
          <w:p>
            <w:pPr>
              <w:pStyle w:val="0"/>
              <w:jc w:val="center"/>
            </w:pPr>
            <w:r>
              <w:rPr>
                <w:sz w:val="20"/>
              </w:rPr>
              <w:t xml:space="preserve">Стоки навозные при самосплавной системе навозоудаления свиней</w:t>
            </w:r>
          </w:p>
        </w:tc>
      </w:tr>
      <w:tr>
        <w:tc>
          <w:tcPr>
            <w:tcW w:w="544" w:type="dxa"/>
            <w:vMerge w:val="restart"/>
          </w:tcPr>
          <w:p>
            <w:pPr>
              <w:pStyle w:val="0"/>
              <w:jc w:val="center"/>
            </w:pPr>
            <w:r>
              <w:rPr>
                <w:sz w:val="20"/>
              </w:rPr>
              <w:t xml:space="preserve">95.</w:t>
            </w:r>
          </w:p>
        </w:tc>
        <w:tc>
          <w:tcPr>
            <w:tcW w:w="2734" w:type="dxa"/>
            <w:vMerge w:val="restart"/>
          </w:tcPr>
          <w:p>
            <w:pPr>
              <w:pStyle w:val="0"/>
            </w:pPr>
            <w:r>
              <w:rPr>
                <w:sz w:val="20"/>
              </w:rPr>
              <w:t xml:space="preserve">Навозонакопители (лагуны)</w:t>
            </w:r>
          </w:p>
        </w:tc>
        <w:tc>
          <w:tcPr>
            <w:tcW w:w="2299" w:type="dxa"/>
            <w:vMerge w:val="restart"/>
          </w:tcPr>
          <w:p>
            <w:pPr>
              <w:pStyle w:val="0"/>
            </w:pPr>
            <w:r>
              <w:rPr>
                <w:sz w:val="20"/>
              </w:rPr>
              <w:t xml:space="preserve">ООО "Красногвардейский Свинокомплекс"</w:t>
            </w:r>
          </w:p>
        </w:tc>
        <w:tc>
          <w:tcPr>
            <w:tcW w:w="1324" w:type="dxa"/>
            <w:vMerge w:val="restart"/>
          </w:tcPr>
          <w:p>
            <w:pPr>
              <w:pStyle w:val="0"/>
              <w:jc w:val="center"/>
            </w:pPr>
            <w:r>
              <w:rPr>
                <w:sz w:val="20"/>
              </w:rPr>
              <w:t xml:space="preserve">3111504143</w:t>
            </w:r>
          </w:p>
        </w:tc>
        <w:tc>
          <w:tcPr>
            <w:tcW w:w="2149" w:type="dxa"/>
          </w:tcPr>
          <w:p>
            <w:pPr>
              <w:pStyle w:val="0"/>
            </w:pPr>
            <w:r>
              <w:rPr>
                <w:sz w:val="20"/>
              </w:rPr>
              <w:t xml:space="preserve">Красногвардейский район, с. Веселое</w:t>
            </w:r>
          </w:p>
        </w:tc>
        <w:tc>
          <w:tcPr>
            <w:tcW w:w="1189" w:type="dxa"/>
            <w:vAlign w:val="center"/>
          </w:tcPr>
          <w:p>
            <w:pPr>
              <w:pStyle w:val="0"/>
              <w:jc w:val="center"/>
            </w:pPr>
            <w:r>
              <w:rPr>
                <w:sz w:val="20"/>
              </w:rPr>
              <w:t xml:space="preserve">33 000</w:t>
            </w:r>
          </w:p>
        </w:tc>
        <w:tc>
          <w:tcPr>
            <w:tcW w:w="2494" w:type="dxa"/>
            <w:vAlign w:val="center"/>
          </w:tcPr>
          <w:p>
            <w:pPr>
              <w:pStyle w:val="0"/>
              <w:jc w:val="center"/>
            </w:pPr>
            <w:r>
              <w:rPr>
                <w:sz w:val="20"/>
              </w:rPr>
              <w:t xml:space="preserve">1 12 552 12 32 3</w:t>
            </w:r>
          </w:p>
          <w:p>
            <w:pPr>
              <w:pStyle w:val="0"/>
              <w:jc w:val="center"/>
            </w:pPr>
            <w:r>
              <w:rPr>
                <w:sz w:val="20"/>
              </w:rPr>
              <w:t xml:space="preserve">Стоки навозные при самосплавной системе навозоудаления свиней</w:t>
            </w:r>
          </w:p>
        </w:tc>
      </w:tr>
      <w:tr>
        <w:tc>
          <w:tcPr>
            <w:vMerge w:val="continue"/>
          </w:tcPr>
          <w:p/>
        </w:tc>
        <w:tc>
          <w:tcPr>
            <w:vMerge w:val="continue"/>
          </w:tcPr>
          <w:p/>
        </w:tc>
        <w:tc>
          <w:tcPr>
            <w:vMerge w:val="continue"/>
          </w:tcPr>
          <w:p/>
        </w:tc>
        <w:tc>
          <w:tcPr>
            <w:vMerge w:val="continue"/>
          </w:tcPr>
          <w:p/>
        </w:tc>
        <w:tc>
          <w:tcPr>
            <w:tcW w:w="2149" w:type="dxa"/>
          </w:tcPr>
          <w:p>
            <w:pPr>
              <w:pStyle w:val="0"/>
            </w:pPr>
            <w:r>
              <w:rPr>
                <w:sz w:val="20"/>
              </w:rPr>
              <w:t xml:space="preserve">Красногвардейский район, с. Остроухово</w:t>
            </w:r>
          </w:p>
        </w:tc>
        <w:tc>
          <w:tcPr>
            <w:tcW w:w="1189" w:type="dxa"/>
            <w:vAlign w:val="center"/>
          </w:tcPr>
          <w:p>
            <w:pPr>
              <w:pStyle w:val="0"/>
              <w:jc w:val="center"/>
            </w:pPr>
            <w:r>
              <w:rPr>
                <w:sz w:val="20"/>
              </w:rPr>
              <w:t xml:space="preserve">15 000</w:t>
            </w:r>
          </w:p>
        </w:tc>
        <w:tc>
          <w:tcPr>
            <w:tcW w:w="2494" w:type="dxa"/>
            <w:vAlign w:val="center"/>
          </w:tcPr>
          <w:p>
            <w:pPr>
              <w:pStyle w:val="0"/>
              <w:jc w:val="center"/>
            </w:pPr>
            <w:r>
              <w:rPr>
                <w:sz w:val="20"/>
              </w:rPr>
              <w:t xml:space="preserve">1 12 552 12 32 3</w:t>
            </w:r>
          </w:p>
          <w:p>
            <w:pPr>
              <w:pStyle w:val="0"/>
              <w:jc w:val="center"/>
            </w:pPr>
            <w:r>
              <w:rPr>
                <w:sz w:val="20"/>
              </w:rPr>
              <w:t xml:space="preserve">Стоки навозные при самосплавной системе навозоудаления свиней</w:t>
            </w:r>
          </w:p>
        </w:tc>
      </w:tr>
      <w:tr>
        <w:tc>
          <w:tcPr>
            <w:vMerge w:val="continue"/>
          </w:tcPr>
          <w:p/>
        </w:tc>
        <w:tc>
          <w:tcPr>
            <w:vMerge w:val="continue"/>
          </w:tcPr>
          <w:p/>
        </w:tc>
        <w:tc>
          <w:tcPr>
            <w:vMerge w:val="continue"/>
          </w:tcPr>
          <w:p/>
        </w:tc>
        <w:tc>
          <w:tcPr>
            <w:vMerge w:val="continue"/>
          </w:tcPr>
          <w:p/>
        </w:tc>
        <w:tc>
          <w:tcPr>
            <w:tcW w:w="2149" w:type="dxa"/>
          </w:tcPr>
          <w:p>
            <w:pPr>
              <w:pStyle w:val="0"/>
            </w:pPr>
            <w:r>
              <w:rPr>
                <w:sz w:val="20"/>
              </w:rPr>
              <w:t xml:space="preserve">Красногвардейский район, с. Верхососна</w:t>
            </w:r>
          </w:p>
        </w:tc>
        <w:tc>
          <w:tcPr>
            <w:tcW w:w="1189" w:type="dxa"/>
            <w:vAlign w:val="center"/>
          </w:tcPr>
          <w:p>
            <w:pPr>
              <w:pStyle w:val="0"/>
              <w:jc w:val="center"/>
            </w:pPr>
            <w:r>
              <w:rPr>
                <w:sz w:val="20"/>
              </w:rPr>
              <w:t xml:space="preserve">26 000</w:t>
            </w:r>
          </w:p>
        </w:tc>
        <w:tc>
          <w:tcPr>
            <w:tcW w:w="2494" w:type="dxa"/>
            <w:vAlign w:val="center"/>
          </w:tcPr>
          <w:p>
            <w:pPr>
              <w:pStyle w:val="0"/>
              <w:jc w:val="center"/>
            </w:pPr>
            <w:r>
              <w:rPr>
                <w:sz w:val="20"/>
              </w:rPr>
              <w:t xml:space="preserve">1 12 552 12 32 3</w:t>
            </w:r>
          </w:p>
          <w:p>
            <w:pPr>
              <w:pStyle w:val="0"/>
              <w:jc w:val="center"/>
            </w:pPr>
            <w:r>
              <w:rPr>
                <w:sz w:val="20"/>
              </w:rPr>
              <w:t xml:space="preserve">Стоки навозные при самосплавной системе навозоудаления свиней</w:t>
            </w:r>
          </w:p>
        </w:tc>
      </w:tr>
      <w:tr>
        <w:tc>
          <w:tcPr>
            <w:vMerge w:val="continue"/>
          </w:tcPr>
          <w:p/>
        </w:tc>
        <w:tc>
          <w:tcPr>
            <w:vMerge w:val="continue"/>
          </w:tcPr>
          <w:p/>
        </w:tc>
        <w:tc>
          <w:tcPr>
            <w:vMerge w:val="continue"/>
          </w:tcPr>
          <w:p/>
        </w:tc>
        <w:tc>
          <w:tcPr>
            <w:vMerge w:val="continue"/>
          </w:tcPr>
          <w:p/>
        </w:tc>
        <w:tc>
          <w:tcPr>
            <w:tcW w:w="2149" w:type="dxa"/>
          </w:tcPr>
          <w:p>
            <w:pPr>
              <w:pStyle w:val="0"/>
            </w:pPr>
            <w:r>
              <w:rPr>
                <w:sz w:val="20"/>
              </w:rPr>
              <w:t xml:space="preserve">Красногвардейский район, с. Верхососна</w:t>
            </w:r>
          </w:p>
        </w:tc>
        <w:tc>
          <w:tcPr>
            <w:tcW w:w="1189" w:type="dxa"/>
            <w:vAlign w:val="center"/>
          </w:tcPr>
          <w:p>
            <w:pPr>
              <w:pStyle w:val="0"/>
              <w:jc w:val="center"/>
            </w:pPr>
            <w:r>
              <w:rPr>
                <w:sz w:val="20"/>
              </w:rPr>
              <w:t xml:space="preserve">29 000</w:t>
            </w:r>
          </w:p>
        </w:tc>
        <w:tc>
          <w:tcPr>
            <w:tcW w:w="2494" w:type="dxa"/>
            <w:vAlign w:val="center"/>
          </w:tcPr>
          <w:p>
            <w:pPr>
              <w:pStyle w:val="0"/>
              <w:jc w:val="center"/>
            </w:pPr>
            <w:r>
              <w:rPr>
                <w:sz w:val="20"/>
              </w:rPr>
              <w:t xml:space="preserve">1 12 552 12 32 3</w:t>
            </w:r>
          </w:p>
          <w:p>
            <w:pPr>
              <w:pStyle w:val="0"/>
              <w:jc w:val="center"/>
            </w:pPr>
            <w:r>
              <w:rPr>
                <w:sz w:val="20"/>
              </w:rPr>
              <w:t xml:space="preserve">Стоки навозные при самосплавной системе навозоудаления свиней</w:t>
            </w:r>
          </w:p>
        </w:tc>
      </w:tr>
      <w:tr>
        <w:tc>
          <w:tcPr>
            <w:tcW w:w="544" w:type="dxa"/>
          </w:tcPr>
          <w:p>
            <w:pPr>
              <w:pStyle w:val="0"/>
              <w:jc w:val="center"/>
            </w:pPr>
            <w:r>
              <w:rPr>
                <w:sz w:val="20"/>
              </w:rPr>
              <w:t xml:space="preserve">96.</w:t>
            </w:r>
          </w:p>
        </w:tc>
        <w:tc>
          <w:tcPr>
            <w:tcW w:w="2734" w:type="dxa"/>
          </w:tcPr>
          <w:p>
            <w:pPr>
              <w:pStyle w:val="0"/>
            </w:pPr>
            <w:r>
              <w:rPr>
                <w:sz w:val="20"/>
              </w:rPr>
              <w:t xml:space="preserve">Полигон по производству органических удобрений вблизи х. Смирнов</w:t>
            </w:r>
          </w:p>
        </w:tc>
        <w:tc>
          <w:tcPr>
            <w:tcW w:w="2299" w:type="dxa"/>
          </w:tcPr>
          <w:p>
            <w:pPr>
              <w:pStyle w:val="0"/>
            </w:pPr>
            <w:r>
              <w:rPr>
                <w:sz w:val="20"/>
              </w:rPr>
              <w:t xml:space="preserve">ООО "Белгранкорм"</w:t>
            </w:r>
          </w:p>
        </w:tc>
        <w:tc>
          <w:tcPr>
            <w:tcW w:w="1324" w:type="dxa"/>
          </w:tcPr>
          <w:p>
            <w:pPr>
              <w:pStyle w:val="0"/>
              <w:jc w:val="center"/>
            </w:pPr>
            <w:r>
              <w:rPr>
                <w:sz w:val="20"/>
              </w:rPr>
              <w:t xml:space="preserve">3116003662</w:t>
            </w:r>
          </w:p>
        </w:tc>
        <w:tc>
          <w:tcPr>
            <w:tcW w:w="2149" w:type="dxa"/>
          </w:tcPr>
          <w:p>
            <w:pPr>
              <w:pStyle w:val="0"/>
            </w:pPr>
            <w:r>
              <w:rPr>
                <w:sz w:val="20"/>
              </w:rPr>
              <w:t xml:space="preserve">Ракитянский район, вблизи х. Смирнов</w:t>
            </w:r>
          </w:p>
        </w:tc>
        <w:tc>
          <w:tcPr>
            <w:tcW w:w="1189" w:type="dxa"/>
          </w:tcPr>
          <w:p>
            <w:pPr>
              <w:pStyle w:val="0"/>
              <w:jc w:val="center"/>
            </w:pPr>
            <w:r>
              <w:rPr>
                <w:sz w:val="20"/>
              </w:rPr>
              <w:t xml:space="preserve">60 000</w:t>
            </w:r>
          </w:p>
        </w:tc>
        <w:tc>
          <w:tcPr>
            <w:tcW w:w="2494" w:type="dxa"/>
            <w:vAlign w:val="bottom"/>
            <w:vMerge w:val="restart"/>
          </w:tcPr>
          <w:p>
            <w:pPr>
              <w:pStyle w:val="0"/>
              <w:jc w:val="center"/>
            </w:pPr>
            <w:r>
              <w:rPr>
                <w:sz w:val="20"/>
              </w:rPr>
              <w:t xml:space="preserve">1 12 711 01 33 3</w:t>
            </w:r>
          </w:p>
          <w:p>
            <w:pPr>
              <w:pStyle w:val="0"/>
              <w:jc w:val="center"/>
            </w:pPr>
            <w:r>
              <w:rPr>
                <w:sz w:val="20"/>
              </w:rPr>
              <w:t xml:space="preserve">Помет куриный свежий</w:t>
            </w:r>
          </w:p>
          <w:p>
            <w:pPr>
              <w:pStyle w:val="0"/>
              <w:jc w:val="center"/>
            </w:pPr>
            <w:r>
              <w:rPr>
                <w:sz w:val="20"/>
              </w:rPr>
              <w:t xml:space="preserve">1 12 791 01 33 4</w:t>
            </w:r>
          </w:p>
          <w:p>
            <w:pPr>
              <w:pStyle w:val="0"/>
              <w:jc w:val="center"/>
            </w:pPr>
            <w:r>
              <w:rPr>
                <w:sz w:val="20"/>
              </w:rPr>
              <w:t xml:space="preserve">Отходы подстилки из древесных опилок</w:t>
            </w:r>
          </w:p>
          <w:p>
            <w:pPr>
              <w:pStyle w:val="0"/>
              <w:jc w:val="center"/>
            </w:pPr>
            <w:r>
              <w:rPr>
                <w:sz w:val="20"/>
              </w:rPr>
              <w:t xml:space="preserve">при содержании птиц</w:t>
            </w:r>
          </w:p>
          <w:p>
            <w:pPr>
              <w:pStyle w:val="0"/>
              <w:jc w:val="center"/>
            </w:pPr>
            <w:r>
              <w:rPr>
                <w:sz w:val="20"/>
              </w:rPr>
              <w:t xml:space="preserve">1 12 791 02 39 4</w:t>
            </w:r>
          </w:p>
          <w:p>
            <w:pPr>
              <w:pStyle w:val="0"/>
              <w:jc w:val="center"/>
            </w:pPr>
            <w:r>
              <w:rPr>
                <w:sz w:val="20"/>
              </w:rPr>
              <w:t xml:space="preserve">Отходы подстилки из соломы при содержании птиц</w:t>
            </w:r>
          </w:p>
          <w:p>
            <w:pPr>
              <w:pStyle w:val="0"/>
              <w:jc w:val="center"/>
            </w:pPr>
            <w:r>
              <w:rPr>
                <w:sz w:val="20"/>
              </w:rPr>
              <w:t xml:space="preserve">1 12 110 01 33 4</w:t>
            </w:r>
          </w:p>
          <w:p>
            <w:pPr>
              <w:pStyle w:val="0"/>
              <w:jc w:val="center"/>
            </w:pPr>
            <w:r>
              <w:rPr>
                <w:sz w:val="20"/>
              </w:rPr>
              <w:t xml:space="preserve">Навоз крупного рогатого скота свежий</w:t>
            </w:r>
          </w:p>
          <w:p>
            <w:pPr>
              <w:pStyle w:val="0"/>
              <w:jc w:val="center"/>
            </w:pPr>
            <w:r>
              <w:rPr>
                <w:sz w:val="20"/>
              </w:rPr>
              <w:t xml:space="preserve">1 12 721 11 29 4</w:t>
            </w:r>
          </w:p>
          <w:p>
            <w:pPr>
              <w:pStyle w:val="0"/>
              <w:jc w:val="center"/>
            </w:pPr>
            <w:r>
              <w:rPr>
                <w:sz w:val="20"/>
              </w:rPr>
              <w:t xml:space="preserve">Скорлупа куриных яиц при инкубации цыплят бройлеров</w:t>
            </w:r>
          </w:p>
          <w:p>
            <w:pPr>
              <w:pStyle w:val="0"/>
              <w:jc w:val="center"/>
            </w:pPr>
            <w:r>
              <w:rPr>
                <w:sz w:val="20"/>
              </w:rPr>
              <w:t xml:space="preserve">7 22 151 11 33 4</w:t>
            </w:r>
          </w:p>
          <w:p>
            <w:pPr>
              <w:pStyle w:val="0"/>
              <w:jc w:val="center"/>
            </w:pPr>
            <w:r>
              <w:rPr>
                <w:sz w:val="20"/>
              </w:rPr>
              <w:t xml:space="preserve">Смесь осадков при физико-химической очистке хозяйственно-бытовых сточных вод</w:t>
            </w:r>
          </w:p>
        </w:tc>
      </w:tr>
      <w:tr>
        <w:tc>
          <w:tcPr>
            <w:tcW w:w="544" w:type="dxa"/>
          </w:tcPr>
          <w:p>
            <w:pPr>
              <w:pStyle w:val="0"/>
              <w:jc w:val="center"/>
            </w:pPr>
            <w:r>
              <w:rPr>
                <w:sz w:val="20"/>
              </w:rPr>
              <w:t xml:space="preserve">97.</w:t>
            </w:r>
          </w:p>
        </w:tc>
        <w:tc>
          <w:tcPr>
            <w:tcW w:w="2734" w:type="dxa"/>
          </w:tcPr>
          <w:p>
            <w:pPr>
              <w:pStyle w:val="0"/>
            </w:pPr>
            <w:r>
              <w:rPr>
                <w:sz w:val="20"/>
              </w:rPr>
              <w:t xml:space="preserve">Полигон по производству органических удобрений вблизи с. Черемошное</w:t>
            </w:r>
          </w:p>
        </w:tc>
        <w:tc>
          <w:tcPr>
            <w:tcW w:w="2299" w:type="dxa"/>
          </w:tcPr>
          <w:p>
            <w:pPr>
              <w:pStyle w:val="0"/>
            </w:pPr>
            <w:r>
              <w:rPr>
                <w:sz w:val="20"/>
              </w:rPr>
              <w:t xml:space="preserve">ООО "Белгранкорм"</w:t>
            </w:r>
          </w:p>
        </w:tc>
        <w:tc>
          <w:tcPr>
            <w:tcW w:w="1324" w:type="dxa"/>
          </w:tcPr>
          <w:p>
            <w:pPr>
              <w:pStyle w:val="0"/>
              <w:jc w:val="center"/>
            </w:pPr>
            <w:r>
              <w:rPr>
                <w:sz w:val="20"/>
              </w:rPr>
              <w:t xml:space="preserve">3116003662</w:t>
            </w:r>
          </w:p>
        </w:tc>
        <w:tc>
          <w:tcPr>
            <w:tcW w:w="2149" w:type="dxa"/>
          </w:tcPr>
          <w:p>
            <w:pPr>
              <w:pStyle w:val="0"/>
            </w:pPr>
            <w:r>
              <w:rPr>
                <w:sz w:val="20"/>
              </w:rPr>
              <w:t xml:space="preserve">Белгородский район, вблизи с. Черемошное</w:t>
            </w:r>
          </w:p>
        </w:tc>
        <w:tc>
          <w:tcPr>
            <w:tcW w:w="1189" w:type="dxa"/>
          </w:tcPr>
          <w:p>
            <w:pPr>
              <w:pStyle w:val="0"/>
              <w:jc w:val="center"/>
            </w:pPr>
            <w:r>
              <w:rPr>
                <w:sz w:val="20"/>
              </w:rPr>
              <w:t xml:space="preserve">60 000</w:t>
            </w:r>
          </w:p>
        </w:tc>
        <w:tc>
          <w:tcPr>
            <w:vMerge w:val="continue"/>
          </w:tcPr>
          <w:p/>
        </w:tc>
      </w:tr>
      <w:tr>
        <w:tc>
          <w:tcPr>
            <w:tcW w:w="544" w:type="dxa"/>
          </w:tcPr>
          <w:p>
            <w:pPr>
              <w:pStyle w:val="0"/>
              <w:jc w:val="center"/>
            </w:pPr>
            <w:r>
              <w:rPr>
                <w:sz w:val="20"/>
              </w:rPr>
              <w:t xml:space="preserve">98.</w:t>
            </w:r>
          </w:p>
        </w:tc>
        <w:tc>
          <w:tcPr>
            <w:tcW w:w="2734" w:type="dxa"/>
          </w:tcPr>
          <w:p>
            <w:pPr>
              <w:pStyle w:val="0"/>
            </w:pPr>
            <w:r>
              <w:rPr>
                <w:sz w:val="20"/>
              </w:rPr>
              <w:t xml:space="preserve">Производство "Грузсчанское"</w:t>
            </w:r>
          </w:p>
        </w:tc>
        <w:tc>
          <w:tcPr>
            <w:tcW w:w="2299" w:type="dxa"/>
          </w:tcPr>
          <w:p>
            <w:pPr>
              <w:pStyle w:val="0"/>
            </w:pPr>
            <w:r>
              <w:rPr>
                <w:sz w:val="20"/>
              </w:rPr>
              <w:t xml:space="preserve">ООО "Белгранкорм"</w:t>
            </w:r>
          </w:p>
        </w:tc>
        <w:tc>
          <w:tcPr>
            <w:tcW w:w="1324" w:type="dxa"/>
          </w:tcPr>
          <w:p>
            <w:pPr>
              <w:pStyle w:val="0"/>
              <w:jc w:val="center"/>
            </w:pPr>
            <w:r>
              <w:rPr>
                <w:sz w:val="20"/>
              </w:rPr>
              <w:t xml:space="preserve">3116003662</w:t>
            </w:r>
          </w:p>
        </w:tc>
        <w:tc>
          <w:tcPr>
            <w:tcW w:w="2149" w:type="dxa"/>
          </w:tcPr>
          <w:p>
            <w:pPr>
              <w:pStyle w:val="0"/>
            </w:pPr>
            <w:r>
              <w:rPr>
                <w:sz w:val="20"/>
              </w:rPr>
              <w:t xml:space="preserve">Борисовский район, с. Грузское</w:t>
            </w:r>
          </w:p>
        </w:tc>
        <w:tc>
          <w:tcPr>
            <w:tcW w:w="1189" w:type="dxa"/>
          </w:tcPr>
          <w:p>
            <w:pPr>
              <w:pStyle w:val="0"/>
              <w:jc w:val="center"/>
            </w:pPr>
            <w:r>
              <w:rPr>
                <w:sz w:val="20"/>
              </w:rPr>
              <w:t xml:space="preserve">20 000</w:t>
            </w:r>
          </w:p>
        </w:tc>
        <w:tc>
          <w:tcPr>
            <w:tcW w:w="2494" w:type="dxa"/>
            <w:vAlign w:val="bottom"/>
          </w:tcPr>
          <w:p>
            <w:pPr>
              <w:pStyle w:val="0"/>
              <w:jc w:val="center"/>
            </w:pPr>
            <w:r>
              <w:rPr>
                <w:sz w:val="20"/>
              </w:rPr>
              <w:t xml:space="preserve">1 12 711 01 33 3</w:t>
            </w:r>
          </w:p>
          <w:p>
            <w:pPr>
              <w:pStyle w:val="0"/>
              <w:jc w:val="center"/>
            </w:pPr>
            <w:r>
              <w:rPr>
                <w:sz w:val="20"/>
              </w:rPr>
              <w:t xml:space="preserve">Помет куриный свежий</w:t>
            </w:r>
          </w:p>
          <w:p>
            <w:pPr>
              <w:pStyle w:val="0"/>
              <w:jc w:val="center"/>
            </w:pPr>
            <w:r>
              <w:rPr>
                <w:sz w:val="20"/>
              </w:rPr>
              <w:t xml:space="preserve">1 12 791 01 33 4</w:t>
            </w:r>
          </w:p>
          <w:p>
            <w:pPr>
              <w:pStyle w:val="0"/>
              <w:jc w:val="center"/>
            </w:pPr>
            <w:r>
              <w:rPr>
                <w:sz w:val="20"/>
              </w:rPr>
              <w:t xml:space="preserve">Отходы подстилки из древесных опилок</w:t>
            </w:r>
          </w:p>
          <w:p>
            <w:pPr>
              <w:pStyle w:val="0"/>
              <w:jc w:val="center"/>
            </w:pPr>
            <w:r>
              <w:rPr>
                <w:sz w:val="20"/>
              </w:rPr>
              <w:t xml:space="preserve">при содержании птиц</w:t>
            </w:r>
          </w:p>
          <w:p>
            <w:pPr>
              <w:pStyle w:val="0"/>
              <w:jc w:val="center"/>
            </w:pPr>
            <w:r>
              <w:rPr>
                <w:sz w:val="20"/>
              </w:rPr>
              <w:t xml:space="preserve">1 12 791 02 39 4</w:t>
            </w:r>
          </w:p>
          <w:p>
            <w:pPr>
              <w:pStyle w:val="0"/>
              <w:jc w:val="center"/>
            </w:pPr>
            <w:r>
              <w:rPr>
                <w:sz w:val="20"/>
              </w:rPr>
              <w:t xml:space="preserve">Отходы подстилки из соломы</w:t>
            </w:r>
          </w:p>
          <w:p>
            <w:pPr>
              <w:pStyle w:val="0"/>
              <w:jc w:val="center"/>
            </w:pPr>
            <w:r>
              <w:rPr>
                <w:sz w:val="20"/>
              </w:rPr>
              <w:t xml:space="preserve">при содержании птиц</w:t>
            </w:r>
          </w:p>
        </w:tc>
      </w:tr>
      <w:tr>
        <w:tc>
          <w:tcPr>
            <w:tcW w:w="544" w:type="dxa"/>
          </w:tcPr>
          <w:p>
            <w:pPr>
              <w:pStyle w:val="0"/>
              <w:jc w:val="center"/>
            </w:pPr>
            <w:r>
              <w:rPr>
                <w:sz w:val="20"/>
              </w:rPr>
              <w:t xml:space="preserve">99.</w:t>
            </w:r>
          </w:p>
        </w:tc>
        <w:tc>
          <w:tcPr>
            <w:tcW w:w="2734" w:type="dxa"/>
          </w:tcPr>
          <w:p>
            <w:pPr>
              <w:pStyle w:val="0"/>
            </w:pPr>
            <w:r>
              <w:rPr>
                <w:sz w:val="20"/>
              </w:rPr>
              <w:t xml:space="preserve">Производство "Ракитянская свинина 1"</w:t>
            </w:r>
          </w:p>
        </w:tc>
        <w:tc>
          <w:tcPr>
            <w:tcW w:w="2299" w:type="dxa"/>
          </w:tcPr>
          <w:p>
            <w:pPr>
              <w:pStyle w:val="0"/>
            </w:pPr>
            <w:r>
              <w:rPr>
                <w:sz w:val="20"/>
              </w:rPr>
              <w:t xml:space="preserve">ООО "Белгранкорм"</w:t>
            </w:r>
          </w:p>
        </w:tc>
        <w:tc>
          <w:tcPr>
            <w:tcW w:w="1324" w:type="dxa"/>
          </w:tcPr>
          <w:p>
            <w:pPr>
              <w:pStyle w:val="0"/>
              <w:jc w:val="center"/>
            </w:pPr>
            <w:r>
              <w:rPr>
                <w:sz w:val="20"/>
              </w:rPr>
              <w:t xml:space="preserve">3116003662</w:t>
            </w:r>
          </w:p>
        </w:tc>
        <w:tc>
          <w:tcPr>
            <w:tcW w:w="2149" w:type="dxa"/>
          </w:tcPr>
          <w:p>
            <w:pPr>
              <w:pStyle w:val="0"/>
            </w:pPr>
            <w:r>
              <w:rPr>
                <w:sz w:val="20"/>
              </w:rPr>
              <w:t xml:space="preserve">Ракитянский район, с. Солдатское</w:t>
            </w:r>
          </w:p>
        </w:tc>
        <w:tc>
          <w:tcPr>
            <w:tcW w:w="1189" w:type="dxa"/>
          </w:tcPr>
          <w:p>
            <w:pPr>
              <w:pStyle w:val="0"/>
              <w:jc w:val="center"/>
            </w:pPr>
            <w:r>
              <w:rPr>
                <w:sz w:val="20"/>
              </w:rPr>
              <w:t xml:space="preserve">90 000</w:t>
            </w:r>
          </w:p>
        </w:tc>
        <w:tc>
          <w:tcPr>
            <w:tcW w:w="2494" w:type="dxa"/>
            <w:vAlign w:val="bottom"/>
          </w:tcPr>
          <w:p>
            <w:pPr>
              <w:pStyle w:val="0"/>
              <w:jc w:val="center"/>
            </w:pPr>
            <w:r>
              <w:rPr>
                <w:sz w:val="20"/>
              </w:rPr>
              <w:t xml:space="preserve">1 12 510 01 33 3</w:t>
            </w:r>
          </w:p>
          <w:p>
            <w:pPr>
              <w:pStyle w:val="0"/>
              <w:jc w:val="center"/>
            </w:pPr>
            <w:r>
              <w:rPr>
                <w:sz w:val="20"/>
              </w:rPr>
              <w:t xml:space="preserve">Навоз свиней свежий</w:t>
            </w:r>
          </w:p>
          <w:p>
            <w:pPr>
              <w:pStyle w:val="0"/>
              <w:jc w:val="center"/>
            </w:pPr>
            <w:r>
              <w:rPr>
                <w:sz w:val="20"/>
              </w:rPr>
              <w:t xml:space="preserve">1 12 552 11 32 4</w:t>
            </w:r>
          </w:p>
          <w:p>
            <w:pPr>
              <w:pStyle w:val="0"/>
              <w:jc w:val="center"/>
            </w:pPr>
            <w:r>
              <w:rPr>
                <w:sz w:val="20"/>
              </w:rPr>
              <w:t xml:space="preserve">Навозосодержащие стоки при гидроудалении навоза свиней</w:t>
            </w:r>
          </w:p>
        </w:tc>
      </w:tr>
      <w:tr>
        <w:tc>
          <w:tcPr>
            <w:tcW w:w="544" w:type="dxa"/>
          </w:tcPr>
          <w:p>
            <w:pPr>
              <w:pStyle w:val="0"/>
              <w:jc w:val="center"/>
            </w:pPr>
            <w:r>
              <w:rPr>
                <w:sz w:val="20"/>
              </w:rPr>
              <w:t xml:space="preserve">100.</w:t>
            </w:r>
          </w:p>
        </w:tc>
        <w:tc>
          <w:tcPr>
            <w:tcW w:w="2734" w:type="dxa"/>
          </w:tcPr>
          <w:p>
            <w:pPr>
              <w:pStyle w:val="0"/>
            </w:pPr>
            <w:r>
              <w:rPr>
                <w:sz w:val="20"/>
              </w:rPr>
              <w:t xml:space="preserve">Производство "Ракитянская свинина 2" - откормплощадка</w:t>
            </w:r>
          </w:p>
        </w:tc>
        <w:tc>
          <w:tcPr>
            <w:tcW w:w="2299" w:type="dxa"/>
          </w:tcPr>
          <w:p>
            <w:pPr>
              <w:pStyle w:val="0"/>
            </w:pPr>
            <w:r>
              <w:rPr>
                <w:sz w:val="20"/>
              </w:rPr>
              <w:t xml:space="preserve">ООО "Белгранкорм"</w:t>
            </w:r>
          </w:p>
        </w:tc>
        <w:tc>
          <w:tcPr>
            <w:tcW w:w="1324" w:type="dxa"/>
          </w:tcPr>
          <w:p>
            <w:pPr>
              <w:pStyle w:val="0"/>
              <w:jc w:val="center"/>
            </w:pPr>
            <w:r>
              <w:rPr>
                <w:sz w:val="20"/>
              </w:rPr>
              <w:t xml:space="preserve">3116003662</w:t>
            </w:r>
          </w:p>
        </w:tc>
        <w:tc>
          <w:tcPr>
            <w:tcW w:w="2149" w:type="dxa"/>
          </w:tcPr>
          <w:p>
            <w:pPr>
              <w:pStyle w:val="0"/>
            </w:pPr>
            <w:r>
              <w:rPr>
                <w:sz w:val="20"/>
              </w:rPr>
              <w:t xml:space="preserve">Ракитянский район, с. Криничное</w:t>
            </w:r>
          </w:p>
        </w:tc>
        <w:tc>
          <w:tcPr>
            <w:tcW w:w="1189" w:type="dxa"/>
          </w:tcPr>
          <w:p>
            <w:pPr>
              <w:pStyle w:val="0"/>
              <w:jc w:val="center"/>
            </w:pPr>
            <w:r>
              <w:rPr>
                <w:sz w:val="20"/>
              </w:rPr>
              <w:t xml:space="preserve">48 000</w:t>
            </w:r>
          </w:p>
        </w:tc>
        <w:tc>
          <w:tcPr>
            <w:tcW w:w="2494" w:type="dxa"/>
            <w:vAlign w:val="bottom"/>
          </w:tcPr>
          <w:p>
            <w:pPr>
              <w:pStyle w:val="0"/>
              <w:jc w:val="center"/>
            </w:pPr>
            <w:r>
              <w:rPr>
                <w:sz w:val="20"/>
              </w:rPr>
              <w:t xml:space="preserve">1 12 510 01 33 3</w:t>
            </w:r>
          </w:p>
          <w:p>
            <w:pPr>
              <w:pStyle w:val="0"/>
              <w:jc w:val="center"/>
            </w:pPr>
            <w:r>
              <w:rPr>
                <w:sz w:val="20"/>
              </w:rPr>
              <w:t xml:space="preserve">Навоз свиней свежий</w:t>
            </w:r>
          </w:p>
          <w:p>
            <w:pPr>
              <w:pStyle w:val="0"/>
              <w:jc w:val="center"/>
            </w:pPr>
            <w:r>
              <w:rPr>
                <w:sz w:val="20"/>
              </w:rPr>
              <w:t xml:space="preserve">1 12 552 11 32 4</w:t>
            </w:r>
          </w:p>
          <w:p>
            <w:pPr>
              <w:pStyle w:val="0"/>
              <w:jc w:val="center"/>
            </w:pPr>
            <w:r>
              <w:rPr>
                <w:sz w:val="20"/>
              </w:rPr>
              <w:t xml:space="preserve">Навозосодержащие стоки при гидроудалении навоза свиней</w:t>
            </w:r>
          </w:p>
        </w:tc>
      </w:tr>
      <w:tr>
        <w:tc>
          <w:tcPr>
            <w:tcW w:w="544" w:type="dxa"/>
          </w:tcPr>
          <w:p>
            <w:pPr>
              <w:pStyle w:val="0"/>
              <w:jc w:val="center"/>
            </w:pPr>
            <w:r>
              <w:rPr>
                <w:sz w:val="20"/>
              </w:rPr>
              <w:t xml:space="preserve">101.</w:t>
            </w:r>
          </w:p>
        </w:tc>
        <w:tc>
          <w:tcPr>
            <w:tcW w:w="2734" w:type="dxa"/>
          </w:tcPr>
          <w:p>
            <w:pPr>
              <w:pStyle w:val="0"/>
            </w:pPr>
            <w:r>
              <w:rPr>
                <w:sz w:val="20"/>
              </w:rPr>
              <w:t xml:space="preserve">Производство "Ракитянская свинина 2" - репродукторная ферма</w:t>
            </w:r>
          </w:p>
        </w:tc>
        <w:tc>
          <w:tcPr>
            <w:tcW w:w="2299" w:type="dxa"/>
          </w:tcPr>
          <w:p>
            <w:pPr>
              <w:pStyle w:val="0"/>
            </w:pPr>
            <w:r>
              <w:rPr>
                <w:sz w:val="20"/>
              </w:rPr>
              <w:t xml:space="preserve">ООО "Белгранкорм"</w:t>
            </w:r>
          </w:p>
        </w:tc>
        <w:tc>
          <w:tcPr>
            <w:tcW w:w="1324" w:type="dxa"/>
          </w:tcPr>
          <w:p>
            <w:pPr>
              <w:pStyle w:val="0"/>
              <w:jc w:val="center"/>
            </w:pPr>
            <w:r>
              <w:rPr>
                <w:sz w:val="20"/>
              </w:rPr>
              <w:t xml:space="preserve">3116003662</w:t>
            </w:r>
          </w:p>
        </w:tc>
        <w:tc>
          <w:tcPr>
            <w:tcW w:w="2149" w:type="dxa"/>
          </w:tcPr>
          <w:p>
            <w:pPr>
              <w:pStyle w:val="0"/>
            </w:pPr>
            <w:r>
              <w:rPr>
                <w:sz w:val="20"/>
              </w:rPr>
              <w:t xml:space="preserve">Ракитянский район, п. Ракитное</w:t>
            </w:r>
          </w:p>
        </w:tc>
        <w:tc>
          <w:tcPr>
            <w:tcW w:w="1189" w:type="dxa"/>
          </w:tcPr>
          <w:p>
            <w:pPr>
              <w:pStyle w:val="0"/>
              <w:jc w:val="center"/>
            </w:pPr>
            <w:r>
              <w:rPr>
                <w:sz w:val="20"/>
              </w:rPr>
              <w:t xml:space="preserve">18 000</w:t>
            </w:r>
          </w:p>
        </w:tc>
        <w:tc>
          <w:tcPr>
            <w:tcW w:w="2494" w:type="dxa"/>
            <w:vAlign w:val="bottom"/>
          </w:tcPr>
          <w:p>
            <w:pPr>
              <w:pStyle w:val="0"/>
              <w:jc w:val="center"/>
            </w:pPr>
            <w:r>
              <w:rPr>
                <w:sz w:val="20"/>
              </w:rPr>
              <w:t xml:space="preserve">1 12 510 01 33 3</w:t>
            </w:r>
          </w:p>
          <w:p>
            <w:pPr>
              <w:pStyle w:val="0"/>
              <w:jc w:val="center"/>
            </w:pPr>
            <w:r>
              <w:rPr>
                <w:sz w:val="20"/>
              </w:rPr>
              <w:t xml:space="preserve">Навоз свиней свежий</w:t>
            </w:r>
          </w:p>
          <w:p>
            <w:pPr>
              <w:pStyle w:val="0"/>
              <w:jc w:val="center"/>
            </w:pPr>
            <w:r>
              <w:rPr>
                <w:sz w:val="20"/>
              </w:rPr>
              <w:t xml:space="preserve">1 12 552 11 32 4</w:t>
            </w:r>
          </w:p>
          <w:p>
            <w:pPr>
              <w:pStyle w:val="0"/>
              <w:jc w:val="center"/>
            </w:pPr>
            <w:r>
              <w:rPr>
                <w:sz w:val="20"/>
              </w:rPr>
              <w:t xml:space="preserve">Навозосодержащие стоки при гидроудалении навоза свиней</w:t>
            </w:r>
          </w:p>
        </w:tc>
      </w:tr>
      <w:tr>
        <w:tc>
          <w:tcPr>
            <w:tcW w:w="544" w:type="dxa"/>
          </w:tcPr>
          <w:p>
            <w:pPr>
              <w:pStyle w:val="0"/>
              <w:jc w:val="center"/>
            </w:pPr>
            <w:r>
              <w:rPr>
                <w:sz w:val="20"/>
              </w:rPr>
              <w:t xml:space="preserve">102.</w:t>
            </w:r>
          </w:p>
        </w:tc>
        <w:tc>
          <w:tcPr>
            <w:tcW w:w="2734" w:type="dxa"/>
          </w:tcPr>
          <w:p>
            <w:pPr>
              <w:pStyle w:val="0"/>
            </w:pPr>
            <w:r>
              <w:rPr>
                <w:sz w:val="20"/>
              </w:rPr>
              <w:t xml:space="preserve">Производство "Ракитянская свинина 3"</w:t>
            </w:r>
          </w:p>
        </w:tc>
        <w:tc>
          <w:tcPr>
            <w:tcW w:w="2299" w:type="dxa"/>
          </w:tcPr>
          <w:p>
            <w:pPr>
              <w:pStyle w:val="0"/>
            </w:pPr>
            <w:r>
              <w:rPr>
                <w:sz w:val="20"/>
              </w:rPr>
              <w:t xml:space="preserve">ООО "Белгранкорм"</w:t>
            </w:r>
          </w:p>
        </w:tc>
        <w:tc>
          <w:tcPr>
            <w:tcW w:w="1324" w:type="dxa"/>
          </w:tcPr>
          <w:p>
            <w:pPr>
              <w:pStyle w:val="0"/>
              <w:jc w:val="center"/>
            </w:pPr>
            <w:r>
              <w:rPr>
                <w:sz w:val="20"/>
              </w:rPr>
              <w:t xml:space="preserve">3116003662</w:t>
            </w:r>
          </w:p>
        </w:tc>
        <w:tc>
          <w:tcPr>
            <w:tcW w:w="2149" w:type="dxa"/>
          </w:tcPr>
          <w:p>
            <w:pPr>
              <w:pStyle w:val="0"/>
            </w:pPr>
            <w:r>
              <w:rPr>
                <w:sz w:val="20"/>
              </w:rPr>
              <w:t xml:space="preserve">Ракитянский район, вблизи х. Первомайский</w:t>
            </w:r>
          </w:p>
        </w:tc>
        <w:tc>
          <w:tcPr>
            <w:tcW w:w="1189" w:type="dxa"/>
          </w:tcPr>
          <w:p>
            <w:pPr>
              <w:pStyle w:val="0"/>
              <w:jc w:val="center"/>
            </w:pPr>
            <w:r>
              <w:rPr>
                <w:sz w:val="20"/>
              </w:rPr>
              <w:t xml:space="preserve">140 000</w:t>
            </w:r>
          </w:p>
        </w:tc>
        <w:tc>
          <w:tcPr>
            <w:tcW w:w="2494" w:type="dxa"/>
            <w:vAlign w:val="bottom"/>
          </w:tcPr>
          <w:p>
            <w:pPr>
              <w:pStyle w:val="0"/>
              <w:jc w:val="center"/>
            </w:pPr>
            <w:r>
              <w:rPr>
                <w:sz w:val="20"/>
              </w:rPr>
              <w:t xml:space="preserve">1 12 510 01 33 3</w:t>
            </w:r>
          </w:p>
          <w:p>
            <w:pPr>
              <w:pStyle w:val="0"/>
              <w:jc w:val="center"/>
            </w:pPr>
            <w:r>
              <w:rPr>
                <w:sz w:val="20"/>
              </w:rPr>
              <w:t xml:space="preserve">Навоз свиней свежий</w:t>
            </w:r>
          </w:p>
          <w:p>
            <w:pPr>
              <w:pStyle w:val="0"/>
              <w:jc w:val="center"/>
            </w:pPr>
            <w:r>
              <w:rPr>
                <w:sz w:val="20"/>
              </w:rPr>
              <w:t xml:space="preserve">1 12 552 11 32 4</w:t>
            </w:r>
          </w:p>
          <w:p>
            <w:pPr>
              <w:pStyle w:val="0"/>
              <w:jc w:val="center"/>
            </w:pPr>
            <w:r>
              <w:rPr>
                <w:sz w:val="20"/>
              </w:rPr>
              <w:t xml:space="preserve">Навозосодержащие стоки при гидроудалении навоза свиней</w:t>
            </w:r>
          </w:p>
        </w:tc>
      </w:tr>
      <w:tr>
        <w:tc>
          <w:tcPr>
            <w:tcW w:w="544" w:type="dxa"/>
          </w:tcPr>
          <w:p>
            <w:pPr>
              <w:pStyle w:val="0"/>
              <w:jc w:val="center"/>
            </w:pPr>
            <w:r>
              <w:rPr>
                <w:sz w:val="20"/>
              </w:rPr>
              <w:t xml:space="preserve">103.</w:t>
            </w:r>
          </w:p>
        </w:tc>
        <w:tc>
          <w:tcPr>
            <w:tcW w:w="2734" w:type="dxa"/>
          </w:tcPr>
          <w:p>
            <w:pPr>
              <w:pStyle w:val="0"/>
            </w:pPr>
            <w:r>
              <w:rPr>
                <w:sz w:val="20"/>
              </w:rPr>
              <w:t xml:space="preserve">Производство "Ракитянская свинина 4"</w:t>
            </w:r>
          </w:p>
        </w:tc>
        <w:tc>
          <w:tcPr>
            <w:tcW w:w="2299" w:type="dxa"/>
          </w:tcPr>
          <w:p>
            <w:pPr>
              <w:pStyle w:val="0"/>
            </w:pPr>
            <w:r>
              <w:rPr>
                <w:sz w:val="20"/>
              </w:rPr>
              <w:t xml:space="preserve">ООО "Белгранкорм"</w:t>
            </w:r>
          </w:p>
        </w:tc>
        <w:tc>
          <w:tcPr>
            <w:tcW w:w="1324" w:type="dxa"/>
          </w:tcPr>
          <w:p>
            <w:pPr>
              <w:pStyle w:val="0"/>
              <w:jc w:val="center"/>
            </w:pPr>
            <w:r>
              <w:rPr>
                <w:sz w:val="20"/>
              </w:rPr>
              <w:t xml:space="preserve">3116003662</w:t>
            </w:r>
          </w:p>
        </w:tc>
        <w:tc>
          <w:tcPr>
            <w:tcW w:w="2149" w:type="dxa"/>
          </w:tcPr>
          <w:p>
            <w:pPr>
              <w:pStyle w:val="0"/>
            </w:pPr>
            <w:r>
              <w:rPr>
                <w:sz w:val="20"/>
              </w:rPr>
              <w:t xml:space="preserve">Ракитянский район, с. Нижние Пены</w:t>
            </w:r>
          </w:p>
        </w:tc>
        <w:tc>
          <w:tcPr>
            <w:tcW w:w="1189" w:type="dxa"/>
          </w:tcPr>
          <w:p>
            <w:pPr>
              <w:pStyle w:val="0"/>
              <w:jc w:val="center"/>
            </w:pPr>
            <w:r>
              <w:rPr>
                <w:sz w:val="20"/>
              </w:rPr>
              <w:t xml:space="preserve">195 000</w:t>
            </w:r>
          </w:p>
        </w:tc>
        <w:tc>
          <w:tcPr>
            <w:tcW w:w="2494" w:type="dxa"/>
            <w:vAlign w:val="bottom"/>
          </w:tcPr>
          <w:p>
            <w:pPr>
              <w:pStyle w:val="0"/>
              <w:jc w:val="center"/>
            </w:pPr>
            <w:r>
              <w:rPr>
                <w:sz w:val="20"/>
              </w:rPr>
              <w:t xml:space="preserve">1 12 510 01 33 3</w:t>
            </w:r>
          </w:p>
          <w:p>
            <w:pPr>
              <w:pStyle w:val="0"/>
              <w:jc w:val="center"/>
            </w:pPr>
            <w:r>
              <w:rPr>
                <w:sz w:val="20"/>
              </w:rPr>
              <w:t xml:space="preserve">Навоз свиней свежий</w:t>
            </w:r>
          </w:p>
          <w:p>
            <w:pPr>
              <w:pStyle w:val="0"/>
              <w:jc w:val="center"/>
            </w:pPr>
            <w:r>
              <w:rPr>
                <w:sz w:val="20"/>
              </w:rPr>
              <w:t xml:space="preserve">1 12 552 11 32 4</w:t>
            </w:r>
          </w:p>
          <w:p>
            <w:pPr>
              <w:pStyle w:val="0"/>
              <w:jc w:val="center"/>
            </w:pPr>
            <w:r>
              <w:rPr>
                <w:sz w:val="20"/>
              </w:rPr>
              <w:t xml:space="preserve">Навозосодержащие стоки при гидроудалении навоза свиней</w:t>
            </w:r>
          </w:p>
        </w:tc>
      </w:tr>
      <w:tr>
        <w:tc>
          <w:tcPr>
            <w:tcW w:w="544" w:type="dxa"/>
          </w:tcPr>
          <w:p>
            <w:pPr>
              <w:pStyle w:val="0"/>
              <w:jc w:val="center"/>
            </w:pPr>
            <w:r>
              <w:rPr>
                <w:sz w:val="20"/>
              </w:rPr>
              <w:t xml:space="preserve">104.</w:t>
            </w:r>
          </w:p>
        </w:tc>
        <w:tc>
          <w:tcPr>
            <w:tcW w:w="2734" w:type="dxa"/>
          </w:tcPr>
          <w:p>
            <w:pPr>
              <w:pStyle w:val="0"/>
            </w:pPr>
            <w:r>
              <w:rPr>
                <w:sz w:val="20"/>
              </w:rPr>
              <w:t xml:space="preserve">Производство "Томаровская свинина" - откормплощадка</w:t>
            </w:r>
          </w:p>
        </w:tc>
        <w:tc>
          <w:tcPr>
            <w:tcW w:w="2299" w:type="dxa"/>
          </w:tcPr>
          <w:p>
            <w:pPr>
              <w:pStyle w:val="0"/>
            </w:pPr>
            <w:r>
              <w:rPr>
                <w:sz w:val="20"/>
              </w:rPr>
              <w:t xml:space="preserve">ООО "Белгранкорм"</w:t>
            </w:r>
          </w:p>
        </w:tc>
        <w:tc>
          <w:tcPr>
            <w:tcW w:w="1324" w:type="dxa"/>
          </w:tcPr>
          <w:p>
            <w:pPr>
              <w:pStyle w:val="0"/>
              <w:jc w:val="center"/>
            </w:pPr>
            <w:r>
              <w:rPr>
                <w:sz w:val="20"/>
              </w:rPr>
              <w:t xml:space="preserve">3116003662</w:t>
            </w:r>
          </w:p>
        </w:tc>
        <w:tc>
          <w:tcPr>
            <w:tcW w:w="2149" w:type="dxa"/>
          </w:tcPr>
          <w:p>
            <w:pPr>
              <w:pStyle w:val="0"/>
            </w:pPr>
            <w:r>
              <w:rPr>
                <w:sz w:val="20"/>
              </w:rPr>
              <w:t xml:space="preserve">Яковлевский городской округ, п. Томаровка</w:t>
            </w:r>
          </w:p>
        </w:tc>
        <w:tc>
          <w:tcPr>
            <w:tcW w:w="1189" w:type="dxa"/>
          </w:tcPr>
          <w:p>
            <w:pPr>
              <w:pStyle w:val="0"/>
              <w:jc w:val="center"/>
            </w:pPr>
            <w:r>
              <w:rPr>
                <w:sz w:val="20"/>
              </w:rPr>
              <w:t xml:space="preserve">40 000</w:t>
            </w:r>
          </w:p>
        </w:tc>
        <w:tc>
          <w:tcPr>
            <w:tcW w:w="2494" w:type="dxa"/>
            <w:vAlign w:val="bottom"/>
          </w:tcPr>
          <w:p>
            <w:pPr>
              <w:pStyle w:val="0"/>
              <w:jc w:val="center"/>
            </w:pPr>
            <w:r>
              <w:rPr>
                <w:sz w:val="20"/>
              </w:rPr>
              <w:t xml:space="preserve">1 12 510 01 33 3</w:t>
            </w:r>
          </w:p>
          <w:p>
            <w:pPr>
              <w:pStyle w:val="0"/>
              <w:jc w:val="center"/>
            </w:pPr>
            <w:r>
              <w:rPr>
                <w:sz w:val="20"/>
              </w:rPr>
              <w:t xml:space="preserve">Навоз свиней свежий</w:t>
            </w:r>
          </w:p>
          <w:p>
            <w:pPr>
              <w:pStyle w:val="0"/>
              <w:jc w:val="center"/>
            </w:pPr>
            <w:r>
              <w:rPr>
                <w:sz w:val="20"/>
              </w:rPr>
              <w:t xml:space="preserve">1 12 552 11 32 4</w:t>
            </w:r>
          </w:p>
          <w:p>
            <w:pPr>
              <w:pStyle w:val="0"/>
              <w:jc w:val="center"/>
            </w:pPr>
            <w:r>
              <w:rPr>
                <w:sz w:val="20"/>
              </w:rPr>
              <w:t xml:space="preserve">Навозосодержащие стоки при гидроудалении навоза свиней</w:t>
            </w:r>
          </w:p>
        </w:tc>
      </w:tr>
      <w:tr>
        <w:tc>
          <w:tcPr>
            <w:tcW w:w="544" w:type="dxa"/>
          </w:tcPr>
          <w:p>
            <w:pPr>
              <w:pStyle w:val="0"/>
              <w:jc w:val="center"/>
            </w:pPr>
            <w:r>
              <w:rPr>
                <w:sz w:val="20"/>
              </w:rPr>
              <w:t xml:space="preserve">105.</w:t>
            </w:r>
          </w:p>
        </w:tc>
        <w:tc>
          <w:tcPr>
            <w:tcW w:w="2734" w:type="dxa"/>
          </w:tcPr>
          <w:p>
            <w:pPr>
              <w:pStyle w:val="0"/>
            </w:pPr>
            <w:r>
              <w:rPr>
                <w:sz w:val="20"/>
              </w:rPr>
              <w:t xml:space="preserve">Производство "Томаровская свинина" - свинокомплекс "Лахтинка"</w:t>
            </w:r>
          </w:p>
        </w:tc>
        <w:tc>
          <w:tcPr>
            <w:tcW w:w="2299" w:type="dxa"/>
          </w:tcPr>
          <w:p>
            <w:pPr>
              <w:pStyle w:val="0"/>
            </w:pPr>
            <w:r>
              <w:rPr>
                <w:sz w:val="20"/>
              </w:rPr>
              <w:t xml:space="preserve">ООО "Белгранкорм"</w:t>
            </w:r>
          </w:p>
        </w:tc>
        <w:tc>
          <w:tcPr>
            <w:tcW w:w="1324" w:type="dxa"/>
          </w:tcPr>
          <w:p>
            <w:pPr>
              <w:pStyle w:val="0"/>
              <w:jc w:val="center"/>
            </w:pPr>
            <w:r>
              <w:rPr>
                <w:sz w:val="20"/>
              </w:rPr>
              <w:t xml:space="preserve">3116003662</w:t>
            </w:r>
          </w:p>
        </w:tc>
        <w:tc>
          <w:tcPr>
            <w:tcW w:w="2149" w:type="dxa"/>
          </w:tcPr>
          <w:p>
            <w:pPr>
              <w:pStyle w:val="0"/>
            </w:pPr>
            <w:r>
              <w:rPr>
                <w:sz w:val="20"/>
              </w:rPr>
              <w:t xml:space="preserve">Яковлевский городской округ, п. Томаровка</w:t>
            </w:r>
          </w:p>
        </w:tc>
        <w:tc>
          <w:tcPr>
            <w:tcW w:w="1189" w:type="dxa"/>
          </w:tcPr>
          <w:p>
            <w:pPr>
              <w:pStyle w:val="0"/>
              <w:jc w:val="center"/>
            </w:pPr>
            <w:r>
              <w:rPr>
                <w:sz w:val="20"/>
              </w:rPr>
              <w:t xml:space="preserve">72 000</w:t>
            </w:r>
          </w:p>
        </w:tc>
        <w:tc>
          <w:tcPr>
            <w:tcW w:w="2494" w:type="dxa"/>
            <w:vAlign w:val="bottom"/>
          </w:tcPr>
          <w:p>
            <w:pPr>
              <w:pStyle w:val="0"/>
              <w:jc w:val="center"/>
            </w:pPr>
            <w:r>
              <w:rPr>
                <w:sz w:val="20"/>
              </w:rPr>
              <w:t xml:space="preserve">1 12 510 01 33 3</w:t>
            </w:r>
          </w:p>
          <w:p>
            <w:pPr>
              <w:pStyle w:val="0"/>
              <w:jc w:val="center"/>
            </w:pPr>
            <w:r>
              <w:rPr>
                <w:sz w:val="20"/>
              </w:rPr>
              <w:t xml:space="preserve">Навоз свиней свежий</w:t>
            </w:r>
          </w:p>
          <w:p>
            <w:pPr>
              <w:pStyle w:val="0"/>
              <w:jc w:val="center"/>
            </w:pPr>
            <w:r>
              <w:rPr>
                <w:sz w:val="20"/>
              </w:rPr>
              <w:t xml:space="preserve">1 12 552 11 32 4</w:t>
            </w:r>
          </w:p>
          <w:p>
            <w:pPr>
              <w:pStyle w:val="0"/>
              <w:jc w:val="center"/>
            </w:pPr>
            <w:r>
              <w:rPr>
                <w:sz w:val="20"/>
              </w:rPr>
              <w:t xml:space="preserve">Навозосодержащие стоки при гидроудалении навоза свиней</w:t>
            </w:r>
          </w:p>
        </w:tc>
      </w:tr>
      <w:tr>
        <w:tc>
          <w:tcPr>
            <w:tcW w:w="544" w:type="dxa"/>
          </w:tcPr>
          <w:p>
            <w:pPr>
              <w:pStyle w:val="0"/>
              <w:jc w:val="center"/>
            </w:pPr>
            <w:r>
              <w:rPr>
                <w:sz w:val="20"/>
              </w:rPr>
              <w:t xml:space="preserve">106.</w:t>
            </w:r>
          </w:p>
        </w:tc>
        <w:tc>
          <w:tcPr>
            <w:tcW w:w="2734" w:type="dxa"/>
          </w:tcPr>
          <w:p>
            <w:pPr>
              <w:pStyle w:val="0"/>
            </w:pPr>
            <w:r>
              <w:rPr>
                <w:sz w:val="20"/>
              </w:rPr>
              <w:t xml:space="preserve">Производство "Томаровская свинина 2"</w:t>
            </w:r>
          </w:p>
        </w:tc>
        <w:tc>
          <w:tcPr>
            <w:tcW w:w="2299" w:type="dxa"/>
          </w:tcPr>
          <w:p>
            <w:pPr>
              <w:pStyle w:val="0"/>
            </w:pPr>
            <w:r>
              <w:rPr>
                <w:sz w:val="20"/>
              </w:rPr>
              <w:t xml:space="preserve">ООО "Белгранкорм"</w:t>
            </w:r>
          </w:p>
        </w:tc>
        <w:tc>
          <w:tcPr>
            <w:tcW w:w="1324" w:type="dxa"/>
          </w:tcPr>
          <w:p>
            <w:pPr>
              <w:pStyle w:val="0"/>
              <w:jc w:val="center"/>
            </w:pPr>
            <w:r>
              <w:rPr>
                <w:sz w:val="20"/>
              </w:rPr>
              <w:t xml:space="preserve">3116003662</w:t>
            </w:r>
          </w:p>
        </w:tc>
        <w:tc>
          <w:tcPr>
            <w:tcW w:w="2149" w:type="dxa"/>
          </w:tcPr>
          <w:p>
            <w:pPr>
              <w:pStyle w:val="0"/>
            </w:pPr>
            <w:r>
              <w:rPr>
                <w:sz w:val="20"/>
              </w:rPr>
              <w:t xml:space="preserve">Яковлевский городской округ, с. Пушкарное</w:t>
            </w:r>
          </w:p>
        </w:tc>
        <w:tc>
          <w:tcPr>
            <w:tcW w:w="1189" w:type="dxa"/>
          </w:tcPr>
          <w:p>
            <w:pPr>
              <w:pStyle w:val="0"/>
              <w:jc w:val="center"/>
            </w:pPr>
            <w:r>
              <w:rPr>
                <w:sz w:val="20"/>
              </w:rPr>
              <w:t xml:space="preserve">180 000</w:t>
            </w:r>
          </w:p>
        </w:tc>
        <w:tc>
          <w:tcPr>
            <w:tcW w:w="2494" w:type="dxa"/>
            <w:vAlign w:val="bottom"/>
          </w:tcPr>
          <w:p>
            <w:pPr>
              <w:pStyle w:val="0"/>
              <w:jc w:val="center"/>
            </w:pPr>
            <w:r>
              <w:rPr>
                <w:sz w:val="20"/>
              </w:rPr>
              <w:t xml:space="preserve">1 12 510 01 33 3</w:t>
            </w:r>
          </w:p>
          <w:p>
            <w:pPr>
              <w:pStyle w:val="0"/>
              <w:jc w:val="center"/>
            </w:pPr>
            <w:r>
              <w:rPr>
                <w:sz w:val="20"/>
              </w:rPr>
              <w:t xml:space="preserve">Навоз свиней свежий</w:t>
            </w:r>
          </w:p>
          <w:p>
            <w:pPr>
              <w:pStyle w:val="0"/>
              <w:jc w:val="center"/>
            </w:pPr>
            <w:r>
              <w:rPr>
                <w:sz w:val="20"/>
              </w:rPr>
              <w:t xml:space="preserve">1 12 552 11 32 4</w:t>
            </w:r>
          </w:p>
          <w:p>
            <w:pPr>
              <w:pStyle w:val="0"/>
              <w:jc w:val="center"/>
            </w:pPr>
            <w:r>
              <w:rPr>
                <w:sz w:val="20"/>
              </w:rPr>
              <w:t xml:space="preserve">Навозосодержащие стоки при гидроудалении навоза свиней</w:t>
            </w:r>
          </w:p>
        </w:tc>
      </w:tr>
      <w:tr>
        <w:tc>
          <w:tcPr>
            <w:tcW w:w="544" w:type="dxa"/>
          </w:tcPr>
          <w:p>
            <w:pPr>
              <w:pStyle w:val="0"/>
              <w:jc w:val="center"/>
            </w:pPr>
            <w:r>
              <w:rPr>
                <w:sz w:val="20"/>
              </w:rPr>
              <w:t xml:space="preserve">107.</w:t>
            </w:r>
          </w:p>
        </w:tc>
        <w:tc>
          <w:tcPr>
            <w:tcW w:w="2734" w:type="dxa"/>
          </w:tcPr>
          <w:p>
            <w:pPr>
              <w:pStyle w:val="0"/>
            </w:pPr>
            <w:r>
              <w:rPr>
                <w:sz w:val="20"/>
              </w:rPr>
              <w:t xml:space="preserve">Станция по взятию семени хряков "Быковка"</w:t>
            </w:r>
          </w:p>
        </w:tc>
        <w:tc>
          <w:tcPr>
            <w:tcW w:w="2299" w:type="dxa"/>
          </w:tcPr>
          <w:p>
            <w:pPr>
              <w:pStyle w:val="0"/>
            </w:pPr>
            <w:r>
              <w:rPr>
                <w:sz w:val="20"/>
              </w:rPr>
              <w:t xml:space="preserve">ООО "Белгранкорм"</w:t>
            </w:r>
          </w:p>
        </w:tc>
        <w:tc>
          <w:tcPr>
            <w:tcW w:w="1324" w:type="dxa"/>
          </w:tcPr>
          <w:p>
            <w:pPr>
              <w:pStyle w:val="0"/>
              <w:jc w:val="center"/>
            </w:pPr>
            <w:r>
              <w:rPr>
                <w:sz w:val="20"/>
              </w:rPr>
              <w:t xml:space="preserve">3116003662</w:t>
            </w:r>
          </w:p>
        </w:tc>
        <w:tc>
          <w:tcPr>
            <w:tcW w:w="2149" w:type="dxa"/>
          </w:tcPr>
          <w:p>
            <w:pPr>
              <w:pStyle w:val="0"/>
            </w:pPr>
            <w:r>
              <w:rPr>
                <w:sz w:val="20"/>
              </w:rPr>
              <w:t xml:space="preserve">Яковлевский городской округ, с. Быковка</w:t>
            </w:r>
          </w:p>
        </w:tc>
        <w:tc>
          <w:tcPr>
            <w:tcW w:w="1189" w:type="dxa"/>
          </w:tcPr>
          <w:p>
            <w:pPr>
              <w:pStyle w:val="0"/>
              <w:jc w:val="center"/>
            </w:pPr>
            <w:r>
              <w:rPr>
                <w:sz w:val="20"/>
              </w:rPr>
              <w:t xml:space="preserve">1 600</w:t>
            </w:r>
          </w:p>
        </w:tc>
        <w:tc>
          <w:tcPr>
            <w:tcW w:w="2494" w:type="dxa"/>
            <w:vAlign w:val="bottom"/>
          </w:tcPr>
          <w:p>
            <w:pPr>
              <w:pStyle w:val="0"/>
              <w:jc w:val="center"/>
            </w:pPr>
            <w:r>
              <w:rPr>
                <w:sz w:val="20"/>
              </w:rPr>
              <w:t xml:space="preserve">1 12 510 01 33 3</w:t>
            </w:r>
          </w:p>
          <w:p>
            <w:pPr>
              <w:pStyle w:val="0"/>
              <w:jc w:val="center"/>
            </w:pPr>
            <w:r>
              <w:rPr>
                <w:sz w:val="20"/>
              </w:rPr>
              <w:t xml:space="preserve">Навоз свиней свежий</w:t>
            </w:r>
          </w:p>
          <w:p>
            <w:pPr>
              <w:pStyle w:val="0"/>
              <w:jc w:val="center"/>
            </w:pPr>
            <w:r>
              <w:rPr>
                <w:sz w:val="20"/>
              </w:rPr>
              <w:t xml:space="preserve">1 12 552 11 32 4</w:t>
            </w:r>
          </w:p>
          <w:p>
            <w:pPr>
              <w:pStyle w:val="0"/>
              <w:jc w:val="center"/>
            </w:pPr>
            <w:r>
              <w:rPr>
                <w:sz w:val="20"/>
              </w:rPr>
              <w:t xml:space="preserve">Навозосодержащие стоки при гидроудалении навоза свиней</w:t>
            </w:r>
          </w:p>
        </w:tc>
      </w:tr>
      <w:tr>
        <w:tc>
          <w:tcPr>
            <w:tcW w:w="544" w:type="dxa"/>
          </w:tcPr>
          <w:p>
            <w:pPr>
              <w:pStyle w:val="0"/>
              <w:jc w:val="center"/>
            </w:pPr>
            <w:r>
              <w:rPr>
                <w:sz w:val="20"/>
              </w:rPr>
              <w:t xml:space="preserve">108.</w:t>
            </w:r>
          </w:p>
        </w:tc>
        <w:tc>
          <w:tcPr>
            <w:tcW w:w="2734" w:type="dxa"/>
          </w:tcPr>
          <w:p>
            <w:pPr>
              <w:pStyle w:val="0"/>
            </w:pPr>
            <w:r>
              <w:rPr>
                <w:sz w:val="20"/>
              </w:rPr>
              <w:t xml:space="preserve">Станция по взятию семени хряков "Введенская Готня"</w:t>
            </w:r>
          </w:p>
        </w:tc>
        <w:tc>
          <w:tcPr>
            <w:tcW w:w="2299" w:type="dxa"/>
          </w:tcPr>
          <w:p>
            <w:pPr>
              <w:pStyle w:val="0"/>
            </w:pPr>
            <w:r>
              <w:rPr>
                <w:sz w:val="20"/>
              </w:rPr>
              <w:t xml:space="preserve">ООО "Белгранкорм"</w:t>
            </w:r>
          </w:p>
        </w:tc>
        <w:tc>
          <w:tcPr>
            <w:tcW w:w="1324" w:type="dxa"/>
          </w:tcPr>
          <w:p>
            <w:pPr>
              <w:pStyle w:val="0"/>
              <w:jc w:val="center"/>
            </w:pPr>
            <w:r>
              <w:rPr>
                <w:sz w:val="20"/>
              </w:rPr>
              <w:t xml:space="preserve">3116003662</w:t>
            </w:r>
          </w:p>
        </w:tc>
        <w:tc>
          <w:tcPr>
            <w:tcW w:w="2149" w:type="dxa"/>
          </w:tcPr>
          <w:p>
            <w:pPr>
              <w:pStyle w:val="0"/>
            </w:pPr>
            <w:r>
              <w:rPr>
                <w:sz w:val="20"/>
              </w:rPr>
              <w:t xml:space="preserve">Ракитянский район, с. Введенская Готня</w:t>
            </w:r>
          </w:p>
        </w:tc>
        <w:tc>
          <w:tcPr>
            <w:tcW w:w="1189" w:type="dxa"/>
          </w:tcPr>
          <w:p>
            <w:pPr>
              <w:pStyle w:val="0"/>
              <w:jc w:val="center"/>
            </w:pPr>
            <w:r>
              <w:rPr>
                <w:sz w:val="20"/>
              </w:rPr>
              <w:t xml:space="preserve">1 600</w:t>
            </w:r>
          </w:p>
        </w:tc>
        <w:tc>
          <w:tcPr>
            <w:tcW w:w="2494" w:type="dxa"/>
            <w:vAlign w:val="bottom"/>
          </w:tcPr>
          <w:p>
            <w:pPr>
              <w:pStyle w:val="0"/>
              <w:jc w:val="center"/>
            </w:pPr>
            <w:r>
              <w:rPr>
                <w:sz w:val="20"/>
              </w:rPr>
              <w:t xml:space="preserve">1 12 510 01 33 3</w:t>
            </w:r>
          </w:p>
          <w:p>
            <w:pPr>
              <w:pStyle w:val="0"/>
              <w:jc w:val="center"/>
            </w:pPr>
            <w:r>
              <w:rPr>
                <w:sz w:val="20"/>
              </w:rPr>
              <w:t xml:space="preserve">Навоз свиней свежий</w:t>
            </w:r>
          </w:p>
          <w:p>
            <w:pPr>
              <w:pStyle w:val="0"/>
              <w:jc w:val="center"/>
            </w:pPr>
            <w:r>
              <w:rPr>
                <w:sz w:val="20"/>
              </w:rPr>
              <w:t xml:space="preserve">1 12 552 11 32 4</w:t>
            </w:r>
          </w:p>
          <w:p>
            <w:pPr>
              <w:pStyle w:val="0"/>
              <w:jc w:val="center"/>
            </w:pPr>
            <w:r>
              <w:rPr>
                <w:sz w:val="20"/>
              </w:rPr>
              <w:t xml:space="preserve">Навозосодержащие стоки при гидроудалении навоза свиней</w:t>
            </w:r>
          </w:p>
        </w:tc>
      </w:tr>
      <w:tr>
        <w:tc>
          <w:tcPr>
            <w:tcW w:w="544" w:type="dxa"/>
          </w:tcPr>
          <w:p>
            <w:pPr>
              <w:pStyle w:val="0"/>
              <w:jc w:val="center"/>
            </w:pPr>
            <w:r>
              <w:rPr>
                <w:sz w:val="20"/>
              </w:rPr>
              <w:t xml:space="preserve">109.</w:t>
            </w:r>
          </w:p>
        </w:tc>
        <w:tc>
          <w:tcPr>
            <w:tcW w:w="2734" w:type="dxa"/>
          </w:tcPr>
          <w:p>
            <w:pPr>
              <w:pStyle w:val="0"/>
            </w:pPr>
            <w:r>
              <w:rPr>
                <w:sz w:val="20"/>
              </w:rPr>
              <w:t xml:space="preserve">Молочно-Товарный комплекс "Васильевка"</w:t>
            </w:r>
          </w:p>
        </w:tc>
        <w:tc>
          <w:tcPr>
            <w:tcW w:w="2299" w:type="dxa"/>
          </w:tcPr>
          <w:p>
            <w:pPr>
              <w:pStyle w:val="0"/>
            </w:pPr>
            <w:r>
              <w:rPr>
                <w:sz w:val="20"/>
              </w:rPr>
              <w:t xml:space="preserve">ООО "Белгранкорм"</w:t>
            </w:r>
          </w:p>
        </w:tc>
        <w:tc>
          <w:tcPr>
            <w:tcW w:w="1324" w:type="dxa"/>
          </w:tcPr>
          <w:p>
            <w:pPr>
              <w:pStyle w:val="0"/>
              <w:jc w:val="center"/>
            </w:pPr>
            <w:r>
              <w:rPr>
                <w:sz w:val="20"/>
              </w:rPr>
              <w:t xml:space="preserve">3116003662</w:t>
            </w:r>
          </w:p>
        </w:tc>
        <w:tc>
          <w:tcPr>
            <w:tcW w:w="2149" w:type="dxa"/>
          </w:tcPr>
          <w:p>
            <w:pPr>
              <w:pStyle w:val="0"/>
            </w:pPr>
            <w:r>
              <w:rPr>
                <w:sz w:val="20"/>
              </w:rPr>
              <w:t xml:space="preserve">Ракитянский район, с. Васильевка</w:t>
            </w:r>
          </w:p>
        </w:tc>
        <w:tc>
          <w:tcPr>
            <w:tcW w:w="1189" w:type="dxa"/>
          </w:tcPr>
          <w:p>
            <w:pPr>
              <w:pStyle w:val="0"/>
              <w:jc w:val="center"/>
            </w:pPr>
            <w:r>
              <w:rPr>
                <w:sz w:val="20"/>
              </w:rPr>
              <w:t xml:space="preserve">40 000</w:t>
            </w:r>
          </w:p>
        </w:tc>
        <w:tc>
          <w:tcPr>
            <w:tcW w:w="2494" w:type="dxa"/>
            <w:vAlign w:val="center"/>
          </w:tcPr>
          <w:p>
            <w:pPr>
              <w:pStyle w:val="0"/>
              <w:jc w:val="center"/>
            </w:pPr>
            <w:r>
              <w:rPr>
                <w:sz w:val="20"/>
              </w:rPr>
              <w:t xml:space="preserve">1 12 110 01 33 4</w:t>
            </w:r>
          </w:p>
          <w:p>
            <w:pPr>
              <w:pStyle w:val="0"/>
              <w:jc w:val="center"/>
            </w:pPr>
            <w:r>
              <w:rPr>
                <w:sz w:val="20"/>
              </w:rPr>
              <w:t xml:space="preserve">Навоз крупного рогатого скота свежий</w:t>
            </w:r>
          </w:p>
        </w:tc>
      </w:tr>
      <w:tr>
        <w:tc>
          <w:tcPr>
            <w:tcW w:w="544" w:type="dxa"/>
          </w:tcPr>
          <w:p>
            <w:pPr>
              <w:pStyle w:val="0"/>
              <w:jc w:val="center"/>
            </w:pPr>
            <w:r>
              <w:rPr>
                <w:sz w:val="20"/>
              </w:rPr>
              <w:t xml:space="preserve">110.</w:t>
            </w:r>
          </w:p>
        </w:tc>
        <w:tc>
          <w:tcPr>
            <w:tcW w:w="2734" w:type="dxa"/>
          </w:tcPr>
          <w:p>
            <w:pPr>
              <w:pStyle w:val="0"/>
            </w:pPr>
            <w:r>
              <w:rPr>
                <w:sz w:val="20"/>
              </w:rPr>
              <w:t xml:space="preserve">Производство по утилизации боенских и ветеринарно-санитарных отходов (ПУБ и ВСО)</w:t>
            </w:r>
          </w:p>
        </w:tc>
        <w:tc>
          <w:tcPr>
            <w:tcW w:w="2299" w:type="dxa"/>
          </w:tcPr>
          <w:p>
            <w:pPr>
              <w:pStyle w:val="0"/>
            </w:pPr>
            <w:r>
              <w:rPr>
                <w:sz w:val="20"/>
              </w:rPr>
              <w:t xml:space="preserve">ООО "Белгранкорм"</w:t>
            </w:r>
          </w:p>
        </w:tc>
        <w:tc>
          <w:tcPr>
            <w:tcW w:w="1324" w:type="dxa"/>
          </w:tcPr>
          <w:p>
            <w:pPr>
              <w:pStyle w:val="0"/>
              <w:jc w:val="center"/>
            </w:pPr>
            <w:r>
              <w:rPr>
                <w:sz w:val="20"/>
              </w:rPr>
              <w:t xml:space="preserve">3116003662</w:t>
            </w:r>
          </w:p>
        </w:tc>
        <w:tc>
          <w:tcPr>
            <w:tcW w:w="2149" w:type="dxa"/>
          </w:tcPr>
          <w:p>
            <w:pPr>
              <w:pStyle w:val="0"/>
            </w:pPr>
            <w:r>
              <w:rPr>
                <w:sz w:val="20"/>
              </w:rPr>
              <w:t xml:space="preserve">Ракитянский район, вблизи п. Ракитное</w:t>
            </w:r>
          </w:p>
        </w:tc>
        <w:tc>
          <w:tcPr>
            <w:tcW w:w="1189" w:type="dxa"/>
          </w:tcPr>
          <w:p>
            <w:pPr>
              <w:pStyle w:val="0"/>
              <w:jc w:val="center"/>
            </w:pPr>
            <w:r>
              <w:rPr>
                <w:sz w:val="20"/>
              </w:rPr>
              <w:t xml:space="preserve">124 100</w:t>
            </w:r>
          </w:p>
        </w:tc>
        <w:tc>
          <w:tcPr>
            <w:tcW w:w="2494" w:type="dxa"/>
            <w:vAlign w:val="center"/>
          </w:tcPr>
          <w:p>
            <w:pPr>
              <w:pStyle w:val="0"/>
              <w:jc w:val="center"/>
            </w:pPr>
            <w:r>
              <w:rPr>
                <w:sz w:val="20"/>
              </w:rPr>
              <w:t xml:space="preserve">7 22 111 21 39 4</w:t>
            </w:r>
          </w:p>
          <w:p>
            <w:pPr>
              <w:pStyle w:val="0"/>
              <w:jc w:val="center"/>
            </w:pPr>
            <w:r>
              <w:rPr>
                <w:sz w:val="20"/>
              </w:rPr>
              <w:t xml:space="preserve">Всплывшие вещества, включая жиры, при механической очистке хозяйственно-бытовых и смешанных сточных вод малоопасные</w:t>
            </w:r>
          </w:p>
          <w:p>
            <w:pPr>
              <w:pStyle w:val="0"/>
              <w:jc w:val="center"/>
            </w:pPr>
            <w:r>
              <w:rPr>
                <w:sz w:val="20"/>
              </w:rPr>
              <w:t xml:space="preserve">1 12 721 11 29 4</w:t>
            </w:r>
          </w:p>
          <w:p>
            <w:pPr>
              <w:pStyle w:val="0"/>
              <w:jc w:val="center"/>
            </w:pPr>
            <w:r>
              <w:rPr>
                <w:sz w:val="20"/>
              </w:rPr>
              <w:t xml:space="preserve">Скорлупа куриных яиц при инкубации цыплят бройлеров</w:t>
            </w:r>
          </w:p>
        </w:tc>
      </w:tr>
    </w:tbl>
    <w:p>
      <w:pPr>
        <w:sectPr>
          <w:headerReference w:type="default" r:id="rId20"/>
          <w:headerReference w:type="first" r:id="rId20"/>
          <w:footerReference w:type="default" r:id="rId21"/>
          <w:footerReference w:type="first" r:id="rId21"/>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3376" w:name="P3376"/>
    <w:bookmarkEnd w:id="3376"/>
    <w:p>
      <w:pPr>
        <w:pStyle w:val="0"/>
        <w:spacing w:before="200" w:line-rule="auto"/>
        <w:ind w:firstLine="540"/>
        <w:jc w:val="both"/>
      </w:pPr>
      <w:r>
        <w:rPr>
          <w:sz w:val="20"/>
        </w:rPr>
        <w:t xml:space="preserve">&lt;*&gt; полные перечни утилизируемых (обезвреживаемых) отходов представлены в лицензиях перечисленных предприятий на осуществление деятельности по сбору, транспортированию, обработке, утилизации, обезвреживанию, размещению отходов I - IV классов опасности, которые размещены в единой государственной информационной системе учета отходов от использования товаров (https://uoit.fsrpn.ru/).</w:t>
      </w:r>
    </w:p>
    <w:p>
      <w:pPr>
        <w:pStyle w:val="0"/>
        <w:jc w:val="both"/>
      </w:pPr>
      <w:r>
        <w:rPr>
          <w:sz w:val="20"/>
        </w:rPr>
      </w:r>
    </w:p>
    <w:p>
      <w:pPr>
        <w:pStyle w:val="0"/>
        <w:ind w:firstLine="540"/>
        <w:jc w:val="both"/>
      </w:pPr>
      <w:r>
        <w:rPr>
          <w:sz w:val="20"/>
        </w:rPr>
        <w:t xml:space="preserve">Таблица 7.3 подготовлена на основании информации, представленной Центрально-Черноземным межрегиональным управлением Росприроднадзора.</w:t>
      </w:r>
    </w:p>
    <w:p>
      <w:pPr>
        <w:pStyle w:val="0"/>
        <w:jc w:val="both"/>
      </w:pPr>
      <w:r>
        <w:rPr>
          <w:sz w:val="20"/>
        </w:rPr>
      </w:r>
    </w:p>
    <w:p>
      <w:pPr>
        <w:pStyle w:val="2"/>
        <w:outlineLvl w:val="2"/>
        <w:jc w:val="center"/>
      </w:pPr>
      <w:r>
        <w:rPr>
          <w:sz w:val="20"/>
        </w:rPr>
        <w:t xml:space="preserve">7.2. Анализ действующих объектов размещения отходов</w:t>
      </w:r>
    </w:p>
    <w:p>
      <w:pPr>
        <w:pStyle w:val="2"/>
        <w:jc w:val="center"/>
      </w:pPr>
      <w:r>
        <w:rPr>
          <w:sz w:val="20"/>
        </w:rPr>
        <w:t xml:space="preserve">на территории Белгородской области</w:t>
      </w:r>
    </w:p>
    <w:p>
      <w:pPr>
        <w:pStyle w:val="0"/>
        <w:jc w:val="both"/>
      </w:pPr>
      <w:r>
        <w:rPr>
          <w:sz w:val="20"/>
        </w:rPr>
      </w:r>
    </w:p>
    <w:p>
      <w:pPr>
        <w:pStyle w:val="0"/>
        <w:ind w:firstLine="540"/>
        <w:jc w:val="both"/>
      </w:pPr>
      <w:r>
        <w:rPr>
          <w:sz w:val="20"/>
        </w:rPr>
        <w:t xml:space="preserve">В Белгородской области проводится активная работа по совершенствованию системы размещения отходов. На текущий момент на территории субъекта функционирует 16 объектов размещения ТКО, включенных в государственный реестр объектов размещения отходов. Места временного накопления отходов, а также отдельные объекты размещения отходов, исчерпавшие свой ресурс, выведены из эксплуатации. Из них небольшие по объему размещенных отходов объекты ликвидированы. Для 10 крупных объектов разрабатывается проектно-сметная документация для их последующей рекультивации.</w:t>
      </w:r>
    </w:p>
    <w:p>
      <w:pPr>
        <w:pStyle w:val="0"/>
        <w:spacing w:before="200" w:line-rule="auto"/>
        <w:ind w:firstLine="540"/>
        <w:jc w:val="both"/>
      </w:pPr>
      <w:r>
        <w:rPr>
          <w:sz w:val="20"/>
        </w:rPr>
        <w:t xml:space="preserve">Схема размещения действующих полигонов ТКО представлена на </w:t>
      </w:r>
      <w:hyperlink w:history="0" w:anchor="P3691" w:tooltip="Рисунок 7.1. Существующая схема размещения ТКО">
        <w:r>
          <w:rPr>
            <w:sz w:val="20"/>
            <w:color w:val="0000ff"/>
          </w:rPr>
          <w:t xml:space="preserve">рисунке 7.1</w:t>
        </w:r>
      </w:hyperlink>
      <w:r>
        <w:rPr>
          <w:sz w:val="20"/>
        </w:rPr>
        <w:t xml:space="preserve"> (не приводится), их характеристики - в </w:t>
      </w:r>
      <w:hyperlink w:history="0" w:anchor="P3389" w:tooltip="Характеристика действующих полигонов ТКО, включенных">
        <w:r>
          <w:rPr>
            <w:sz w:val="20"/>
            <w:color w:val="0000ff"/>
          </w:rPr>
          <w:t xml:space="preserve">таблице 7.4</w:t>
        </w:r>
      </w:hyperlink>
      <w:r>
        <w:rPr>
          <w:sz w:val="20"/>
        </w:rPr>
        <w:t xml:space="preserve">.</w:t>
      </w:r>
    </w:p>
    <w:p>
      <w:pPr>
        <w:pStyle w:val="0"/>
        <w:spacing w:before="200" w:line-rule="auto"/>
        <w:ind w:firstLine="540"/>
        <w:jc w:val="both"/>
      </w:pPr>
      <w:r>
        <w:rPr>
          <w:sz w:val="20"/>
        </w:rPr>
        <w:t xml:space="preserve">Следует также отметить, что в соответствии с Федеральным </w:t>
      </w:r>
      <w:hyperlink w:history="0" r:id="rId23" w:tooltip="Федеральный закон от 10.01.2002 N 7-ФЗ (ред. от 14.07.2022) &quot;Об охране окружающей среды&quot; (с изм. и доп., вступ. в силу с 01.03.2023) {КонсультантПлюс}">
        <w:r>
          <w:rPr>
            <w:sz w:val="20"/>
            <w:color w:val="0000ff"/>
          </w:rPr>
          <w:t xml:space="preserve">законом</w:t>
        </w:r>
      </w:hyperlink>
      <w:r>
        <w:rPr>
          <w:sz w:val="20"/>
        </w:rPr>
        <w:t xml:space="preserve"> от 10 января 2002 года N 7-ФЗ "Об охране окружающей среды" на территории Белгородской области запрещено захоронение продукции, утратившей свои потребительские свойства и содержащей озоноразрушающие вещества, в объектах размещения отходов производства и потребления без предварительной рекуперации данных веществ из указанной продукции в целях их восстановления для дальнейшей рециркуляции или уничтожения.</w:t>
      </w:r>
    </w:p>
    <w:p>
      <w:pPr>
        <w:pStyle w:val="0"/>
        <w:jc w:val="both"/>
      </w:pPr>
      <w:r>
        <w:rPr>
          <w:sz w:val="20"/>
        </w:rPr>
      </w:r>
    </w:p>
    <w:p>
      <w:pPr>
        <w:pStyle w:val="0"/>
        <w:jc w:val="right"/>
      </w:pPr>
      <w:r>
        <w:rPr>
          <w:sz w:val="20"/>
        </w:rPr>
        <w:t xml:space="preserve">Таблица 7.4</w:t>
      </w:r>
    </w:p>
    <w:p>
      <w:pPr>
        <w:pStyle w:val="0"/>
        <w:jc w:val="both"/>
      </w:pPr>
      <w:r>
        <w:rPr>
          <w:sz w:val="20"/>
        </w:rPr>
      </w:r>
    </w:p>
    <w:bookmarkStart w:id="3389" w:name="P3389"/>
    <w:bookmarkEnd w:id="3389"/>
    <w:p>
      <w:pPr>
        <w:pStyle w:val="0"/>
        <w:jc w:val="center"/>
      </w:pPr>
      <w:r>
        <w:rPr>
          <w:sz w:val="20"/>
        </w:rPr>
        <w:t xml:space="preserve">Характеристика действующих полигонов ТКО, включенных</w:t>
      </w:r>
    </w:p>
    <w:p>
      <w:pPr>
        <w:pStyle w:val="0"/>
        <w:jc w:val="center"/>
      </w:pPr>
      <w:r>
        <w:rPr>
          <w:sz w:val="20"/>
        </w:rPr>
        <w:t xml:space="preserve">в государственный реестр объектов размещения отходов</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764"/>
        <w:gridCol w:w="1644"/>
        <w:gridCol w:w="1279"/>
        <w:gridCol w:w="1399"/>
        <w:gridCol w:w="1189"/>
        <w:gridCol w:w="1247"/>
        <w:gridCol w:w="1361"/>
        <w:gridCol w:w="1928"/>
        <w:gridCol w:w="1701"/>
        <w:gridCol w:w="1969"/>
        <w:gridCol w:w="2374"/>
      </w:tblGrid>
      <w:tr>
        <w:tc>
          <w:tcPr>
            <w:tcW w:w="454" w:type="dxa"/>
          </w:tcPr>
          <w:p>
            <w:pPr>
              <w:pStyle w:val="0"/>
              <w:jc w:val="center"/>
            </w:pPr>
            <w:r>
              <w:rPr>
                <w:sz w:val="20"/>
              </w:rPr>
              <w:t xml:space="preserve">N п/п</w:t>
            </w:r>
          </w:p>
        </w:tc>
        <w:tc>
          <w:tcPr>
            <w:tcW w:w="2764" w:type="dxa"/>
          </w:tcPr>
          <w:p>
            <w:pPr>
              <w:pStyle w:val="0"/>
              <w:jc w:val="center"/>
            </w:pPr>
            <w:r>
              <w:rPr>
                <w:sz w:val="20"/>
              </w:rPr>
              <w:t xml:space="preserve">Наименование объекта, местонахождение</w:t>
            </w:r>
          </w:p>
        </w:tc>
        <w:tc>
          <w:tcPr>
            <w:tcW w:w="1644" w:type="dxa"/>
          </w:tcPr>
          <w:p>
            <w:pPr>
              <w:pStyle w:val="0"/>
              <w:jc w:val="center"/>
            </w:pPr>
            <w:r>
              <w:rPr>
                <w:sz w:val="20"/>
              </w:rPr>
              <w:t xml:space="preserve">Регистрационный номер в ГРОРО</w:t>
            </w:r>
          </w:p>
        </w:tc>
        <w:tc>
          <w:tcPr>
            <w:tcW w:w="1279" w:type="dxa"/>
          </w:tcPr>
          <w:p>
            <w:pPr>
              <w:pStyle w:val="0"/>
              <w:jc w:val="center"/>
            </w:pPr>
            <w:r>
              <w:rPr>
                <w:sz w:val="20"/>
              </w:rPr>
              <w:t xml:space="preserve">Проектная емкость объекта, тыс. тонн</w:t>
            </w:r>
          </w:p>
        </w:tc>
        <w:tc>
          <w:tcPr>
            <w:tcW w:w="1399" w:type="dxa"/>
          </w:tcPr>
          <w:p>
            <w:pPr>
              <w:pStyle w:val="0"/>
              <w:jc w:val="center"/>
            </w:pPr>
            <w:r>
              <w:rPr>
                <w:sz w:val="20"/>
              </w:rPr>
              <w:t xml:space="preserve">Остаточная емкость объекта на 30.12.2019, тыс. тонн</w:t>
            </w:r>
          </w:p>
        </w:tc>
        <w:tc>
          <w:tcPr>
            <w:tcW w:w="1189" w:type="dxa"/>
          </w:tcPr>
          <w:p>
            <w:pPr>
              <w:pStyle w:val="0"/>
              <w:jc w:val="center"/>
            </w:pPr>
            <w:r>
              <w:rPr>
                <w:sz w:val="20"/>
              </w:rPr>
              <w:t xml:space="preserve">Проектная мощность, тыс. тонн в год</w:t>
            </w:r>
          </w:p>
        </w:tc>
        <w:tc>
          <w:tcPr>
            <w:tcW w:w="1247" w:type="dxa"/>
          </w:tcPr>
          <w:p>
            <w:pPr>
              <w:pStyle w:val="0"/>
              <w:jc w:val="center"/>
            </w:pPr>
            <w:r>
              <w:rPr>
                <w:sz w:val="20"/>
              </w:rPr>
              <w:t xml:space="preserve">Объем размещаемых ТКО, тыс. тонн в год</w:t>
            </w:r>
          </w:p>
        </w:tc>
        <w:tc>
          <w:tcPr>
            <w:tcW w:w="1361" w:type="dxa"/>
          </w:tcPr>
          <w:p>
            <w:pPr>
              <w:pStyle w:val="0"/>
              <w:jc w:val="center"/>
            </w:pPr>
            <w:r>
              <w:rPr>
                <w:sz w:val="20"/>
              </w:rPr>
              <w:t xml:space="preserve">Объем размещаемых отходов, не относящихся к ТКО</w:t>
            </w:r>
          </w:p>
        </w:tc>
        <w:tc>
          <w:tcPr>
            <w:tcW w:w="1928" w:type="dxa"/>
          </w:tcPr>
          <w:p>
            <w:pPr>
              <w:pStyle w:val="0"/>
              <w:jc w:val="center"/>
            </w:pPr>
            <w:r>
              <w:rPr>
                <w:sz w:val="20"/>
              </w:rPr>
              <w:t xml:space="preserve">Реквизиты документа, содержащего информацию о включении объекта в ГРОРО</w:t>
            </w:r>
          </w:p>
        </w:tc>
        <w:tc>
          <w:tcPr>
            <w:tcW w:w="1701" w:type="dxa"/>
          </w:tcPr>
          <w:p>
            <w:pPr>
              <w:pStyle w:val="0"/>
              <w:jc w:val="center"/>
            </w:pPr>
            <w:r>
              <w:rPr>
                <w:sz w:val="20"/>
              </w:rPr>
              <w:t xml:space="preserve">Реквизиты документа об установлении санитарно-защитной зоны</w:t>
            </w:r>
          </w:p>
        </w:tc>
        <w:tc>
          <w:tcPr>
            <w:tcW w:w="1969" w:type="dxa"/>
          </w:tcPr>
          <w:p>
            <w:pPr>
              <w:pStyle w:val="0"/>
              <w:jc w:val="center"/>
            </w:pPr>
            <w:r>
              <w:rPr>
                <w:sz w:val="20"/>
              </w:rPr>
              <w:t xml:space="preserve">Реквизиты лицензии на осуществление деятельности по размещению отходов</w:t>
            </w:r>
          </w:p>
        </w:tc>
        <w:tc>
          <w:tcPr>
            <w:tcW w:w="2374" w:type="dxa"/>
          </w:tcPr>
          <w:p>
            <w:pPr>
              <w:pStyle w:val="0"/>
              <w:jc w:val="center"/>
            </w:pPr>
            <w:r>
              <w:rPr>
                <w:sz w:val="20"/>
              </w:rPr>
              <w:t xml:space="preserve">Реквизиты заключения государственной экологической экспертизы проектной документации</w:t>
            </w:r>
          </w:p>
        </w:tc>
      </w:tr>
      <w:tr>
        <w:tc>
          <w:tcPr>
            <w:tcW w:w="454" w:type="dxa"/>
          </w:tcPr>
          <w:p>
            <w:pPr>
              <w:pStyle w:val="0"/>
              <w:jc w:val="center"/>
            </w:pPr>
            <w:r>
              <w:rPr>
                <w:sz w:val="20"/>
              </w:rPr>
              <w:t xml:space="preserve">1</w:t>
            </w:r>
          </w:p>
        </w:tc>
        <w:tc>
          <w:tcPr>
            <w:tcW w:w="2764" w:type="dxa"/>
          </w:tcPr>
          <w:p>
            <w:pPr>
              <w:pStyle w:val="0"/>
              <w:jc w:val="center"/>
            </w:pPr>
            <w:r>
              <w:rPr>
                <w:sz w:val="20"/>
              </w:rPr>
              <w:t xml:space="preserve">2</w:t>
            </w:r>
          </w:p>
        </w:tc>
        <w:tc>
          <w:tcPr>
            <w:tcW w:w="1644" w:type="dxa"/>
          </w:tcPr>
          <w:p>
            <w:pPr>
              <w:pStyle w:val="0"/>
              <w:jc w:val="center"/>
            </w:pPr>
            <w:r>
              <w:rPr>
                <w:sz w:val="20"/>
              </w:rPr>
              <w:t xml:space="preserve">3</w:t>
            </w:r>
          </w:p>
        </w:tc>
        <w:tc>
          <w:tcPr>
            <w:tcW w:w="1279" w:type="dxa"/>
          </w:tcPr>
          <w:p>
            <w:pPr>
              <w:pStyle w:val="0"/>
              <w:jc w:val="center"/>
            </w:pPr>
            <w:r>
              <w:rPr>
                <w:sz w:val="20"/>
              </w:rPr>
              <w:t xml:space="preserve">4</w:t>
            </w:r>
          </w:p>
        </w:tc>
        <w:tc>
          <w:tcPr>
            <w:tcW w:w="1399" w:type="dxa"/>
          </w:tcPr>
          <w:p>
            <w:pPr>
              <w:pStyle w:val="0"/>
              <w:jc w:val="center"/>
            </w:pPr>
            <w:r>
              <w:rPr>
                <w:sz w:val="20"/>
              </w:rPr>
              <w:t xml:space="preserve">5</w:t>
            </w:r>
          </w:p>
        </w:tc>
        <w:tc>
          <w:tcPr>
            <w:tcW w:w="1189" w:type="dxa"/>
          </w:tcPr>
          <w:p>
            <w:pPr>
              <w:pStyle w:val="0"/>
              <w:jc w:val="center"/>
            </w:pPr>
            <w:r>
              <w:rPr>
                <w:sz w:val="20"/>
              </w:rPr>
              <w:t xml:space="preserve">6</w:t>
            </w:r>
          </w:p>
        </w:tc>
        <w:tc>
          <w:tcPr>
            <w:tcW w:w="1247" w:type="dxa"/>
          </w:tcPr>
          <w:p>
            <w:pPr>
              <w:pStyle w:val="0"/>
              <w:jc w:val="center"/>
            </w:pPr>
            <w:r>
              <w:rPr>
                <w:sz w:val="20"/>
              </w:rPr>
              <w:t xml:space="preserve">7</w:t>
            </w:r>
          </w:p>
        </w:tc>
        <w:tc>
          <w:tcPr>
            <w:tcW w:w="1361" w:type="dxa"/>
          </w:tcPr>
          <w:p>
            <w:pPr>
              <w:pStyle w:val="0"/>
              <w:jc w:val="center"/>
            </w:pPr>
            <w:r>
              <w:rPr>
                <w:sz w:val="20"/>
              </w:rPr>
              <w:t xml:space="preserve">8</w:t>
            </w:r>
          </w:p>
        </w:tc>
        <w:tc>
          <w:tcPr>
            <w:tcW w:w="1928" w:type="dxa"/>
          </w:tcPr>
          <w:p>
            <w:pPr>
              <w:pStyle w:val="0"/>
              <w:jc w:val="center"/>
            </w:pPr>
            <w:r>
              <w:rPr>
                <w:sz w:val="20"/>
              </w:rPr>
              <w:t xml:space="preserve">9</w:t>
            </w:r>
          </w:p>
        </w:tc>
        <w:tc>
          <w:tcPr>
            <w:tcW w:w="1701" w:type="dxa"/>
          </w:tcPr>
          <w:p>
            <w:pPr>
              <w:pStyle w:val="0"/>
              <w:jc w:val="center"/>
            </w:pPr>
            <w:r>
              <w:rPr>
                <w:sz w:val="20"/>
              </w:rPr>
              <w:t xml:space="preserve">10</w:t>
            </w:r>
          </w:p>
        </w:tc>
        <w:tc>
          <w:tcPr>
            <w:tcW w:w="1969" w:type="dxa"/>
          </w:tcPr>
          <w:p>
            <w:pPr>
              <w:pStyle w:val="0"/>
              <w:jc w:val="center"/>
            </w:pPr>
            <w:r>
              <w:rPr>
                <w:sz w:val="20"/>
              </w:rPr>
              <w:t xml:space="preserve">11</w:t>
            </w:r>
          </w:p>
        </w:tc>
        <w:tc>
          <w:tcPr>
            <w:tcW w:w="2374" w:type="dxa"/>
          </w:tcPr>
          <w:p>
            <w:pPr>
              <w:pStyle w:val="0"/>
              <w:jc w:val="center"/>
            </w:pPr>
            <w:r>
              <w:rPr>
                <w:sz w:val="20"/>
              </w:rPr>
              <w:t xml:space="preserve">12</w:t>
            </w:r>
          </w:p>
        </w:tc>
      </w:tr>
      <w:tr>
        <w:tc>
          <w:tcPr>
            <w:tcW w:w="454" w:type="dxa"/>
          </w:tcPr>
          <w:p>
            <w:pPr>
              <w:pStyle w:val="0"/>
              <w:jc w:val="center"/>
            </w:pPr>
            <w:r>
              <w:rPr>
                <w:sz w:val="20"/>
              </w:rPr>
              <w:t xml:space="preserve">1.</w:t>
            </w:r>
          </w:p>
        </w:tc>
        <w:tc>
          <w:tcPr>
            <w:tcW w:w="2764" w:type="dxa"/>
          </w:tcPr>
          <w:p>
            <w:pPr>
              <w:pStyle w:val="0"/>
            </w:pPr>
            <w:r>
              <w:rPr>
                <w:sz w:val="20"/>
              </w:rPr>
              <w:t xml:space="preserve">ООО "СпецЭко Транс", Белгородская область, Алексеевский городской округ, вершина балки Урочище Королева Пасека, юго-западнее г. Алексеевка, в 3 км от автодороги Белгород - Павловск (169 км)</w:t>
            </w:r>
          </w:p>
        </w:tc>
        <w:tc>
          <w:tcPr>
            <w:tcW w:w="1644" w:type="dxa"/>
          </w:tcPr>
          <w:p>
            <w:pPr>
              <w:pStyle w:val="0"/>
              <w:jc w:val="center"/>
            </w:pPr>
            <w:r>
              <w:rPr>
                <w:sz w:val="20"/>
              </w:rPr>
              <w:t xml:space="preserve">31-00005-З-00592-250914</w:t>
            </w:r>
          </w:p>
        </w:tc>
        <w:tc>
          <w:tcPr>
            <w:tcW w:w="1279" w:type="dxa"/>
          </w:tcPr>
          <w:p>
            <w:pPr>
              <w:pStyle w:val="0"/>
              <w:jc w:val="center"/>
            </w:pPr>
            <w:r>
              <w:rPr>
                <w:sz w:val="20"/>
              </w:rPr>
              <w:t xml:space="preserve">383</w:t>
            </w:r>
          </w:p>
        </w:tc>
        <w:tc>
          <w:tcPr>
            <w:tcW w:w="1399" w:type="dxa"/>
          </w:tcPr>
          <w:p>
            <w:pPr>
              <w:pStyle w:val="0"/>
              <w:jc w:val="center"/>
            </w:pPr>
            <w:r>
              <w:rPr>
                <w:sz w:val="20"/>
              </w:rPr>
              <w:t xml:space="preserve">216,4</w:t>
            </w:r>
          </w:p>
        </w:tc>
        <w:tc>
          <w:tcPr>
            <w:tcW w:w="1189" w:type="dxa"/>
          </w:tcPr>
          <w:p>
            <w:pPr>
              <w:pStyle w:val="0"/>
              <w:jc w:val="center"/>
            </w:pPr>
            <w:r>
              <w:rPr>
                <w:sz w:val="20"/>
              </w:rPr>
              <w:t xml:space="preserve">25,5</w:t>
            </w:r>
          </w:p>
        </w:tc>
        <w:tc>
          <w:tcPr>
            <w:tcW w:w="1247" w:type="dxa"/>
          </w:tcPr>
          <w:p>
            <w:pPr>
              <w:pStyle w:val="0"/>
              <w:jc w:val="center"/>
            </w:pPr>
            <w:r>
              <w:rPr>
                <w:sz w:val="20"/>
              </w:rPr>
              <w:t xml:space="preserve">37,85</w:t>
            </w:r>
          </w:p>
        </w:tc>
        <w:tc>
          <w:tcPr>
            <w:tcW w:w="1361" w:type="dxa"/>
          </w:tcPr>
          <w:p>
            <w:pPr>
              <w:pStyle w:val="0"/>
              <w:jc w:val="center"/>
            </w:pPr>
            <w:r>
              <w:rPr>
                <w:sz w:val="20"/>
              </w:rPr>
              <w:t xml:space="preserve">12 900 тонн</w:t>
            </w:r>
          </w:p>
        </w:tc>
        <w:tc>
          <w:tcPr>
            <w:tcW w:w="1928" w:type="dxa"/>
          </w:tcPr>
          <w:p>
            <w:pPr>
              <w:pStyle w:val="0"/>
              <w:jc w:val="center"/>
            </w:pPr>
            <w:r>
              <w:rPr>
                <w:sz w:val="20"/>
              </w:rPr>
              <w:t xml:space="preserve">Приказ Росприроднадзора</w:t>
            </w:r>
          </w:p>
          <w:p>
            <w:pPr>
              <w:pStyle w:val="0"/>
              <w:jc w:val="center"/>
            </w:pPr>
            <w:r>
              <w:rPr>
                <w:sz w:val="20"/>
              </w:rPr>
              <w:t xml:space="preserve">от 25.09.2014</w:t>
            </w:r>
          </w:p>
          <w:p>
            <w:pPr>
              <w:pStyle w:val="0"/>
              <w:jc w:val="center"/>
            </w:pPr>
            <w:r>
              <w:rPr>
                <w:sz w:val="20"/>
              </w:rPr>
              <w:t xml:space="preserve">N 592</w:t>
            </w:r>
          </w:p>
        </w:tc>
        <w:tc>
          <w:tcPr>
            <w:tcW w:w="1701" w:type="dxa"/>
          </w:tcPr>
          <w:p>
            <w:pPr>
              <w:pStyle w:val="0"/>
              <w:jc w:val="center"/>
            </w:pPr>
            <w:r>
              <w:rPr>
                <w:sz w:val="20"/>
              </w:rPr>
              <w:t xml:space="preserve">-</w:t>
            </w:r>
          </w:p>
        </w:tc>
        <w:tc>
          <w:tcPr>
            <w:tcW w:w="1969" w:type="dxa"/>
          </w:tcPr>
          <w:p>
            <w:pPr>
              <w:pStyle w:val="0"/>
              <w:jc w:val="center"/>
            </w:pPr>
            <w:r>
              <w:rPr>
                <w:sz w:val="20"/>
              </w:rPr>
              <w:t xml:space="preserve">N 031СТОУР от</w:t>
            </w:r>
          </w:p>
          <w:p>
            <w:pPr>
              <w:pStyle w:val="0"/>
              <w:jc w:val="center"/>
            </w:pPr>
            <w:r>
              <w:rPr>
                <w:sz w:val="20"/>
              </w:rPr>
              <w:t xml:space="preserve">25.12.2018</w:t>
            </w:r>
          </w:p>
        </w:tc>
        <w:tc>
          <w:tcPr>
            <w:tcW w:w="2374" w:type="dxa"/>
          </w:tcPr>
          <w:p>
            <w:pPr>
              <w:pStyle w:val="0"/>
              <w:jc w:val="center"/>
            </w:pPr>
            <w:r>
              <w:rPr>
                <w:sz w:val="20"/>
              </w:rPr>
              <w:t xml:space="preserve">Приказ Управления Федеральной службы по надзору в сфере природопользования</w:t>
            </w:r>
          </w:p>
          <w:p>
            <w:pPr>
              <w:pStyle w:val="0"/>
              <w:jc w:val="center"/>
            </w:pPr>
            <w:r>
              <w:rPr>
                <w:sz w:val="20"/>
              </w:rPr>
              <w:t xml:space="preserve">по Белгородской области</w:t>
            </w:r>
          </w:p>
          <w:p>
            <w:pPr>
              <w:pStyle w:val="0"/>
              <w:jc w:val="center"/>
            </w:pPr>
            <w:r>
              <w:rPr>
                <w:sz w:val="20"/>
              </w:rPr>
              <w:t xml:space="preserve">от 29.08.2013</w:t>
            </w:r>
          </w:p>
          <w:p>
            <w:pPr>
              <w:pStyle w:val="0"/>
              <w:jc w:val="center"/>
            </w:pPr>
            <w:r>
              <w:rPr>
                <w:sz w:val="20"/>
              </w:rPr>
              <w:t xml:space="preserve">N 327</w:t>
            </w:r>
          </w:p>
        </w:tc>
      </w:tr>
      <w:tr>
        <w:tc>
          <w:tcPr>
            <w:tcW w:w="454" w:type="dxa"/>
          </w:tcPr>
          <w:p>
            <w:pPr>
              <w:pStyle w:val="0"/>
              <w:jc w:val="center"/>
            </w:pPr>
            <w:r>
              <w:rPr>
                <w:sz w:val="20"/>
              </w:rPr>
              <w:t xml:space="preserve">2.</w:t>
            </w:r>
          </w:p>
        </w:tc>
        <w:tc>
          <w:tcPr>
            <w:tcW w:w="2764" w:type="dxa"/>
          </w:tcPr>
          <w:p>
            <w:pPr>
              <w:pStyle w:val="0"/>
            </w:pPr>
            <w:r>
              <w:rPr>
                <w:sz w:val="20"/>
              </w:rPr>
              <w:t xml:space="preserve">ООО "ТК "Экотранс", Белгородская область, г. Белгород, в районе старой городской свалки</w:t>
            </w:r>
          </w:p>
        </w:tc>
        <w:tc>
          <w:tcPr>
            <w:tcW w:w="1644" w:type="dxa"/>
          </w:tcPr>
          <w:p>
            <w:pPr>
              <w:pStyle w:val="0"/>
              <w:jc w:val="center"/>
            </w:pPr>
            <w:r>
              <w:rPr>
                <w:sz w:val="20"/>
              </w:rPr>
              <w:t xml:space="preserve">31-00017-З-00592-250914</w:t>
            </w:r>
          </w:p>
        </w:tc>
        <w:tc>
          <w:tcPr>
            <w:tcW w:w="1279" w:type="dxa"/>
          </w:tcPr>
          <w:p>
            <w:pPr>
              <w:pStyle w:val="0"/>
              <w:jc w:val="center"/>
            </w:pPr>
            <w:r>
              <w:rPr>
                <w:sz w:val="20"/>
              </w:rPr>
              <w:t xml:space="preserve">1613,87</w:t>
            </w:r>
          </w:p>
        </w:tc>
        <w:tc>
          <w:tcPr>
            <w:tcW w:w="1399" w:type="dxa"/>
          </w:tcPr>
          <w:p>
            <w:pPr>
              <w:pStyle w:val="0"/>
              <w:jc w:val="center"/>
            </w:pPr>
            <w:r>
              <w:rPr>
                <w:sz w:val="20"/>
              </w:rPr>
              <w:t xml:space="preserve">510,95</w:t>
            </w:r>
          </w:p>
        </w:tc>
        <w:tc>
          <w:tcPr>
            <w:tcW w:w="1189" w:type="dxa"/>
          </w:tcPr>
          <w:p>
            <w:pPr>
              <w:pStyle w:val="0"/>
              <w:jc w:val="center"/>
            </w:pPr>
            <w:r>
              <w:rPr>
                <w:sz w:val="20"/>
              </w:rPr>
              <w:t xml:space="preserve">130,98</w:t>
            </w:r>
          </w:p>
        </w:tc>
        <w:tc>
          <w:tcPr>
            <w:tcW w:w="1247" w:type="dxa"/>
          </w:tcPr>
          <w:p>
            <w:pPr>
              <w:pStyle w:val="0"/>
              <w:jc w:val="center"/>
            </w:pPr>
            <w:r>
              <w:rPr>
                <w:sz w:val="20"/>
              </w:rPr>
              <w:t xml:space="preserve">194,84</w:t>
            </w:r>
          </w:p>
        </w:tc>
        <w:tc>
          <w:tcPr>
            <w:tcW w:w="1361" w:type="dxa"/>
          </w:tcPr>
          <w:p>
            <w:pPr>
              <w:pStyle w:val="0"/>
              <w:jc w:val="center"/>
            </w:pPr>
            <w:r>
              <w:rPr>
                <w:sz w:val="20"/>
              </w:rPr>
              <w:t xml:space="preserve">7 000</w:t>
            </w:r>
          </w:p>
          <w:p>
            <w:pPr>
              <w:pStyle w:val="0"/>
              <w:jc w:val="center"/>
            </w:pPr>
            <w:r>
              <w:rPr>
                <w:sz w:val="20"/>
              </w:rPr>
              <w:t xml:space="preserve">куб. м</w:t>
            </w:r>
          </w:p>
        </w:tc>
        <w:tc>
          <w:tcPr>
            <w:tcW w:w="1928" w:type="dxa"/>
          </w:tcPr>
          <w:p>
            <w:pPr>
              <w:pStyle w:val="0"/>
              <w:jc w:val="center"/>
            </w:pPr>
            <w:r>
              <w:rPr>
                <w:sz w:val="20"/>
              </w:rPr>
              <w:t xml:space="preserve">Приказ</w:t>
            </w:r>
          </w:p>
          <w:p>
            <w:pPr>
              <w:pStyle w:val="0"/>
              <w:jc w:val="center"/>
            </w:pPr>
            <w:r>
              <w:rPr>
                <w:sz w:val="20"/>
              </w:rPr>
              <w:t xml:space="preserve">Росприроднадзора</w:t>
            </w:r>
          </w:p>
          <w:p>
            <w:pPr>
              <w:pStyle w:val="0"/>
              <w:jc w:val="center"/>
            </w:pPr>
            <w:r>
              <w:rPr>
                <w:sz w:val="20"/>
              </w:rPr>
              <w:t xml:space="preserve">от 25.09.2014</w:t>
            </w:r>
          </w:p>
          <w:p>
            <w:pPr>
              <w:pStyle w:val="0"/>
              <w:jc w:val="center"/>
            </w:pPr>
            <w:r>
              <w:rPr>
                <w:sz w:val="20"/>
              </w:rPr>
              <w:t xml:space="preserve">N 592</w:t>
            </w:r>
          </w:p>
        </w:tc>
        <w:tc>
          <w:tcPr>
            <w:tcW w:w="1701" w:type="dxa"/>
          </w:tcPr>
          <w:p>
            <w:pPr>
              <w:pStyle w:val="0"/>
              <w:jc w:val="center"/>
            </w:pPr>
            <w:r>
              <w:rPr>
                <w:sz w:val="20"/>
              </w:rPr>
              <w:t xml:space="preserve">-</w:t>
            </w:r>
          </w:p>
        </w:tc>
        <w:tc>
          <w:tcPr>
            <w:tcW w:w="1969" w:type="dxa"/>
          </w:tcPr>
          <w:p>
            <w:pPr>
              <w:pStyle w:val="0"/>
              <w:jc w:val="center"/>
            </w:pPr>
            <w:r>
              <w:rPr>
                <w:sz w:val="20"/>
              </w:rPr>
              <w:t xml:space="preserve">N (31)-8130-СТОУР</w:t>
            </w:r>
          </w:p>
          <w:p>
            <w:pPr>
              <w:pStyle w:val="0"/>
              <w:jc w:val="center"/>
            </w:pPr>
            <w:r>
              <w:rPr>
                <w:sz w:val="20"/>
              </w:rPr>
              <w:t xml:space="preserve">от 06.08.2019</w:t>
            </w:r>
          </w:p>
        </w:tc>
        <w:tc>
          <w:tcPr>
            <w:tcW w:w="2374" w:type="dxa"/>
          </w:tcPr>
          <w:p>
            <w:pPr>
              <w:pStyle w:val="0"/>
              <w:jc w:val="center"/>
            </w:pPr>
            <w:r>
              <w:rPr>
                <w:sz w:val="20"/>
              </w:rPr>
              <w:t xml:space="preserve">Приказ</w:t>
            </w:r>
          </w:p>
          <w:p>
            <w:pPr>
              <w:pStyle w:val="0"/>
              <w:jc w:val="center"/>
            </w:pPr>
            <w:r>
              <w:rPr>
                <w:sz w:val="20"/>
              </w:rPr>
              <w:t xml:space="preserve">Управления Ростехнадзора по Белгородской</w:t>
            </w:r>
          </w:p>
          <w:p>
            <w:pPr>
              <w:pStyle w:val="0"/>
              <w:jc w:val="center"/>
            </w:pPr>
            <w:r>
              <w:rPr>
                <w:sz w:val="20"/>
              </w:rPr>
              <w:t xml:space="preserve">области 12.12.2005</w:t>
            </w:r>
          </w:p>
          <w:p>
            <w:pPr>
              <w:pStyle w:val="0"/>
              <w:jc w:val="center"/>
            </w:pPr>
            <w:r>
              <w:rPr>
                <w:sz w:val="20"/>
              </w:rPr>
              <w:t xml:space="preserve">N 1037-О</w:t>
            </w:r>
          </w:p>
        </w:tc>
      </w:tr>
      <w:tr>
        <w:tc>
          <w:tcPr>
            <w:tcW w:w="454" w:type="dxa"/>
          </w:tcPr>
          <w:p>
            <w:pPr>
              <w:pStyle w:val="0"/>
              <w:jc w:val="center"/>
            </w:pPr>
            <w:r>
              <w:rPr>
                <w:sz w:val="20"/>
              </w:rPr>
              <w:t xml:space="preserve">3.</w:t>
            </w:r>
          </w:p>
        </w:tc>
        <w:tc>
          <w:tcPr>
            <w:tcW w:w="2764" w:type="dxa"/>
            <w:vAlign w:val="center"/>
          </w:tcPr>
          <w:p>
            <w:pPr>
              <w:pStyle w:val="0"/>
            </w:pPr>
            <w:r>
              <w:rPr>
                <w:sz w:val="20"/>
              </w:rPr>
              <w:t xml:space="preserve">МУП "ВМО ГКХ", Белгородская область, Валуйский городской округ, северо-западная окраина г. Валуйки</w:t>
            </w:r>
          </w:p>
        </w:tc>
        <w:tc>
          <w:tcPr>
            <w:tcW w:w="1644" w:type="dxa"/>
          </w:tcPr>
          <w:p>
            <w:pPr>
              <w:pStyle w:val="0"/>
              <w:jc w:val="center"/>
            </w:pPr>
            <w:r>
              <w:rPr>
                <w:sz w:val="20"/>
              </w:rPr>
              <w:t xml:space="preserve">31-00028-З-00870-311214</w:t>
            </w:r>
          </w:p>
        </w:tc>
        <w:tc>
          <w:tcPr>
            <w:tcW w:w="1279" w:type="dxa"/>
          </w:tcPr>
          <w:p>
            <w:pPr>
              <w:pStyle w:val="0"/>
              <w:jc w:val="center"/>
            </w:pPr>
            <w:r>
              <w:rPr>
                <w:sz w:val="20"/>
              </w:rPr>
              <w:t xml:space="preserve">198</w:t>
            </w:r>
          </w:p>
        </w:tc>
        <w:tc>
          <w:tcPr>
            <w:tcW w:w="1399" w:type="dxa"/>
          </w:tcPr>
          <w:p>
            <w:pPr>
              <w:pStyle w:val="0"/>
              <w:jc w:val="center"/>
            </w:pPr>
            <w:r>
              <w:rPr>
                <w:sz w:val="20"/>
              </w:rPr>
              <w:t xml:space="preserve">29</w:t>
            </w:r>
          </w:p>
        </w:tc>
        <w:tc>
          <w:tcPr>
            <w:tcW w:w="1189" w:type="dxa"/>
          </w:tcPr>
          <w:p>
            <w:pPr>
              <w:pStyle w:val="0"/>
              <w:jc w:val="center"/>
            </w:pPr>
            <w:r>
              <w:rPr>
                <w:sz w:val="20"/>
              </w:rPr>
              <w:t xml:space="preserve">19,4</w:t>
            </w:r>
          </w:p>
        </w:tc>
        <w:tc>
          <w:tcPr>
            <w:tcW w:w="1247" w:type="dxa"/>
          </w:tcPr>
          <w:p>
            <w:pPr>
              <w:pStyle w:val="0"/>
              <w:jc w:val="center"/>
            </w:pPr>
            <w:r>
              <w:rPr>
                <w:sz w:val="20"/>
              </w:rPr>
              <w:t xml:space="preserve">19,17</w:t>
            </w:r>
          </w:p>
        </w:tc>
        <w:tc>
          <w:tcPr>
            <w:tcW w:w="1361" w:type="dxa"/>
          </w:tcPr>
          <w:p>
            <w:pPr>
              <w:pStyle w:val="0"/>
              <w:jc w:val="center"/>
            </w:pPr>
            <w:r>
              <w:rPr>
                <w:sz w:val="20"/>
              </w:rPr>
              <w:t xml:space="preserve">0</w:t>
            </w:r>
          </w:p>
        </w:tc>
        <w:tc>
          <w:tcPr>
            <w:tcW w:w="1928" w:type="dxa"/>
          </w:tcPr>
          <w:p>
            <w:pPr>
              <w:pStyle w:val="0"/>
              <w:jc w:val="center"/>
            </w:pPr>
            <w:r>
              <w:rPr>
                <w:sz w:val="20"/>
              </w:rPr>
              <w:t xml:space="preserve">Приказ Росприроднадзора</w:t>
            </w:r>
          </w:p>
          <w:p>
            <w:pPr>
              <w:pStyle w:val="0"/>
              <w:jc w:val="center"/>
            </w:pPr>
            <w:r>
              <w:rPr>
                <w:sz w:val="20"/>
              </w:rPr>
              <w:t xml:space="preserve">от 31.12.2014</w:t>
            </w:r>
          </w:p>
          <w:p>
            <w:pPr>
              <w:pStyle w:val="0"/>
              <w:jc w:val="center"/>
            </w:pPr>
            <w:r>
              <w:rPr>
                <w:sz w:val="20"/>
              </w:rPr>
              <w:t xml:space="preserve">N 870</w:t>
            </w:r>
          </w:p>
        </w:tc>
        <w:tc>
          <w:tcPr>
            <w:tcW w:w="1701" w:type="dxa"/>
          </w:tcPr>
          <w:p>
            <w:pPr>
              <w:pStyle w:val="0"/>
              <w:jc w:val="center"/>
            </w:pPr>
            <w:r>
              <w:rPr>
                <w:sz w:val="20"/>
              </w:rPr>
              <w:t xml:space="preserve">-</w:t>
            </w:r>
          </w:p>
        </w:tc>
        <w:tc>
          <w:tcPr>
            <w:tcW w:w="1969" w:type="dxa"/>
          </w:tcPr>
          <w:p>
            <w:pPr>
              <w:pStyle w:val="0"/>
              <w:jc w:val="center"/>
            </w:pPr>
            <w:r>
              <w:rPr>
                <w:sz w:val="20"/>
              </w:rPr>
              <w:t xml:space="preserve">N 031-00182</w:t>
            </w:r>
          </w:p>
          <w:p>
            <w:pPr>
              <w:pStyle w:val="0"/>
              <w:jc w:val="center"/>
            </w:pPr>
            <w:r>
              <w:rPr>
                <w:sz w:val="20"/>
              </w:rPr>
              <w:t xml:space="preserve">от</w:t>
            </w:r>
          </w:p>
          <w:p>
            <w:pPr>
              <w:pStyle w:val="0"/>
              <w:jc w:val="center"/>
            </w:pPr>
            <w:r>
              <w:rPr>
                <w:sz w:val="20"/>
              </w:rPr>
              <w:t xml:space="preserve">17.05.2016</w:t>
            </w:r>
          </w:p>
        </w:tc>
        <w:tc>
          <w:tcPr>
            <w:tcW w:w="2374" w:type="dxa"/>
          </w:tcPr>
          <w:p>
            <w:pPr>
              <w:pStyle w:val="0"/>
              <w:jc w:val="center"/>
            </w:pPr>
            <w:r>
              <w:rPr>
                <w:sz w:val="20"/>
              </w:rPr>
              <w:t xml:space="preserve">-</w:t>
            </w:r>
          </w:p>
        </w:tc>
      </w:tr>
      <w:tr>
        <w:tc>
          <w:tcPr>
            <w:tcW w:w="454" w:type="dxa"/>
          </w:tcPr>
          <w:p>
            <w:pPr>
              <w:pStyle w:val="0"/>
              <w:jc w:val="center"/>
            </w:pPr>
            <w:r>
              <w:rPr>
                <w:sz w:val="20"/>
              </w:rPr>
              <w:t xml:space="preserve">4.</w:t>
            </w:r>
          </w:p>
        </w:tc>
        <w:tc>
          <w:tcPr>
            <w:tcW w:w="2764" w:type="dxa"/>
          </w:tcPr>
          <w:p>
            <w:pPr>
              <w:pStyle w:val="0"/>
            </w:pPr>
            <w:r>
              <w:rPr>
                <w:sz w:val="20"/>
              </w:rPr>
              <w:t xml:space="preserve">МУП "Коммунальщик", Белгородская область, Вейделевский район, п. Вейделевка, юго-восточнее п. Вейделевка</w:t>
            </w:r>
          </w:p>
        </w:tc>
        <w:tc>
          <w:tcPr>
            <w:tcW w:w="1644" w:type="dxa"/>
          </w:tcPr>
          <w:p>
            <w:pPr>
              <w:pStyle w:val="0"/>
              <w:jc w:val="center"/>
            </w:pPr>
            <w:r>
              <w:rPr>
                <w:sz w:val="20"/>
              </w:rPr>
              <w:t xml:space="preserve">31-00026-З-00758-281114</w:t>
            </w:r>
          </w:p>
        </w:tc>
        <w:tc>
          <w:tcPr>
            <w:tcW w:w="1279" w:type="dxa"/>
          </w:tcPr>
          <w:p>
            <w:pPr>
              <w:pStyle w:val="0"/>
              <w:jc w:val="center"/>
            </w:pPr>
            <w:r>
              <w:rPr>
                <w:sz w:val="20"/>
              </w:rPr>
              <w:t xml:space="preserve">69,4</w:t>
            </w:r>
          </w:p>
        </w:tc>
        <w:tc>
          <w:tcPr>
            <w:tcW w:w="1399" w:type="dxa"/>
          </w:tcPr>
          <w:p>
            <w:pPr>
              <w:pStyle w:val="0"/>
              <w:jc w:val="center"/>
            </w:pPr>
            <w:r>
              <w:rPr>
                <w:sz w:val="20"/>
              </w:rPr>
              <w:t xml:space="preserve">43,2</w:t>
            </w:r>
          </w:p>
        </w:tc>
        <w:tc>
          <w:tcPr>
            <w:tcW w:w="1189" w:type="dxa"/>
          </w:tcPr>
          <w:p>
            <w:pPr>
              <w:pStyle w:val="0"/>
              <w:jc w:val="center"/>
            </w:pPr>
            <w:r>
              <w:rPr>
                <w:sz w:val="20"/>
              </w:rPr>
              <w:t xml:space="preserve">6</w:t>
            </w:r>
          </w:p>
        </w:tc>
        <w:tc>
          <w:tcPr>
            <w:tcW w:w="1247" w:type="dxa"/>
          </w:tcPr>
          <w:p>
            <w:pPr>
              <w:pStyle w:val="0"/>
              <w:jc w:val="center"/>
            </w:pPr>
            <w:r>
              <w:rPr>
                <w:sz w:val="20"/>
              </w:rPr>
              <w:t xml:space="preserve">12,50</w:t>
            </w:r>
          </w:p>
        </w:tc>
        <w:tc>
          <w:tcPr>
            <w:tcW w:w="1361" w:type="dxa"/>
          </w:tcPr>
          <w:p>
            <w:pPr>
              <w:pStyle w:val="0"/>
              <w:jc w:val="center"/>
            </w:pPr>
            <w:r>
              <w:rPr>
                <w:sz w:val="20"/>
              </w:rPr>
              <w:t xml:space="preserve">0</w:t>
            </w:r>
          </w:p>
        </w:tc>
        <w:tc>
          <w:tcPr>
            <w:tcW w:w="1928" w:type="dxa"/>
          </w:tcPr>
          <w:p>
            <w:pPr>
              <w:pStyle w:val="0"/>
              <w:jc w:val="center"/>
            </w:pPr>
            <w:r>
              <w:rPr>
                <w:sz w:val="20"/>
              </w:rPr>
              <w:t xml:space="preserve">Приказ</w:t>
            </w:r>
          </w:p>
          <w:p>
            <w:pPr>
              <w:pStyle w:val="0"/>
              <w:jc w:val="center"/>
            </w:pPr>
            <w:r>
              <w:rPr>
                <w:sz w:val="20"/>
              </w:rPr>
              <w:t xml:space="preserve">Росприроднадзора</w:t>
            </w:r>
          </w:p>
          <w:p>
            <w:pPr>
              <w:pStyle w:val="0"/>
              <w:jc w:val="center"/>
            </w:pPr>
            <w:r>
              <w:rPr>
                <w:sz w:val="20"/>
              </w:rPr>
              <w:t xml:space="preserve">от 28.11.2014</w:t>
            </w:r>
          </w:p>
          <w:p>
            <w:pPr>
              <w:pStyle w:val="0"/>
              <w:jc w:val="center"/>
            </w:pPr>
            <w:r>
              <w:rPr>
                <w:sz w:val="20"/>
              </w:rPr>
              <w:t xml:space="preserve">N 758</w:t>
            </w:r>
          </w:p>
        </w:tc>
        <w:tc>
          <w:tcPr>
            <w:tcW w:w="1701" w:type="dxa"/>
          </w:tcPr>
          <w:p>
            <w:pPr>
              <w:pStyle w:val="0"/>
              <w:jc w:val="center"/>
            </w:pPr>
            <w:r>
              <w:rPr>
                <w:sz w:val="20"/>
              </w:rPr>
              <w:t xml:space="preserve">-</w:t>
            </w:r>
          </w:p>
        </w:tc>
        <w:tc>
          <w:tcPr>
            <w:tcW w:w="1969" w:type="dxa"/>
          </w:tcPr>
          <w:p>
            <w:pPr>
              <w:pStyle w:val="0"/>
              <w:jc w:val="center"/>
            </w:pPr>
            <w:r>
              <w:rPr>
                <w:sz w:val="20"/>
              </w:rPr>
              <w:t xml:space="preserve">N 031-00186</w:t>
            </w:r>
          </w:p>
          <w:p>
            <w:pPr>
              <w:pStyle w:val="0"/>
              <w:jc w:val="center"/>
            </w:pPr>
            <w:r>
              <w:rPr>
                <w:sz w:val="20"/>
              </w:rPr>
              <w:t xml:space="preserve">от</w:t>
            </w:r>
          </w:p>
          <w:p>
            <w:pPr>
              <w:pStyle w:val="0"/>
              <w:jc w:val="center"/>
            </w:pPr>
            <w:r>
              <w:rPr>
                <w:sz w:val="20"/>
              </w:rPr>
              <w:t xml:space="preserve">19.05.2016</w:t>
            </w:r>
          </w:p>
        </w:tc>
        <w:tc>
          <w:tcPr>
            <w:tcW w:w="2374" w:type="dxa"/>
          </w:tcPr>
          <w:p>
            <w:pPr>
              <w:pStyle w:val="0"/>
              <w:jc w:val="center"/>
            </w:pPr>
            <w:r>
              <w:rPr>
                <w:sz w:val="20"/>
              </w:rPr>
              <w:t xml:space="preserve">-</w:t>
            </w:r>
          </w:p>
        </w:tc>
      </w:tr>
      <w:tr>
        <w:tc>
          <w:tcPr>
            <w:tcW w:w="454" w:type="dxa"/>
          </w:tcPr>
          <w:p>
            <w:pPr>
              <w:pStyle w:val="0"/>
              <w:jc w:val="center"/>
            </w:pPr>
            <w:r>
              <w:rPr>
                <w:sz w:val="20"/>
              </w:rPr>
              <w:t xml:space="preserve">5.</w:t>
            </w:r>
          </w:p>
        </w:tc>
        <w:tc>
          <w:tcPr>
            <w:tcW w:w="2764" w:type="dxa"/>
            <w:vAlign w:val="center"/>
          </w:tcPr>
          <w:p>
            <w:pPr>
              <w:pStyle w:val="0"/>
            </w:pPr>
            <w:r>
              <w:rPr>
                <w:sz w:val="20"/>
              </w:rPr>
              <w:t xml:space="preserve">МУП "БОЖФ", Волоконовский район, в 1,5 км северо-восточнее п. Волоконовка</w:t>
            </w:r>
          </w:p>
        </w:tc>
        <w:tc>
          <w:tcPr>
            <w:tcW w:w="1644" w:type="dxa"/>
          </w:tcPr>
          <w:p>
            <w:pPr>
              <w:pStyle w:val="0"/>
              <w:jc w:val="center"/>
            </w:pPr>
            <w:r>
              <w:rPr>
                <w:sz w:val="20"/>
              </w:rPr>
              <w:t xml:space="preserve">31-00035-З-00603-060916</w:t>
            </w:r>
          </w:p>
        </w:tc>
        <w:tc>
          <w:tcPr>
            <w:tcW w:w="1279" w:type="dxa"/>
          </w:tcPr>
          <w:p>
            <w:pPr>
              <w:pStyle w:val="0"/>
              <w:jc w:val="center"/>
            </w:pPr>
            <w:r>
              <w:rPr>
                <w:sz w:val="20"/>
              </w:rPr>
              <w:t xml:space="preserve">72,9</w:t>
            </w:r>
          </w:p>
        </w:tc>
        <w:tc>
          <w:tcPr>
            <w:tcW w:w="1399" w:type="dxa"/>
          </w:tcPr>
          <w:p>
            <w:pPr>
              <w:pStyle w:val="0"/>
              <w:jc w:val="center"/>
            </w:pPr>
            <w:r>
              <w:rPr>
                <w:sz w:val="20"/>
              </w:rPr>
              <w:t xml:space="preserve">6,6</w:t>
            </w:r>
          </w:p>
        </w:tc>
        <w:tc>
          <w:tcPr>
            <w:tcW w:w="1189" w:type="dxa"/>
          </w:tcPr>
          <w:p>
            <w:pPr>
              <w:pStyle w:val="0"/>
              <w:jc w:val="center"/>
            </w:pPr>
            <w:r>
              <w:rPr>
                <w:sz w:val="20"/>
              </w:rPr>
              <w:t xml:space="preserve">4,86</w:t>
            </w:r>
          </w:p>
        </w:tc>
        <w:tc>
          <w:tcPr>
            <w:tcW w:w="1247" w:type="dxa"/>
          </w:tcPr>
          <w:p>
            <w:pPr>
              <w:pStyle w:val="0"/>
              <w:jc w:val="center"/>
            </w:pPr>
            <w:r>
              <w:rPr>
                <w:sz w:val="20"/>
              </w:rPr>
              <w:t xml:space="preserve">10,67</w:t>
            </w:r>
          </w:p>
        </w:tc>
        <w:tc>
          <w:tcPr>
            <w:tcW w:w="1361" w:type="dxa"/>
          </w:tcPr>
          <w:p>
            <w:pPr>
              <w:pStyle w:val="0"/>
              <w:jc w:val="center"/>
            </w:pPr>
            <w:r>
              <w:rPr>
                <w:sz w:val="20"/>
              </w:rPr>
              <w:t xml:space="preserve">0,84</w:t>
            </w:r>
          </w:p>
        </w:tc>
        <w:tc>
          <w:tcPr>
            <w:tcW w:w="1928" w:type="dxa"/>
          </w:tcPr>
          <w:p>
            <w:pPr>
              <w:pStyle w:val="0"/>
              <w:jc w:val="center"/>
            </w:pPr>
            <w:r>
              <w:rPr>
                <w:sz w:val="20"/>
              </w:rPr>
              <w:t xml:space="preserve">Приказ</w:t>
            </w:r>
          </w:p>
          <w:p>
            <w:pPr>
              <w:pStyle w:val="0"/>
              <w:jc w:val="center"/>
            </w:pPr>
            <w:r>
              <w:rPr>
                <w:sz w:val="20"/>
              </w:rPr>
              <w:t xml:space="preserve">Росприроднадзора</w:t>
            </w:r>
          </w:p>
          <w:p>
            <w:pPr>
              <w:pStyle w:val="0"/>
              <w:jc w:val="center"/>
            </w:pPr>
            <w:r>
              <w:rPr>
                <w:sz w:val="20"/>
              </w:rPr>
              <w:t xml:space="preserve">от 06.09.2016</w:t>
            </w:r>
          </w:p>
          <w:p>
            <w:pPr>
              <w:pStyle w:val="0"/>
              <w:jc w:val="center"/>
            </w:pPr>
            <w:r>
              <w:rPr>
                <w:sz w:val="20"/>
              </w:rPr>
              <w:t xml:space="preserve">N 603</w:t>
            </w:r>
          </w:p>
        </w:tc>
        <w:tc>
          <w:tcPr>
            <w:tcW w:w="1701" w:type="dxa"/>
          </w:tcPr>
          <w:p>
            <w:pPr>
              <w:pStyle w:val="0"/>
              <w:jc w:val="center"/>
            </w:pPr>
            <w:r>
              <w:rPr>
                <w:sz w:val="20"/>
              </w:rPr>
              <w:t xml:space="preserve">-</w:t>
            </w:r>
          </w:p>
        </w:tc>
        <w:tc>
          <w:tcPr>
            <w:tcW w:w="1969" w:type="dxa"/>
          </w:tcPr>
          <w:p>
            <w:pPr>
              <w:pStyle w:val="0"/>
              <w:jc w:val="center"/>
            </w:pPr>
            <w:r>
              <w:rPr>
                <w:sz w:val="20"/>
              </w:rPr>
              <w:t xml:space="preserve">N 31-1704-СТР</w:t>
            </w:r>
          </w:p>
          <w:p>
            <w:pPr>
              <w:pStyle w:val="0"/>
              <w:jc w:val="center"/>
            </w:pPr>
            <w:r>
              <w:rPr>
                <w:sz w:val="20"/>
              </w:rPr>
              <w:t xml:space="preserve">от</w:t>
            </w:r>
          </w:p>
          <w:p>
            <w:pPr>
              <w:pStyle w:val="0"/>
              <w:jc w:val="center"/>
            </w:pPr>
            <w:r>
              <w:rPr>
                <w:sz w:val="20"/>
              </w:rPr>
              <w:t xml:space="preserve">29.09.2016</w:t>
            </w:r>
          </w:p>
        </w:tc>
        <w:tc>
          <w:tcPr>
            <w:tcW w:w="2374" w:type="dxa"/>
          </w:tcPr>
          <w:p>
            <w:pPr>
              <w:pStyle w:val="0"/>
              <w:jc w:val="center"/>
            </w:pPr>
            <w:r>
              <w:rPr>
                <w:sz w:val="20"/>
              </w:rPr>
              <w:t xml:space="preserve">-</w:t>
            </w:r>
          </w:p>
        </w:tc>
      </w:tr>
      <w:tr>
        <w:tc>
          <w:tcPr>
            <w:tcW w:w="454" w:type="dxa"/>
          </w:tcPr>
          <w:p>
            <w:pPr>
              <w:pStyle w:val="0"/>
              <w:jc w:val="center"/>
            </w:pPr>
            <w:r>
              <w:rPr>
                <w:sz w:val="20"/>
              </w:rPr>
              <w:t xml:space="preserve">6.</w:t>
            </w:r>
          </w:p>
        </w:tc>
        <w:tc>
          <w:tcPr>
            <w:tcW w:w="2764" w:type="dxa"/>
          </w:tcPr>
          <w:p>
            <w:pPr>
              <w:pStyle w:val="0"/>
            </w:pPr>
            <w:r>
              <w:rPr>
                <w:sz w:val="20"/>
              </w:rPr>
              <w:t xml:space="preserve">ООО "Флагман", Губкинский городской округ, территория балки Мокрый Лог, сооружение 1</w:t>
            </w:r>
          </w:p>
        </w:tc>
        <w:tc>
          <w:tcPr>
            <w:tcW w:w="1644" w:type="dxa"/>
          </w:tcPr>
          <w:p>
            <w:pPr>
              <w:pStyle w:val="0"/>
              <w:jc w:val="center"/>
            </w:pPr>
            <w:r>
              <w:rPr>
                <w:sz w:val="20"/>
              </w:rPr>
              <w:t xml:space="preserve">31-00039-З-00389-070817</w:t>
            </w:r>
          </w:p>
        </w:tc>
        <w:tc>
          <w:tcPr>
            <w:tcW w:w="1279" w:type="dxa"/>
          </w:tcPr>
          <w:p>
            <w:pPr>
              <w:pStyle w:val="0"/>
              <w:jc w:val="center"/>
            </w:pPr>
            <w:r>
              <w:rPr>
                <w:sz w:val="20"/>
              </w:rPr>
              <w:t xml:space="preserve">4144</w:t>
            </w:r>
          </w:p>
        </w:tc>
        <w:tc>
          <w:tcPr>
            <w:tcW w:w="1399" w:type="dxa"/>
          </w:tcPr>
          <w:p>
            <w:pPr>
              <w:pStyle w:val="0"/>
              <w:jc w:val="center"/>
            </w:pPr>
            <w:r>
              <w:rPr>
                <w:sz w:val="20"/>
              </w:rPr>
              <w:t xml:space="preserve">3825,1</w:t>
            </w:r>
          </w:p>
        </w:tc>
        <w:tc>
          <w:tcPr>
            <w:tcW w:w="1189" w:type="dxa"/>
          </w:tcPr>
          <w:p>
            <w:pPr>
              <w:pStyle w:val="0"/>
              <w:jc w:val="center"/>
            </w:pPr>
            <w:r>
              <w:rPr>
                <w:sz w:val="20"/>
              </w:rPr>
              <w:t xml:space="preserve">160</w:t>
            </w:r>
          </w:p>
        </w:tc>
        <w:tc>
          <w:tcPr>
            <w:tcW w:w="1247" w:type="dxa"/>
          </w:tcPr>
          <w:p>
            <w:pPr>
              <w:pStyle w:val="0"/>
              <w:jc w:val="center"/>
            </w:pPr>
            <w:r>
              <w:rPr>
                <w:sz w:val="20"/>
              </w:rPr>
              <w:t xml:space="preserve">163,09</w:t>
            </w:r>
          </w:p>
        </w:tc>
        <w:tc>
          <w:tcPr>
            <w:tcW w:w="1361" w:type="dxa"/>
          </w:tcPr>
          <w:p>
            <w:pPr>
              <w:pStyle w:val="0"/>
              <w:jc w:val="center"/>
            </w:pPr>
            <w:r>
              <w:rPr>
                <w:sz w:val="20"/>
              </w:rPr>
              <w:t xml:space="preserve">75 346 тонн</w:t>
            </w:r>
          </w:p>
        </w:tc>
        <w:tc>
          <w:tcPr>
            <w:tcW w:w="1928" w:type="dxa"/>
          </w:tcPr>
          <w:p>
            <w:pPr>
              <w:pStyle w:val="0"/>
              <w:jc w:val="center"/>
            </w:pPr>
            <w:r>
              <w:rPr>
                <w:sz w:val="20"/>
              </w:rPr>
              <w:t xml:space="preserve">Приказ</w:t>
            </w:r>
          </w:p>
          <w:p>
            <w:pPr>
              <w:pStyle w:val="0"/>
              <w:jc w:val="center"/>
            </w:pPr>
            <w:r>
              <w:rPr>
                <w:sz w:val="20"/>
              </w:rPr>
              <w:t xml:space="preserve">Росприроднадзора</w:t>
            </w:r>
          </w:p>
          <w:p>
            <w:pPr>
              <w:pStyle w:val="0"/>
              <w:jc w:val="center"/>
            </w:pPr>
            <w:r>
              <w:rPr>
                <w:sz w:val="20"/>
              </w:rPr>
              <w:t xml:space="preserve">от 07.08.2017</w:t>
            </w:r>
          </w:p>
          <w:p>
            <w:pPr>
              <w:pStyle w:val="0"/>
              <w:jc w:val="center"/>
            </w:pPr>
            <w:r>
              <w:rPr>
                <w:sz w:val="20"/>
              </w:rPr>
              <w:t xml:space="preserve">N 389</w:t>
            </w:r>
          </w:p>
        </w:tc>
        <w:tc>
          <w:tcPr>
            <w:tcW w:w="1701" w:type="dxa"/>
          </w:tcPr>
          <w:p>
            <w:pPr>
              <w:pStyle w:val="0"/>
              <w:jc w:val="center"/>
            </w:pPr>
            <w:r>
              <w:rPr>
                <w:sz w:val="20"/>
              </w:rPr>
              <w:t xml:space="preserve">-</w:t>
            </w:r>
          </w:p>
        </w:tc>
        <w:tc>
          <w:tcPr>
            <w:tcW w:w="1969" w:type="dxa"/>
          </w:tcPr>
          <w:p>
            <w:pPr>
              <w:pStyle w:val="0"/>
              <w:jc w:val="center"/>
            </w:pPr>
            <w:r>
              <w:rPr>
                <w:sz w:val="20"/>
              </w:rPr>
              <w:t xml:space="preserve">N(31)-8509-СТОРБ</w:t>
            </w:r>
          </w:p>
          <w:p>
            <w:pPr>
              <w:pStyle w:val="0"/>
              <w:jc w:val="center"/>
            </w:pPr>
            <w:r>
              <w:rPr>
                <w:sz w:val="20"/>
              </w:rPr>
              <w:t xml:space="preserve">от 30.10.2019</w:t>
            </w:r>
          </w:p>
        </w:tc>
        <w:tc>
          <w:tcPr>
            <w:tcW w:w="2374" w:type="dxa"/>
          </w:tcPr>
          <w:p>
            <w:pPr>
              <w:pStyle w:val="0"/>
              <w:jc w:val="center"/>
            </w:pPr>
            <w:r>
              <w:rPr>
                <w:sz w:val="20"/>
              </w:rPr>
              <w:t xml:space="preserve">Приказ Управления Федеральной службы</w:t>
            </w:r>
          </w:p>
          <w:p>
            <w:pPr>
              <w:pStyle w:val="0"/>
              <w:jc w:val="center"/>
            </w:pPr>
            <w:r>
              <w:rPr>
                <w:sz w:val="20"/>
              </w:rPr>
              <w:t xml:space="preserve">по надзору</w:t>
            </w:r>
          </w:p>
          <w:p>
            <w:pPr>
              <w:pStyle w:val="0"/>
              <w:jc w:val="center"/>
            </w:pPr>
            <w:r>
              <w:rPr>
                <w:sz w:val="20"/>
              </w:rPr>
              <w:t xml:space="preserve">в сфере природопользования по Белгородской области</w:t>
            </w:r>
          </w:p>
          <w:p>
            <w:pPr>
              <w:pStyle w:val="0"/>
              <w:jc w:val="center"/>
            </w:pPr>
            <w:r>
              <w:rPr>
                <w:sz w:val="20"/>
              </w:rPr>
              <w:t xml:space="preserve">от 29.12.2014</w:t>
            </w:r>
          </w:p>
          <w:p>
            <w:pPr>
              <w:pStyle w:val="0"/>
              <w:jc w:val="center"/>
            </w:pPr>
            <w:r>
              <w:rPr>
                <w:sz w:val="20"/>
              </w:rPr>
              <w:t xml:space="preserve">N 570</w:t>
            </w:r>
          </w:p>
        </w:tc>
      </w:tr>
      <w:tr>
        <w:tc>
          <w:tcPr>
            <w:tcW w:w="454" w:type="dxa"/>
          </w:tcPr>
          <w:p>
            <w:pPr>
              <w:pStyle w:val="0"/>
              <w:jc w:val="center"/>
            </w:pPr>
            <w:r>
              <w:rPr>
                <w:sz w:val="20"/>
              </w:rPr>
              <w:t xml:space="preserve">7.</w:t>
            </w:r>
          </w:p>
        </w:tc>
        <w:tc>
          <w:tcPr>
            <w:tcW w:w="2764" w:type="dxa"/>
          </w:tcPr>
          <w:p>
            <w:pPr>
              <w:pStyle w:val="0"/>
            </w:pPr>
            <w:r>
              <w:rPr>
                <w:sz w:val="20"/>
              </w:rPr>
              <w:t xml:space="preserve">ООО "Регион Цемент", Ивнянский район, вблизи с. Курасовка</w:t>
            </w:r>
          </w:p>
        </w:tc>
        <w:tc>
          <w:tcPr>
            <w:tcW w:w="1644" w:type="dxa"/>
          </w:tcPr>
          <w:p>
            <w:pPr>
              <w:pStyle w:val="0"/>
              <w:jc w:val="center"/>
            </w:pPr>
            <w:r>
              <w:rPr>
                <w:sz w:val="20"/>
              </w:rPr>
              <w:t xml:space="preserve">31-00031-З-00870-311214</w:t>
            </w:r>
          </w:p>
        </w:tc>
        <w:tc>
          <w:tcPr>
            <w:tcW w:w="1279" w:type="dxa"/>
          </w:tcPr>
          <w:p>
            <w:pPr>
              <w:pStyle w:val="0"/>
              <w:jc w:val="center"/>
            </w:pPr>
            <w:r>
              <w:rPr>
                <w:sz w:val="20"/>
              </w:rPr>
              <w:t xml:space="preserve">180</w:t>
            </w:r>
          </w:p>
        </w:tc>
        <w:tc>
          <w:tcPr>
            <w:tcW w:w="1399" w:type="dxa"/>
          </w:tcPr>
          <w:p>
            <w:pPr>
              <w:pStyle w:val="0"/>
              <w:jc w:val="center"/>
            </w:pPr>
            <w:r>
              <w:rPr>
                <w:sz w:val="20"/>
              </w:rPr>
              <w:t xml:space="preserve">36,09</w:t>
            </w:r>
          </w:p>
        </w:tc>
        <w:tc>
          <w:tcPr>
            <w:tcW w:w="1189" w:type="dxa"/>
          </w:tcPr>
          <w:p>
            <w:pPr>
              <w:pStyle w:val="0"/>
              <w:jc w:val="center"/>
            </w:pPr>
            <w:r>
              <w:rPr>
                <w:sz w:val="20"/>
              </w:rPr>
              <w:t xml:space="preserve">12</w:t>
            </w:r>
          </w:p>
        </w:tc>
        <w:tc>
          <w:tcPr>
            <w:tcW w:w="1247" w:type="dxa"/>
          </w:tcPr>
          <w:p>
            <w:pPr>
              <w:pStyle w:val="0"/>
              <w:jc w:val="center"/>
            </w:pPr>
            <w:r>
              <w:rPr>
                <w:sz w:val="20"/>
              </w:rPr>
              <w:t xml:space="preserve">7,27</w:t>
            </w:r>
          </w:p>
        </w:tc>
        <w:tc>
          <w:tcPr>
            <w:tcW w:w="1361" w:type="dxa"/>
          </w:tcPr>
          <w:p>
            <w:pPr>
              <w:pStyle w:val="0"/>
              <w:jc w:val="center"/>
            </w:pPr>
            <w:r>
              <w:rPr>
                <w:sz w:val="20"/>
              </w:rPr>
              <w:t xml:space="preserve">1 520 тонн</w:t>
            </w:r>
          </w:p>
        </w:tc>
        <w:tc>
          <w:tcPr>
            <w:tcW w:w="1928" w:type="dxa"/>
          </w:tcPr>
          <w:p>
            <w:pPr>
              <w:pStyle w:val="0"/>
              <w:jc w:val="center"/>
            </w:pPr>
            <w:r>
              <w:rPr>
                <w:sz w:val="20"/>
              </w:rPr>
              <w:t xml:space="preserve">Приказ Росприроднадзора</w:t>
            </w:r>
          </w:p>
          <w:p>
            <w:pPr>
              <w:pStyle w:val="0"/>
              <w:jc w:val="center"/>
            </w:pPr>
            <w:r>
              <w:rPr>
                <w:sz w:val="20"/>
              </w:rPr>
              <w:t xml:space="preserve">от 31.12.2014</w:t>
            </w:r>
          </w:p>
          <w:p>
            <w:pPr>
              <w:pStyle w:val="0"/>
              <w:jc w:val="center"/>
            </w:pPr>
            <w:r>
              <w:rPr>
                <w:sz w:val="20"/>
              </w:rPr>
              <w:t xml:space="preserve">N 870</w:t>
            </w:r>
          </w:p>
        </w:tc>
        <w:tc>
          <w:tcPr>
            <w:tcW w:w="1701" w:type="dxa"/>
          </w:tcPr>
          <w:p>
            <w:pPr>
              <w:pStyle w:val="0"/>
              <w:jc w:val="center"/>
            </w:pPr>
            <w:r>
              <w:rPr>
                <w:sz w:val="20"/>
              </w:rPr>
              <w:t xml:space="preserve">-</w:t>
            </w:r>
          </w:p>
        </w:tc>
        <w:tc>
          <w:tcPr>
            <w:tcW w:w="1969" w:type="dxa"/>
          </w:tcPr>
          <w:p>
            <w:pPr>
              <w:pStyle w:val="0"/>
              <w:jc w:val="center"/>
            </w:pPr>
            <w:r>
              <w:rPr>
                <w:sz w:val="20"/>
              </w:rPr>
              <w:t xml:space="preserve">N (31)-7245-СТР</w:t>
            </w:r>
          </w:p>
          <w:p>
            <w:pPr>
              <w:pStyle w:val="0"/>
              <w:jc w:val="center"/>
            </w:pPr>
            <w:r>
              <w:rPr>
                <w:sz w:val="20"/>
              </w:rPr>
              <w:t xml:space="preserve">от</w:t>
            </w:r>
          </w:p>
          <w:p>
            <w:pPr>
              <w:pStyle w:val="0"/>
              <w:jc w:val="center"/>
            </w:pPr>
            <w:r>
              <w:rPr>
                <w:sz w:val="20"/>
              </w:rPr>
              <w:t xml:space="preserve">04.02.2019</w:t>
            </w:r>
          </w:p>
        </w:tc>
        <w:tc>
          <w:tcPr>
            <w:tcW w:w="2374" w:type="dxa"/>
          </w:tcPr>
          <w:p>
            <w:pPr>
              <w:pStyle w:val="0"/>
              <w:jc w:val="center"/>
            </w:pPr>
            <w:r>
              <w:rPr>
                <w:sz w:val="20"/>
              </w:rPr>
              <w:t xml:space="preserve">-</w:t>
            </w:r>
          </w:p>
        </w:tc>
      </w:tr>
      <w:tr>
        <w:tc>
          <w:tcPr>
            <w:tcW w:w="454" w:type="dxa"/>
          </w:tcPr>
          <w:p>
            <w:pPr>
              <w:pStyle w:val="0"/>
              <w:jc w:val="center"/>
            </w:pPr>
            <w:r>
              <w:rPr>
                <w:sz w:val="20"/>
              </w:rPr>
              <w:t xml:space="preserve">8.</w:t>
            </w:r>
          </w:p>
        </w:tc>
        <w:tc>
          <w:tcPr>
            <w:tcW w:w="2764" w:type="dxa"/>
          </w:tcPr>
          <w:p>
            <w:pPr>
              <w:pStyle w:val="0"/>
            </w:pPr>
            <w:r>
              <w:rPr>
                <w:sz w:val="20"/>
              </w:rPr>
              <w:t xml:space="preserve">ООО "ТК "Экотранс", Корочанский район, вблизи с. Бехтеевка</w:t>
            </w:r>
          </w:p>
        </w:tc>
        <w:tc>
          <w:tcPr>
            <w:tcW w:w="1644" w:type="dxa"/>
          </w:tcPr>
          <w:p>
            <w:pPr>
              <w:pStyle w:val="0"/>
              <w:jc w:val="center"/>
            </w:pPr>
            <w:r>
              <w:rPr>
                <w:sz w:val="20"/>
              </w:rPr>
              <w:t xml:space="preserve">31-00033-З-00272-310315</w:t>
            </w:r>
          </w:p>
        </w:tc>
        <w:tc>
          <w:tcPr>
            <w:tcW w:w="1279" w:type="dxa"/>
          </w:tcPr>
          <w:p>
            <w:pPr>
              <w:pStyle w:val="0"/>
              <w:jc w:val="center"/>
            </w:pPr>
            <w:r>
              <w:rPr>
                <w:sz w:val="20"/>
              </w:rPr>
              <w:t xml:space="preserve">486,17</w:t>
            </w:r>
          </w:p>
        </w:tc>
        <w:tc>
          <w:tcPr>
            <w:tcW w:w="1399" w:type="dxa"/>
          </w:tcPr>
          <w:p>
            <w:pPr>
              <w:pStyle w:val="0"/>
              <w:jc w:val="center"/>
            </w:pPr>
            <w:r>
              <w:rPr>
                <w:sz w:val="20"/>
              </w:rPr>
              <w:t xml:space="preserve">423,21</w:t>
            </w:r>
          </w:p>
        </w:tc>
        <w:tc>
          <w:tcPr>
            <w:tcW w:w="1189" w:type="dxa"/>
          </w:tcPr>
          <w:p>
            <w:pPr>
              <w:pStyle w:val="0"/>
              <w:jc w:val="center"/>
            </w:pPr>
            <w:r>
              <w:rPr>
                <w:sz w:val="20"/>
              </w:rPr>
              <w:t xml:space="preserve">12,4</w:t>
            </w:r>
          </w:p>
        </w:tc>
        <w:tc>
          <w:tcPr>
            <w:tcW w:w="1247" w:type="dxa"/>
          </w:tcPr>
          <w:p>
            <w:pPr>
              <w:pStyle w:val="0"/>
              <w:jc w:val="center"/>
            </w:pPr>
            <w:r>
              <w:rPr>
                <w:sz w:val="20"/>
              </w:rPr>
              <w:t xml:space="preserve">20,34</w:t>
            </w:r>
          </w:p>
        </w:tc>
        <w:tc>
          <w:tcPr>
            <w:tcW w:w="1361" w:type="dxa"/>
          </w:tcPr>
          <w:p>
            <w:pPr>
              <w:pStyle w:val="0"/>
              <w:jc w:val="center"/>
            </w:pPr>
            <w:r>
              <w:rPr>
                <w:sz w:val="20"/>
              </w:rPr>
              <w:t xml:space="preserve">700 куб. м</w:t>
            </w:r>
          </w:p>
        </w:tc>
        <w:tc>
          <w:tcPr>
            <w:tcW w:w="1928" w:type="dxa"/>
          </w:tcPr>
          <w:p>
            <w:pPr>
              <w:pStyle w:val="0"/>
              <w:jc w:val="center"/>
            </w:pPr>
            <w:r>
              <w:rPr>
                <w:sz w:val="20"/>
              </w:rPr>
              <w:t xml:space="preserve">Приказ Росприроднадзора</w:t>
            </w:r>
          </w:p>
          <w:p>
            <w:pPr>
              <w:pStyle w:val="0"/>
              <w:jc w:val="center"/>
            </w:pPr>
            <w:r>
              <w:rPr>
                <w:sz w:val="20"/>
              </w:rPr>
              <w:t xml:space="preserve">от 31.03.2015</w:t>
            </w:r>
          </w:p>
          <w:p>
            <w:pPr>
              <w:pStyle w:val="0"/>
              <w:jc w:val="center"/>
            </w:pPr>
            <w:r>
              <w:rPr>
                <w:sz w:val="20"/>
              </w:rPr>
              <w:t xml:space="preserve">N 272</w:t>
            </w:r>
          </w:p>
        </w:tc>
        <w:tc>
          <w:tcPr>
            <w:tcW w:w="1701" w:type="dxa"/>
          </w:tcPr>
          <w:p>
            <w:pPr>
              <w:pStyle w:val="0"/>
              <w:jc w:val="center"/>
            </w:pPr>
            <w:r>
              <w:rPr>
                <w:sz w:val="20"/>
              </w:rPr>
              <w:t xml:space="preserve">-</w:t>
            </w:r>
          </w:p>
        </w:tc>
        <w:tc>
          <w:tcPr>
            <w:tcW w:w="1969" w:type="dxa"/>
          </w:tcPr>
          <w:p>
            <w:pPr>
              <w:pStyle w:val="0"/>
              <w:jc w:val="center"/>
            </w:pPr>
            <w:r>
              <w:rPr>
                <w:sz w:val="20"/>
              </w:rPr>
              <w:t xml:space="preserve">N (31)-</w:t>
            </w:r>
          </w:p>
          <w:p>
            <w:pPr>
              <w:pStyle w:val="0"/>
              <w:jc w:val="center"/>
            </w:pPr>
            <w:r>
              <w:rPr>
                <w:sz w:val="20"/>
              </w:rPr>
              <w:t xml:space="preserve">8130-ТОУР</w:t>
            </w:r>
          </w:p>
          <w:p>
            <w:pPr>
              <w:pStyle w:val="0"/>
              <w:jc w:val="center"/>
            </w:pPr>
            <w:r>
              <w:rPr>
                <w:sz w:val="20"/>
              </w:rPr>
              <w:t xml:space="preserve">от</w:t>
            </w:r>
          </w:p>
          <w:p>
            <w:pPr>
              <w:pStyle w:val="0"/>
              <w:jc w:val="center"/>
            </w:pPr>
            <w:r>
              <w:rPr>
                <w:sz w:val="20"/>
              </w:rPr>
              <w:t xml:space="preserve">06.08.2019</w:t>
            </w:r>
          </w:p>
        </w:tc>
        <w:tc>
          <w:tcPr>
            <w:tcW w:w="2374" w:type="dxa"/>
          </w:tcPr>
          <w:p>
            <w:pPr>
              <w:pStyle w:val="0"/>
              <w:jc w:val="center"/>
            </w:pPr>
            <w:r>
              <w:rPr>
                <w:sz w:val="20"/>
              </w:rPr>
              <w:t xml:space="preserve">-</w:t>
            </w:r>
          </w:p>
        </w:tc>
      </w:tr>
      <w:tr>
        <w:tc>
          <w:tcPr>
            <w:tcW w:w="454" w:type="dxa"/>
          </w:tcPr>
          <w:p>
            <w:pPr>
              <w:pStyle w:val="0"/>
              <w:jc w:val="center"/>
            </w:pPr>
            <w:r>
              <w:rPr>
                <w:sz w:val="20"/>
              </w:rPr>
              <w:t xml:space="preserve">9.</w:t>
            </w:r>
          </w:p>
        </w:tc>
        <w:tc>
          <w:tcPr>
            <w:tcW w:w="2764" w:type="dxa"/>
            <w:vAlign w:val="center"/>
          </w:tcPr>
          <w:p>
            <w:pPr>
              <w:pStyle w:val="0"/>
            </w:pPr>
            <w:r>
              <w:rPr>
                <w:sz w:val="20"/>
              </w:rPr>
              <w:t xml:space="preserve">ООО "ТК "Экотранс", Красногвардейский район, 3000 м на юго-восток от с. Засосна</w:t>
            </w:r>
          </w:p>
        </w:tc>
        <w:tc>
          <w:tcPr>
            <w:tcW w:w="1644" w:type="dxa"/>
          </w:tcPr>
          <w:p>
            <w:pPr>
              <w:pStyle w:val="0"/>
              <w:jc w:val="center"/>
            </w:pPr>
            <w:r>
              <w:rPr>
                <w:sz w:val="20"/>
              </w:rPr>
              <w:t xml:space="preserve">31-00040-З-00389-070817</w:t>
            </w:r>
          </w:p>
        </w:tc>
        <w:tc>
          <w:tcPr>
            <w:tcW w:w="1279" w:type="dxa"/>
          </w:tcPr>
          <w:p>
            <w:pPr>
              <w:pStyle w:val="0"/>
              <w:jc w:val="center"/>
            </w:pPr>
            <w:r>
              <w:rPr>
                <w:sz w:val="20"/>
              </w:rPr>
              <w:t xml:space="preserve">162,22</w:t>
            </w:r>
          </w:p>
        </w:tc>
        <w:tc>
          <w:tcPr>
            <w:tcW w:w="1399" w:type="dxa"/>
          </w:tcPr>
          <w:p>
            <w:pPr>
              <w:pStyle w:val="0"/>
              <w:jc w:val="center"/>
            </w:pPr>
            <w:r>
              <w:rPr>
                <w:sz w:val="20"/>
              </w:rPr>
              <w:t xml:space="preserve">104,52</w:t>
            </w:r>
          </w:p>
        </w:tc>
        <w:tc>
          <w:tcPr>
            <w:tcW w:w="1189" w:type="dxa"/>
          </w:tcPr>
          <w:p>
            <w:pPr>
              <w:pStyle w:val="0"/>
              <w:jc w:val="center"/>
            </w:pPr>
            <w:r>
              <w:rPr>
                <w:sz w:val="20"/>
              </w:rPr>
              <w:t xml:space="preserve">9,19</w:t>
            </w:r>
          </w:p>
        </w:tc>
        <w:tc>
          <w:tcPr>
            <w:tcW w:w="1247" w:type="dxa"/>
          </w:tcPr>
          <w:p>
            <w:pPr>
              <w:pStyle w:val="0"/>
              <w:jc w:val="center"/>
            </w:pPr>
            <w:r>
              <w:rPr>
                <w:sz w:val="20"/>
              </w:rPr>
              <w:t xml:space="preserve">12,80</w:t>
            </w:r>
          </w:p>
        </w:tc>
        <w:tc>
          <w:tcPr>
            <w:tcW w:w="1361" w:type="dxa"/>
          </w:tcPr>
          <w:p>
            <w:pPr>
              <w:pStyle w:val="0"/>
              <w:jc w:val="center"/>
            </w:pPr>
            <w:r>
              <w:rPr>
                <w:sz w:val="20"/>
              </w:rPr>
              <w:t xml:space="preserve">0</w:t>
            </w:r>
          </w:p>
        </w:tc>
        <w:tc>
          <w:tcPr>
            <w:tcW w:w="1928" w:type="dxa"/>
          </w:tcPr>
          <w:p>
            <w:pPr>
              <w:pStyle w:val="0"/>
              <w:jc w:val="center"/>
            </w:pPr>
            <w:r>
              <w:rPr>
                <w:sz w:val="20"/>
              </w:rPr>
              <w:t xml:space="preserve">Приказ Росприроднадзора</w:t>
            </w:r>
          </w:p>
          <w:p>
            <w:pPr>
              <w:pStyle w:val="0"/>
              <w:jc w:val="center"/>
            </w:pPr>
            <w:r>
              <w:rPr>
                <w:sz w:val="20"/>
              </w:rPr>
              <w:t xml:space="preserve">от 07.08.2017</w:t>
            </w:r>
          </w:p>
          <w:p>
            <w:pPr>
              <w:pStyle w:val="0"/>
              <w:jc w:val="center"/>
            </w:pPr>
            <w:r>
              <w:rPr>
                <w:sz w:val="20"/>
              </w:rPr>
              <w:t xml:space="preserve">N 389</w:t>
            </w:r>
          </w:p>
        </w:tc>
        <w:tc>
          <w:tcPr>
            <w:tcW w:w="1701" w:type="dxa"/>
          </w:tcPr>
          <w:p>
            <w:pPr>
              <w:pStyle w:val="0"/>
              <w:jc w:val="center"/>
            </w:pPr>
            <w:r>
              <w:rPr>
                <w:sz w:val="20"/>
              </w:rPr>
              <w:t xml:space="preserve">-</w:t>
            </w:r>
          </w:p>
        </w:tc>
        <w:tc>
          <w:tcPr>
            <w:tcW w:w="1969" w:type="dxa"/>
          </w:tcPr>
          <w:p>
            <w:pPr>
              <w:pStyle w:val="0"/>
              <w:jc w:val="center"/>
            </w:pPr>
            <w:r>
              <w:rPr>
                <w:sz w:val="20"/>
              </w:rPr>
              <w:t xml:space="preserve">N (31)-</w:t>
            </w:r>
          </w:p>
          <w:p>
            <w:pPr>
              <w:pStyle w:val="0"/>
              <w:jc w:val="center"/>
            </w:pPr>
            <w:r>
              <w:rPr>
                <w:sz w:val="20"/>
              </w:rPr>
              <w:t xml:space="preserve">8130-СТОУР</w:t>
            </w:r>
          </w:p>
          <w:p>
            <w:pPr>
              <w:pStyle w:val="0"/>
              <w:jc w:val="center"/>
            </w:pPr>
            <w:r>
              <w:rPr>
                <w:sz w:val="20"/>
              </w:rPr>
              <w:t xml:space="preserve">от</w:t>
            </w:r>
          </w:p>
          <w:p>
            <w:pPr>
              <w:pStyle w:val="0"/>
              <w:jc w:val="center"/>
            </w:pPr>
            <w:r>
              <w:rPr>
                <w:sz w:val="20"/>
              </w:rPr>
              <w:t xml:space="preserve">06.08.2019</w:t>
            </w:r>
          </w:p>
        </w:tc>
        <w:tc>
          <w:tcPr>
            <w:tcW w:w="2374" w:type="dxa"/>
          </w:tcPr>
          <w:p>
            <w:pPr>
              <w:pStyle w:val="0"/>
              <w:jc w:val="center"/>
            </w:pPr>
            <w:r>
              <w:rPr>
                <w:sz w:val="20"/>
              </w:rPr>
              <w:t xml:space="preserve">-</w:t>
            </w:r>
          </w:p>
        </w:tc>
      </w:tr>
      <w:tr>
        <w:tc>
          <w:tcPr>
            <w:tcW w:w="454" w:type="dxa"/>
          </w:tcPr>
          <w:p>
            <w:pPr>
              <w:pStyle w:val="0"/>
              <w:jc w:val="center"/>
            </w:pPr>
            <w:r>
              <w:rPr>
                <w:sz w:val="20"/>
              </w:rPr>
              <w:t xml:space="preserve">10.</w:t>
            </w:r>
          </w:p>
        </w:tc>
        <w:tc>
          <w:tcPr>
            <w:tcW w:w="2764" w:type="dxa"/>
          </w:tcPr>
          <w:p>
            <w:pPr>
              <w:pStyle w:val="0"/>
            </w:pPr>
            <w:r>
              <w:rPr>
                <w:sz w:val="20"/>
              </w:rPr>
              <w:t xml:space="preserve">ООО "ТК "Экотранс", Красногвардейский район, в 1 км на северо-запад от х. Терешков</w:t>
            </w:r>
          </w:p>
        </w:tc>
        <w:tc>
          <w:tcPr>
            <w:tcW w:w="1644" w:type="dxa"/>
          </w:tcPr>
          <w:p>
            <w:pPr>
              <w:pStyle w:val="0"/>
              <w:jc w:val="center"/>
            </w:pPr>
            <w:r>
              <w:rPr>
                <w:sz w:val="20"/>
              </w:rPr>
              <w:t xml:space="preserve">31-00041-З-00389-070817</w:t>
            </w:r>
          </w:p>
        </w:tc>
        <w:tc>
          <w:tcPr>
            <w:tcW w:w="1279" w:type="dxa"/>
          </w:tcPr>
          <w:p>
            <w:pPr>
              <w:pStyle w:val="0"/>
              <w:jc w:val="center"/>
            </w:pPr>
            <w:r>
              <w:rPr>
                <w:sz w:val="20"/>
              </w:rPr>
              <w:t xml:space="preserve">130,8</w:t>
            </w:r>
          </w:p>
        </w:tc>
        <w:tc>
          <w:tcPr>
            <w:tcW w:w="1399" w:type="dxa"/>
          </w:tcPr>
          <w:p>
            <w:pPr>
              <w:pStyle w:val="0"/>
              <w:jc w:val="center"/>
            </w:pPr>
            <w:r>
              <w:rPr>
                <w:sz w:val="20"/>
              </w:rPr>
              <w:t xml:space="preserve">109,57</w:t>
            </w:r>
          </w:p>
        </w:tc>
        <w:tc>
          <w:tcPr>
            <w:tcW w:w="1189" w:type="dxa"/>
          </w:tcPr>
          <w:p>
            <w:pPr>
              <w:pStyle w:val="0"/>
              <w:jc w:val="center"/>
            </w:pPr>
            <w:r>
              <w:rPr>
                <w:sz w:val="20"/>
              </w:rPr>
              <w:t xml:space="preserve">-</w:t>
            </w:r>
          </w:p>
        </w:tc>
        <w:tc>
          <w:tcPr>
            <w:tcW w:w="1247" w:type="dxa"/>
          </w:tcPr>
          <w:p>
            <w:pPr>
              <w:pStyle w:val="0"/>
              <w:jc w:val="center"/>
            </w:pPr>
            <w:r>
              <w:rPr>
                <w:sz w:val="20"/>
              </w:rPr>
              <w:t xml:space="preserve">0</w:t>
            </w:r>
          </w:p>
        </w:tc>
        <w:tc>
          <w:tcPr>
            <w:tcW w:w="1361" w:type="dxa"/>
          </w:tcPr>
          <w:p>
            <w:pPr>
              <w:pStyle w:val="0"/>
              <w:jc w:val="center"/>
            </w:pPr>
            <w:r>
              <w:rPr>
                <w:sz w:val="20"/>
              </w:rPr>
              <w:t xml:space="preserve">0</w:t>
            </w:r>
          </w:p>
        </w:tc>
        <w:tc>
          <w:tcPr>
            <w:tcW w:w="1928" w:type="dxa"/>
          </w:tcPr>
          <w:p>
            <w:pPr>
              <w:pStyle w:val="0"/>
              <w:jc w:val="center"/>
            </w:pPr>
            <w:r>
              <w:rPr>
                <w:sz w:val="20"/>
              </w:rPr>
              <w:t xml:space="preserve">Приказ Росприроднадзора</w:t>
            </w:r>
          </w:p>
          <w:p>
            <w:pPr>
              <w:pStyle w:val="0"/>
              <w:jc w:val="center"/>
            </w:pPr>
            <w:r>
              <w:rPr>
                <w:sz w:val="20"/>
              </w:rPr>
              <w:t xml:space="preserve">от 07.08.2017</w:t>
            </w:r>
          </w:p>
          <w:p>
            <w:pPr>
              <w:pStyle w:val="0"/>
              <w:jc w:val="center"/>
            </w:pPr>
            <w:r>
              <w:rPr>
                <w:sz w:val="20"/>
              </w:rPr>
              <w:t xml:space="preserve">N 389</w:t>
            </w:r>
          </w:p>
        </w:tc>
        <w:tc>
          <w:tcPr>
            <w:tcW w:w="1701" w:type="dxa"/>
          </w:tcPr>
          <w:p>
            <w:pPr>
              <w:pStyle w:val="0"/>
              <w:jc w:val="center"/>
            </w:pPr>
            <w:r>
              <w:rPr>
                <w:sz w:val="20"/>
              </w:rPr>
              <w:t xml:space="preserve">-</w:t>
            </w:r>
          </w:p>
        </w:tc>
        <w:tc>
          <w:tcPr>
            <w:tcW w:w="1969" w:type="dxa"/>
          </w:tcPr>
          <w:p>
            <w:pPr>
              <w:pStyle w:val="0"/>
              <w:jc w:val="center"/>
            </w:pPr>
            <w:r>
              <w:rPr>
                <w:sz w:val="20"/>
              </w:rPr>
              <w:t xml:space="preserve">N (31)-</w:t>
            </w:r>
          </w:p>
          <w:p>
            <w:pPr>
              <w:pStyle w:val="0"/>
              <w:jc w:val="center"/>
            </w:pPr>
            <w:r>
              <w:rPr>
                <w:sz w:val="20"/>
              </w:rPr>
              <w:t xml:space="preserve">8130-СТОУР</w:t>
            </w:r>
          </w:p>
          <w:p>
            <w:pPr>
              <w:pStyle w:val="0"/>
              <w:jc w:val="center"/>
            </w:pPr>
            <w:r>
              <w:rPr>
                <w:sz w:val="20"/>
              </w:rPr>
              <w:t xml:space="preserve">от</w:t>
            </w:r>
          </w:p>
          <w:p>
            <w:pPr>
              <w:pStyle w:val="0"/>
              <w:jc w:val="center"/>
            </w:pPr>
            <w:r>
              <w:rPr>
                <w:sz w:val="20"/>
              </w:rPr>
              <w:t xml:space="preserve">06.08.2019</w:t>
            </w:r>
          </w:p>
        </w:tc>
        <w:tc>
          <w:tcPr>
            <w:tcW w:w="2374" w:type="dxa"/>
          </w:tcPr>
          <w:p>
            <w:pPr>
              <w:pStyle w:val="0"/>
              <w:jc w:val="center"/>
            </w:pPr>
            <w:r>
              <w:rPr>
                <w:sz w:val="20"/>
              </w:rPr>
              <w:t xml:space="preserve">-</w:t>
            </w:r>
          </w:p>
        </w:tc>
      </w:tr>
      <w:tr>
        <w:tc>
          <w:tcPr>
            <w:tcW w:w="454" w:type="dxa"/>
          </w:tcPr>
          <w:p>
            <w:pPr>
              <w:pStyle w:val="0"/>
              <w:jc w:val="center"/>
            </w:pPr>
            <w:r>
              <w:rPr>
                <w:sz w:val="20"/>
              </w:rPr>
              <w:t xml:space="preserve">11.</w:t>
            </w:r>
          </w:p>
        </w:tc>
        <w:tc>
          <w:tcPr>
            <w:tcW w:w="2764" w:type="dxa"/>
            <w:vAlign w:val="center"/>
          </w:tcPr>
          <w:p>
            <w:pPr>
              <w:pStyle w:val="0"/>
            </w:pPr>
            <w:r>
              <w:rPr>
                <w:sz w:val="20"/>
              </w:rPr>
              <w:t xml:space="preserve">ООО "Водсервис", п. Красная Яруга, 1600 м на запад от здания Краснояружского РОВД</w:t>
            </w:r>
          </w:p>
        </w:tc>
        <w:tc>
          <w:tcPr>
            <w:tcW w:w="1644" w:type="dxa"/>
          </w:tcPr>
          <w:p>
            <w:pPr>
              <w:pStyle w:val="0"/>
              <w:jc w:val="center"/>
            </w:pPr>
            <w:r>
              <w:rPr>
                <w:sz w:val="20"/>
              </w:rPr>
              <w:t xml:space="preserve">31-00030-З-00870-311214</w:t>
            </w:r>
          </w:p>
        </w:tc>
        <w:tc>
          <w:tcPr>
            <w:tcW w:w="1279" w:type="dxa"/>
          </w:tcPr>
          <w:p>
            <w:pPr>
              <w:pStyle w:val="0"/>
              <w:jc w:val="center"/>
            </w:pPr>
            <w:r>
              <w:rPr>
                <w:sz w:val="20"/>
              </w:rPr>
              <w:t xml:space="preserve">32,4</w:t>
            </w:r>
          </w:p>
        </w:tc>
        <w:tc>
          <w:tcPr>
            <w:tcW w:w="1399" w:type="dxa"/>
          </w:tcPr>
          <w:p>
            <w:pPr>
              <w:pStyle w:val="0"/>
              <w:jc w:val="center"/>
            </w:pPr>
            <w:r>
              <w:rPr>
                <w:sz w:val="20"/>
              </w:rPr>
              <w:t xml:space="preserve">15,73</w:t>
            </w:r>
          </w:p>
        </w:tc>
        <w:tc>
          <w:tcPr>
            <w:tcW w:w="1189" w:type="dxa"/>
          </w:tcPr>
          <w:p>
            <w:pPr>
              <w:pStyle w:val="0"/>
              <w:jc w:val="center"/>
            </w:pPr>
            <w:r>
              <w:rPr>
                <w:sz w:val="20"/>
              </w:rPr>
              <w:t xml:space="preserve">-</w:t>
            </w:r>
          </w:p>
        </w:tc>
        <w:tc>
          <w:tcPr>
            <w:tcW w:w="1247" w:type="dxa"/>
          </w:tcPr>
          <w:p>
            <w:pPr>
              <w:pStyle w:val="0"/>
              <w:jc w:val="center"/>
            </w:pPr>
            <w:r>
              <w:rPr>
                <w:sz w:val="20"/>
              </w:rPr>
              <w:t xml:space="preserve">4,75</w:t>
            </w:r>
          </w:p>
        </w:tc>
        <w:tc>
          <w:tcPr>
            <w:tcW w:w="1361" w:type="dxa"/>
          </w:tcPr>
          <w:p>
            <w:pPr>
              <w:pStyle w:val="0"/>
              <w:jc w:val="center"/>
            </w:pPr>
            <w:r>
              <w:rPr>
                <w:sz w:val="20"/>
              </w:rPr>
              <w:t xml:space="preserve">4 500 тонн</w:t>
            </w:r>
          </w:p>
        </w:tc>
        <w:tc>
          <w:tcPr>
            <w:tcW w:w="1928" w:type="dxa"/>
          </w:tcPr>
          <w:p>
            <w:pPr>
              <w:pStyle w:val="0"/>
              <w:jc w:val="center"/>
            </w:pPr>
            <w:r>
              <w:rPr>
                <w:sz w:val="20"/>
              </w:rPr>
              <w:t xml:space="preserve">Приказ Росприроднадзора</w:t>
            </w:r>
          </w:p>
          <w:p>
            <w:pPr>
              <w:pStyle w:val="0"/>
              <w:jc w:val="center"/>
            </w:pPr>
            <w:r>
              <w:rPr>
                <w:sz w:val="20"/>
              </w:rPr>
              <w:t xml:space="preserve">от 31.12.2014</w:t>
            </w:r>
          </w:p>
          <w:p>
            <w:pPr>
              <w:pStyle w:val="0"/>
              <w:jc w:val="center"/>
            </w:pPr>
            <w:r>
              <w:rPr>
                <w:sz w:val="20"/>
              </w:rPr>
              <w:t xml:space="preserve">N 870</w:t>
            </w:r>
          </w:p>
        </w:tc>
        <w:tc>
          <w:tcPr>
            <w:tcW w:w="1701" w:type="dxa"/>
          </w:tcPr>
          <w:p>
            <w:pPr>
              <w:pStyle w:val="0"/>
              <w:jc w:val="center"/>
            </w:pPr>
            <w:r>
              <w:rPr>
                <w:sz w:val="20"/>
              </w:rPr>
              <w:t xml:space="preserve">-</w:t>
            </w:r>
          </w:p>
        </w:tc>
        <w:tc>
          <w:tcPr>
            <w:tcW w:w="1969" w:type="dxa"/>
          </w:tcPr>
          <w:p>
            <w:pPr>
              <w:pStyle w:val="0"/>
              <w:jc w:val="center"/>
            </w:pPr>
            <w:r>
              <w:rPr>
                <w:sz w:val="20"/>
              </w:rPr>
              <w:t xml:space="preserve">N (31)- 00138-СТОУР</w:t>
            </w:r>
          </w:p>
          <w:p>
            <w:pPr>
              <w:pStyle w:val="0"/>
              <w:jc w:val="center"/>
            </w:pPr>
            <w:r>
              <w:rPr>
                <w:sz w:val="20"/>
              </w:rPr>
              <w:t xml:space="preserve">от</w:t>
            </w:r>
          </w:p>
          <w:p>
            <w:pPr>
              <w:pStyle w:val="0"/>
              <w:jc w:val="center"/>
            </w:pPr>
            <w:r>
              <w:rPr>
                <w:sz w:val="20"/>
              </w:rPr>
              <w:t xml:space="preserve">22.04.2016</w:t>
            </w:r>
          </w:p>
        </w:tc>
        <w:tc>
          <w:tcPr>
            <w:tcW w:w="2374" w:type="dxa"/>
          </w:tcPr>
          <w:p>
            <w:pPr>
              <w:pStyle w:val="0"/>
              <w:jc w:val="center"/>
            </w:pPr>
            <w:r>
              <w:rPr>
                <w:sz w:val="20"/>
              </w:rPr>
              <w:t xml:space="preserve">-</w:t>
            </w:r>
          </w:p>
        </w:tc>
      </w:tr>
      <w:tr>
        <w:tc>
          <w:tcPr>
            <w:tcW w:w="454" w:type="dxa"/>
          </w:tcPr>
          <w:p>
            <w:pPr>
              <w:pStyle w:val="0"/>
              <w:jc w:val="center"/>
            </w:pPr>
            <w:r>
              <w:rPr>
                <w:sz w:val="20"/>
              </w:rPr>
              <w:t xml:space="preserve">12.</w:t>
            </w:r>
          </w:p>
        </w:tc>
        <w:tc>
          <w:tcPr>
            <w:tcW w:w="2764" w:type="dxa"/>
            <w:vAlign w:val="center"/>
          </w:tcPr>
          <w:p>
            <w:pPr>
              <w:pStyle w:val="0"/>
            </w:pPr>
            <w:r>
              <w:rPr>
                <w:sz w:val="20"/>
              </w:rPr>
              <w:t xml:space="preserve">МУП "Жилищно-коммунальное хозяйство", Новооскольский городской округ, с. Песчанка</w:t>
            </w:r>
          </w:p>
        </w:tc>
        <w:tc>
          <w:tcPr>
            <w:tcW w:w="1644" w:type="dxa"/>
          </w:tcPr>
          <w:p>
            <w:pPr>
              <w:pStyle w:val="0"/>
              <w:jc w:val="center"/>
            </w:pPr>
            <w:r>
              <w:rPr>
                <w:sz w:val="20"/>
              </w:rPr>
              <w:t xml:space="preserve">31-00037-З-00603-060916</w:t>
            </w:r>
          </w:p>
        </w:tc>
        <w:tc>
          <w:tcPr>
            <w:tcW w:w="1279" w:type="dxa"/>
          </w:tcPr>
          <w:p>
            <w:pPr>
              <w:pStyle w:val="0"/>
              <w:jc w:val="center"/>
            </w:pPr>
            <w:r>
              <w:rPr>
                <w:sz w:val="20"/>
              </w:rPr>
              <w:t xml:space="preserve">155,25</w:t>
            </w:r>
          </w:p>
        </w:tc>
        <w:tc>
          <w:tcPr>
            <w:tcW w:w="1399" w:type="dxa"/>
          </w:tcPr>
          <w:p>
            <w:pPr>
              <w:pStyle w:val="0"/>
              <w:jc w:val="center"/>
            </w:pPr>
            <w:r>
              <w:rPr>
                <w:sz w:val="20"/>
              </w:rPr>
              <w:t xml:space="preserve">26,55</w:t>
            </w:r>
          </w:p>
        </w:tc>
        <w:tc>
          <w:tcPr>
            <w:tcW w:w="1189" w:type="dxa"/>
          </w:tcPr>
          <w:p>
            <w:pPr>
              <w:pStyle w:val="0"/>
              <w:jc w:val="center"/>
            </w:pPr>
            <w:r>
              <w:rPr>
                <w:sz w:val="20"/>
              </w:rPr>
              <w:t xml:space="preserve">-</w:t>
            </w:r>
          </w:p>
        </w:tc>
        <w:tc>
          <w:tcPr>
            <w:tcW w:w="1247" w:type="dxa"/>
          </w:tcPr>
          <w:p>
            <w:pPr>
              <w:pStyle w:val="0"/>
              <w:jc w:val="center"/>
            </w:pPr>
            <w:r>
              <w:rPr>
                <w:sz w:val="20"/>
              </w:rPr>
              <w:t xml:space="preserve">17,35</w:t>
            </w:r>
          </w:p>
        </w:tc>
        <w:tc>
          <w:tcPr>
            <w:tcW w:w="1361" w:type="dxa"/>
          </w:tcPr>
          <w:p>
            <w:pPr>
              <w:pStyle w:val="0"/>
              <w:jc w:val="center"/>
            </w:pPr>
            <w:r>
              <w:rPr>
                <w:sz w:val="20"/>
              </w:rPr>
              <w:t xml:space="preserve">1 700 тонн</w:t>
            </w:r>
          </w:p>
        </w:tc>
        <w:tc>
          <w:tcPr>
            <w:tcW w:w="1928" w:type="dxa"/>
          </w:tcPr>
          <w:p>
            <w:pPr>
              <w:pStyle w:val="0"/>
              <w:jc w:val="center"/>
            </w:pPr>
            <w:r>
              <w:rPr>
                <w:sz w:val="20"/>
              </w:rPr>
              <w:t xml:space="preserve">Приказ Росприроднадзора</w:t>
            </w:r>
          </w:p>
          <w:p>
            <w:pPr>
              <w:pStyle w:val="0"/>
              <w:jc w:val="center"/>
            </w:pPr>
            <w:r>
              <w:rPr>
                <w:sz w:val="20"/>
              </w:rPr>
              <w:t xml:space="preserve">от 06.09.2016</w:t>
            </w:r>
          </w:p>
          <w:p>
            <w:pPr>
              <w:pStyle w:val="0"/>
              <w:jc w:val="center"/>
            </w:pPr>
            <w:r>
              <w:rPr>
                <w:sz w:val="20"/>
              </w:rPr>
              <w:t xml:space="preserve">N 603</w:t>
            </w:r>
          </w:p>
        </w:tc>
        <w:tc>
          <w:tcPr>
            <w:tcW w:w="1701" w:type="dxa"/>
          </w:tcPr>
          <w:p>
            <w:pPr>
              <w:pStyle w:val="0"/>
              <w:jc w:val="center"/>
            </w:pPr>
            <w:r>
              <w:rPr>
                <w:sz w:val="20"/>
              </w:rPr>
              <w:t xml:space="preserve">-</w:t>
            </w:r>
          </w:p>
        </w:tc>
        <w:tc>
          <w:tcPr>
            <w:tcW w:w="1969" w:type="dxa"/>
          </w:tcPr>
          <w:p>
            <w:pPr>
              <w:pStyle w:val="0"/>
              <w:jc w:val="center"/>
            </w:pPr>
            <w:r>
              <w:rPr>
                <w:sz w:val="20"/>
              </w:rPr>
              <w:t xml:space="preserve">N-031 00189</w:t>
            </w:r>
          </w:p>
          <w:p>
            <w:pPr>
              <w:pStyle w:val="0"/>
              <w:jc w:val="center"/>
            </w:pPr>
            <w:r>
              <w:rPr>
                <w:sz w:val="20"/>
              </w:rPr>
              <w:t xml:space="preserve">от</w:t>
            </w:r>
          </w:p>
          <w:p>
            <w:pPr>
              <w:pStyle w:val="0"/>
              <w:jc w:val="center"/>
            </w:pPr>
            <w:r>
              <w:rPr>
                <w:sz w:val="20"/>
              </w:rPr>
              <w:t xml:space="preserve">20.05.2016</w:t>
            </w:r>
          </w:p>
        </w:tc>
        <w:tc>
          <w:tcPr>
            <w:tcW w:w="2374" w:type="dxa"/>
          </w:tcPr>
          <w:p>
            <w:pPr>
              <w:pStyle w:val="0"/>
              <w:jc w:val="center"/>
            </w:pPr>
            <w:r>
              <w:rPr>
                <w:sz w:val="20"/>
              </w:rPr>
              <w:t xml:space="preserve">-</w:t>
            </w:r>
          </w:p>
        </w:tc>
      </w:tr>
      <w:tr>
        <w:tc>
          <w:tcPr>
            <w:tcW w:w="454" w:type="dxa"/>
          </w:tcPr>
          <w:p>
            <w:pPr>
              <w:pStyle w:val="0"/>
              <w:jc w:val="center"/>
            </w:pPr>
            <w:r>
              <w:rPr>
                <w:sz w:val="20"/>
              </w:rPr>
              <w:t xml:space="preserve">13.</w:t>
            </w:r>
          </w:p>
        </w:tc>
        <w:tc>
          <w:tcPr>
            <w:tcW w:w="2764" w:type="dxa"/>
            <w:vAlign w:val="center"/>
          </w:tcPr>
          <w:p>
            <w:pPr>
              <w:pStyle w:val="0"/>
            </w:pPr>
            <w:r>
              <w:rPr>
                <w:sz w:val="20"/>
              </w:rPr>
              <w:t xml:space="preserve">МУП "Благоустройство и озеленение" (полигон сдан в аренду ООО "Регион Цемент"), Ракитянский район, п. Ракитное</w:t>
            </w:r>
          </w:p>
        </w:tc>
        <w:tc>
          <w:tcPr>
            <w:tcW w:w="1644" w:type="dxa"/>
          </w:tcPr>
          <w:p>
            <w:pPr>
              <w:pStyle w:val="0"/>
              <w:jc w:val="center"/>
            </w:pPr>
            <w:r>
              <w:rPr>
                <w:sz w:val="20"/>
              </w:rPr>
              <w:t xml:space="preserve">31-00036-З-00603-060916</w:t>
            </w:r>
          </w:p>
        </w:tc>
        <w:tc>
          <w:tcPr>
            <w:tcW w:w="1279" w:type="dxa"/>
          </w:tcPr>
          <w:p>
            <w:pPr>
              <w:pStyle w:val="0"/>
              <w:jc w:val="center"/>
            </w:pPr>
            <w:r>
              <w:rPr>
                <w:sz w:val="20"/>
              </w:rPr>
              <w:t xml:space="preserve">334,4</w:t>
            </w:r>
          </w:p>
        </w:tc>
        <w:tc>
          <w:tcPr>
            <w:tcW w:w="1399" w:type="dxa"/>
          </w:tcPr>
          <w:p>
            <w:pPr>
              <w:pStyle w:val="0"/>
              <w:jc w:val="center"/>
            </w:pPr>
            <w:r>
              <w:rPr>
                <w:sz w:val="20"/>
              </w:rPr>
              <w:t xml:space="preserve">91,6</w:t>
            </w:r>
          </w:p>
        </w:tc>
        <w:tc>
          <w:tcPr>
            <w:tcW w:w="1189" w:type="dxa"/>
          </w:tcPr>
          <w:p>
            <w:pPr>
              <w:pStyle w:val="0"/>
              <w:jc w:val="center"/>
            </w:pPr>
            <w:r>
              <w:rPr>
                <w:sz w:val="20"/>
              </w:rPr>
              <w:t xml:space="preserve">13,6</w:t>
            </w:r>
          </w:p>
        </w:tc>
        <w:tc>
          <w:tcPr>
            <w:tcW w:w="1247" w:type="dxa"/>
          </w:tcPr>
          <w:p>
            <w:pPr>
              <w:pStyle w:val="0"/>
              <w:jc w:val="center"/>
            </w:pPr>
            <w:r>
              <w:rPr>
                <w:sz w:val="20"/>
              </w:rPr>
              <w:t xml:space="preserve">12,71</w:t>
            </w:r>
          </w:p>
        </w:tc>
        <w:tc>
          <w:tcPr>
            <w:tcW w:w="1361" w:type="dxa"/>
          </w:tcPr>
          <w:p>
            <w:pPr>
              <w:pStyle w:val="0"/>
              <w:jc w:val="center"/>
            </w:pPr>
            <w:r>
              <w:rPr>
                <w:sz w:val="20"/>
              </w:rPr>
              <w:t xml:space="preserve">0</w:t>
            </w:r>
          </w:p>
        </w:tc>
        <w:tc>
          <w:tcPr>
            <w:tcW w:w="1928" w:type="dxa"/>
          </w:tcPr>
          <w:p>
            <w:pPr>
              <w:pStyle w:val="0"/>
              <w:jc w:val="center"/>
            </w:pPr>
            <w:r>
              <w:rPr>
                <w:sz w:val="20"/>
              </w:rPr>
              <w:t xml:space="preserve">Приказ Росприроднадзора</w:t>
            </w:r>
          </w:p>
          <w:p>
            <w:pPr>
              <w:pStyle w:val="0"/>
              <w:jc w:val="center"/>
            </w:pPr>
            <w:r>
              <w:rPr>
                <w:sz w:val="20"/>
              </w:rPr>
              <w:t xml:space="preserve">от 06.09.2016</w:t>
            </w:r>
          </w:p>
          <w:p>
            <w:pPr>
              <w:pStyle w:val="0"/>
              <w:jc w:val="center"/>
            </w:pPr>
            <w:r>
              <w:rPr>
                <w:sz w:val="20"/>
              </w:rPr>
              <w:t xml:space="preserve">N 603</w:t>
            </w:r>
          </w:p>
        </w:tc>
        <w:tc>
          <w:tcPr>
            <w:tcW w:w="1701" w:type="dxa"/>
          </w:tcPr>
          <w:p>
            <w:pPr>
              <w:pStyle w:val="0"/>
              <w:jc w:val="center"/>
            </w:pPr>
            <w:r>
              <w:rPr>
                <w:sz w:val="20"/>
              </w:rPr>
              <w:t xml:space="preserve">-</w:t>
            </w:r>
          </w:p>
        </w:tc>
        <w:tc>
          <w:tcPr>
            <w:tcW w:w="1969" w:type="dxa"/>
          </w:tcPr>
          <w:p>
            <w:pPr>
              <w:pStyle w:val="0"/>
              <w:jc w:val="center"/>
            </w:pPr>
            <w:r>
              <w:rPr>
                <w:sz w:val="20"/>
              </w:rPr>
              <w:t xml:space="preserve">Лицензия переоформляется</w:t>
            </w:r>
          </w:p>
        </w:tc>
        <w:tc>
          <w:tcPr>
            <w:tcW w:w="2374" w:type="dxa"/>
          </w:tcPr>
          <w:p>
            <w:pPr>
              <w:pStyle w:val="0"/>
              <w:jc w:val="center"/>
            </w:pPr>
            <w:r>
              <w:rPr>
                <w:sz w:val="20"/>
              </w:rPr>
              <w:t xml:space="preserve">-</w:t>
            </w:r>
          </w:p>
        </w:tc>
      </w:tr>
      <w:tr>
        <w:tc>
          <w:tcPr>
            <w:tcW w:w="454" w:type="dxa"/>
          </w:tcPr>
          <w:p>
            <w:pPr>
              <w:pStyle w:val="0"/>
              <w:jc w:val="center"/>
            </w:pPr>
            <w:r>
              <w:rPr>
                <w:sz w:val="20"/>
              </w:rPr>
              <w:t xml:space="preserve">14.</w:t>
            </w:r>
          </w:p>
        </w:tc>
        <w:tc>
          <w:tcPr>
            <w:tcW w:w="2764" w:type="dxa"/>
            <w:vAlign w:val="center"/>
          </w:tcPr>
          <w:p>
            <w:pPr>
              <w:pStyle w:val="0"/>
            </w:pPr>
            <w:r>
              <w:rPr>
                <w:sz w:val="20"/>
              </w:rPr>
              <w:t xml:space="preserve">МУП "Благоустройство и озеленение", Чернянский район, п. Чернянка</w:t>
            </w:r>
          </w:p>
        </w:tc>
        <w:tc>
          <w:tcPr>
            <w:tcW w:w="1644" w:type="dxa"/>
          </w:tcPr>
          <w:p>
            <w:pPr>
              <w:pStyle w:val="0"/>
              <w:jc w:val="center"/>
            </w:pPr>
            <w:r>
              <w:rPr>
                <w:sz w:val="20"/>
              </w:rPr>
              <w:t xml:space="preserve">31-00038-З-00113-010317</w:t>
            </w:r>
          </w:p>
        </w:tc>
        <w:tc>
          <w:tcPr>
            <w:tcW w:w="1279" w:type="dxa"/>
          </w:tcPr>
          <w:p>
            <w:pPr>
              <w:pStyle w:val="0"/>
              <w:jc w:val="center"/>
            </w:pPr>
            <w:r>
              <w:rPr>
                <w:sz w:val="20"/>
              </w:rPr>
              <w:t xml:space="preserve">312,5</w:t>
            </w:r>
          </w:p>
        </w:tc>
        <w:tc>
          <w:tcPr>
            <w:tcW w:w="1399" w:type="dxa"/>
          </w:tcPr>
          <w:p>
            <w:pPr>
              <w:pStyle w:val="0"/>
              <w:jc w:val="center"/>
            </w:pPr>
            <w:r>
              <w:rPr>
                <w:sz w:val="20"/>
              </w:rPr>
              <w:t xml:space="preserve">201,22</w:t>
            </w:r>
          </w:p>
        </w:tc>
        <w:tc>
          <w:tcPr>
            <w:tcW w:w="1189" w:type="dxa"/>
          </w:tcPr>
          <w:p>
            <w:pPr>
              <w:pStyle w:val="0"/>
              <w:jc w:val="center"/>
            </w:pPr>
            <w:r>
              <w:rPr>
                <w:sz w:val="20"/>
              </w:rPr>
              <w:t xml:space="preserve">-</w:t>
            </w:r>
          </w:p>
        </w:tc>
        <w:tc>
          <w:tcPr>
            <w:tcW w:w="1247" w:type="dxa"/>
          </w:tcPr>
          <w:p>
            <w:pPr>
              <w:pStyle w:val="0"/>
              <w:jc w:val="center"/>
            </w:pPr>
            <w:r>
              <w:rPr>
                <w:sz w:val="20"/>
              </w:rPr>
              <w:t xml:space="preserve">11,67</w:t>
            </w:r>
          </w:p>
        </w:tc>
        <w:tc>
          <w:tcPr>
            <w:tcW w:w="1361" w:type="dxa"/>
          </w:tcPr>
          <w:p>
            <w:pPr>
              <w:pStyle w:val="0"/>
              <w:jc w:val="center"/>
            </w:pPr>
            <w:r>
              <w:rPr>
                <w:sz w:val="20"/>
              </w:rPr>
              <w:t xml:space="preserve">0</w:t>
            </w:r>
          </w:p>
        </w:tc>
        <w:tc>
          <w:tcPr>
            <w:tcW w:w="1928" w:type="dxa"/>
          </w:tcPr>
          <w:p>
            <w:pPr>
              <w:pStyle w:val="0"/>
              <w:jc w:val="center"/>
            </w:pPr>
            <w:r>
              <w:rPr>
                <w:sz w:val="20"/>
              </w:rPr>
              <w:t xml:space="preserve">Приказ Росприроднадзора от</w:t>
            </w:r>
          </w:p>
          <w:p>
            <w:pPr>
              <w:pStyle w:val="0"/>
              <w:jc w:val="center"/>
            </w:pPr>
            <w:r>
              <w:rPr>
                <w:sz w:val="20"/>
              </w:rPr>
              <w:t xml:space="preserve">01.03.2017</w:t>
            </w:r>
          </w:p>
          <w:p>
            <w:pPr>
              <w:pStyle w:val="0"/>
              <w:jc w:val="center"/>
            </w:pPr>
            <w:r>
              <w:rPr>
                <w:sz w:val="20"/>
              </w:rPr>
              <w:t xml:space="preserve">N 113</w:t>
            </w:r>
          </w:p>
        </w:tc>
        <w:tc>
          <w:tcPr>
            <w:tcW w:w="1701" w:type="dxa"/>
          </w:tcPr>
          <w:p>
            <w:pPr>
              <w:pStyle w:val="0"/>
              <w:jc w:val="center"/>
            </w:pPr>
            <w:r>
              <w:rPr>
                <w:sz w:val="20"/>
              </w:rPr>
              <w:t xml:space="preserve">-</w:t>
            </w:r>
          </w:p>
        </w:tc>
        <w:tc>
          <w:tcPr>
            <w:tcW w:w="1969" w:type="dxa"/>
          </w:tcPr>
          <w:p>
            <w:pPr>
              <w:pStyle w:val="0"/>
              <w:jc w:val="center"/>
            </w:pPr>
            <w:r>
              <w:rPr>
                <w:sz w:val="20"/>
              </w:rPr>
              <w:t xml:space="preserve">N (31)-483-СТ/П</w:t>
            </w:r>
          </w:p>
          <w:p>
            <w:pPr>
              <w:pStyle w:val="0"/>
              <w:jc w:val="center"/>
            </w:pPr>
            <w:r>
              <w:rPr>
                <w:sz w:val="20"/>
              </w:rPr>
              <w:t xml:space="preserve">от</w:t>
            </w:r>
          </w:p>
          <w:p>
            <w:pPr>
              <w:pStyle w:val="0"/>
              <w:jc w:val="center"/>
            </w:pPr>
            <w:r>
              <w:rPr>
                <w:sz w:val="20"/>
              </w:rPr>
              <w:t xml:space="preserve">21.01.2020</w:t>
            </w:r>
          </w:p>
        </w:tc>
        <w:tc>
          <w:tcPr>
            <w:tcW w:w="2374" w:type="dxa"/>
          </w:tcPr>
          <w:p>
            <w:pPr>
              <w:pStyle w:val="0"/>
              <w:jc w:val="center"/>
            </w:pPr>
            <w:r>
              <w:rPr>
                <w:sz w:val="20"/>
              </w:rPr>
              <w:t xml:space="preserve">-</w:t>
            </w:r>
          </w:p>
        </w:tc>
      </w:tr>
      <w:tr>
        <w:tc>
          <w:tcPr>
            <w:tcW w:w="454" w:type="dxa"/>
          </w:tcPr>
          <w:p>
            <w:pPr>
              <w:pStyle w:val="0"/>
              <w:jc w:val="center"/>
            </w:pPr>
            <w:r>
              <w:rPr>
                <w:sz w:val="20"/>
              </w:rPr>
              <w:t xml:space="preserve">15.</w:t>
            </w:r>
          </w:p>
        </w:tc>
        <w:tc>
          <w:tcPr>
            <w:tcW w:w="2764" w:type="dxa"/>
          </w:tcPr>
          <w:p>
            <w:pPr>
              <w:pStyle w:val="0"/>
            </w:pPr>
            <w:r>
              <w:rPr>
                <w:sz w:val="20"/>
              </w:rPr>
              <w:t xml:space="preserve">ШМБУ "Коммунальная служба сервиса", Шебекинский городской округ, г. Шебекино, район ул. Щорса</w:t>
            </w:r>
          </w:p>
        </w:tc>
        <w:tc>
          <w:tcPr>
            <w:tcW w:w="1644" w:type="dxa"/>
          </w:tcPr>
          <w:p>
            <w:pPr>
              <w:pStyle w:val="0"/>
              <w:jc w:val="center"/>
            </w:pPr>
            <w:r>
              <w:rPr>
                <w:sz w:val="20"/>
              </w:rPr>
              <w:t xml:space="preserve">31-00007-З-00592-250914</w:t>
            </w:r>
          </w:p>
        </w:tc>
        <w:tc>
          <w:tcPr>
            <w:tcW w:w="1279" w:type="dxa"/>
          </w:tcPr>
          <w:p>
            <w:pPr>
              <w:pStyle w:val="0"/>
              <w:jc w:val="center"/>
            </w:pPr>
            <w:r>
              <w:rPr>
                <w:sz w:val="20"/>
              </w:rPr>
              <w:t xml:space="preserve">505</w:t>
            </w:r>
          </w:p>
        </w:tc>
        <w:tc>
          <w:tcPr>
            <w:tcW w:w="1399" w:type="dxa"/>
          </w:tcPr>
          <w:p>
            <w:pPr>
              <w:pStyle w:val="0"/>
              <w:jc w:val="center"/>
            </w:pPr>
            <w:r>
              <w:rPr>
                <w:sz w:val="20"/>
              </w:rPr>
              <w:t xml:space="preserve">101,62</w:t>
            </w:r>
          </w:p>
        </w:tc>
        <w:tc>
          <w:tcPr>
            <w:tcW w:w="1189" w:type="dxa"/>
          </w:tcPr>
          <w:p>
            <w:pPr>
              <w:pStyle w:val="0"/>
              <w:jc w:val="center"/>
            </w:pPr>
            <w:r>
              <w:rPr>
                <w:sz w:val="20"/>
              </w:rPr>
              <w:t xml:space="preserve">91,08</w:t>
            </w:r>
          </w:p>
        </w:tc>
        <w:tc>
          <w:tcPr>
            <w:tcW w:w="1247" w:type="dxa"/>
          </w:tcPr>
          <w:p>
            <w:pPr>
              <w:pStyle w:val="0"/>
              <w:jc w:val="center"/>
            </w:pPr>
            <w:r>
              <w:rPr>
                <w:sz w:val="20"/>
              </w:rPr>
              <w:t xml:space="preserve">32,89</w:t>
            </w:r>
          </w:p>
        </w:tc>
        <w:tc>
          <w:tcPr>
            <w:tcW w:w="1361" w:type="dxa"/>
          </w:tcPr>
          <w:p>
            <w:pPr>
              <w:pStyle w:val="0"/>
              <w:jc w:val="center"/>
            </w:pPr>
            <w:r>
              <w:rPr>
                <w:sz w:val="20"/>
              </w:rPr>
              <w:t xml:space="preserve">45,9 тыс. куб. м</w:t>
            </w:r>
          </w:p>
        </w:tc>
        <w:tc>
          <w:tcPr>
            <w:tcW w:w="1928" w:type="dxa"/>
          </w:tcPr>
          <w:p>
            <w:pPr>
              <w:pStyle w:val="0"/>
              <w:jc w:val="center"/>
            </w:pPr>
            <w:r>
              <w:rPr>
                <w:sz w:val="20"/>
              </w:rPr>
              <w:t xml:space="preserve">Приказ Росприроднадзора</w:t>
            </w:r>
          </w:p>
          <w:p>
            <w:pPr>
              <w:pStyle w:val="0"/>
              <w:jc w:val="center"/>
            </w:pPr>
            <w:r>
              <w:rPr>
                <w:sz w:val="20"/>
              </w:rPr>
              <w:t xml:space="preserve">от 25.09.2015</w:t>
            </w:r>
          </w:p>
          <w:p>
            <w:pPr>
              <w:pStyle w:val="0"/>
              <w:jc w:val="center"/>
            </w:pPr>
            <w:r>
              <w:rPr>
                <w:sz w:val="20"/>
              </w:rPr>
              <w:t xml:space="preserve">N 592</w:t>
            </w:r>
          </w:p>
        </w:tc>
        <w:tc>
          <w:tcPr>
            <w:tcW w:w="1701" w:type="dxa"/>
          </w:tcPr>
          <w:p>
            <w:pPr>
              <w:pStyle w:val="0"/>
              <w:jc w:val="center"/>
            </w:pPr>
            <w:r>
              <w:rPr>
                <w:sz w:val="20"/>
              </w:rPr>
              <w:t xml:space="preserve">-</w:t>
            </w:r>
          </w:p>
        </w:tc>
        <w:tc>
          <w:tcPr>
            <w:tcW w:w="1969" w:type="dxa"/>
          </w:tcPr>
          <w:p>
            <w:pPr>
              <w:pStyle w:val="0"/>
              <w:jc w:val="center"/>
            </w:pPr>
            <w:r>
              <w:rPr>
                <w:sz w:val="20"/>
              </w:rPr>
              <w:t xml:space="preserve">N 031 00205</w:t>
            </w:r>
          </w:p>
          <w:p>
            <w:pPr>
              <w:pStyle w:val="0"/>
              <w:jc w:val="center"/>
            </w:pPr>
            <w:r>
              <w:rPr>
                <w:sz w:val="20"/>
              </w:rPr>
              <w:t xml:space="preserve">от</w:t>
            </w:r>
          </w:p>
          <w:p>
            <w:pPr>
              <w:pStyle w:val="0"/>
              <w:jc w:val="center"/>
            </w:pPr>
            <w:r>
              <w:rPr>
                <w:sz w:val="20"/>
              </w:rPr>
              <w:t xml:space="preserve">31.05.2016</w:t>
            </w:r>
          </w:p>
        </w:tc>
        <w:tc>
          <w:tcPr>
            <w:tcW w:w="2374" w:type="dxa"/>
          </w:tcPr>
          <w:p>
            <w:pPr>
              <w:pStyle w:val="0"/>
              <w:jc w:val="center"/>
            </w:pPr>
            <w:r>
              <w:rPr>
                <w:sz w:val="20"/>
              </w:rPr>
              <w:t xml:space="preserve">Приказ Управления Федеральной службы по надзору в сфере природопользования</w:t>
            </w:r>
          </w:p>
          <w:p>
            <w:pPr>
              <w:pStyle w:val="0"/>
              <w:jc w:val="center"/>
            </w:pPr>
            <w:r>
              <w:rPr>
                <w:sz w:val="20"/>
              </w:rPr>
              <w:t xml:space="preserve">по Белгородской области от</w:t>
            </w:r>
          </w:p>
          <w:p>
            <w:pPr>
              <w:pStyle w:val="0"/>
              <w:jc w:val="center"/>
            </w:pPr>
            <w:r>
              <w:rPr>
                <w:sz w:val="20"/>
              </w:rPr>
              <w:t xml:space="preserve">25.09.2007 N 23</w:t>
            </w:r>
          </w:p>
        </w:tc>
      </w:tr>
      <w:tr>
        <w:tc>
          <w:tcPr>
            <w:tcW w:w="454" w:type="dxa"/>
          </w:tcPr>
          <w:p>
            <w:pPr>
              <w:pStyle w:val="0"/>
              <w:jc w:val="center"/>
            </w:pPr>
            <w:r>
              <w:rPr>
                <w:sz w:val="20"/>
              </w:rPr>
              <w:t xml:space="preserve">16.</w:t>
            </w:r>
          </w:p>
        </w:tc>
        <w:tc>
          <w:tcPr>
            <w:tcW w:w="2764" w:type="dxa"/>
            <w:vAlign w:val="center"/>
          </w:tcPr>
          <w:p>
            <w:pPr>
              <w:pStyle w:val="0"/>
            </w:pPr>
            <w:r>
              <w:rPr>
                <w:sz w:val="20"/>
              </w:rPr>
              <w:t xml:space="preserve">ООО "ЭкотрансС", Яковлевский городской округ, в границах СПК "1 МАЯ"</w:t>
            </w:r>
          </w:p>
        </w:tc>
        <w:tc>
          <w:tcPr>
            <w:tcW w:w="1644" w:type="dxa"/>
          </w:tcPr>
          <w:p>
            <w:pPr>
              <w:pStyle w:val="0"/>
              <w:jc w:val="center"/>
            </w:pPr>
            <w:r>
              <w:rPr>
                <w:sz w:val="20"/>
              </w:rPr>
              <w:t xml:space="preserve">31-00016-З-00592-250914</w:t>
            </w:r>
          </w:p>
        </w:tc>
        <w:tc>
          <w:tcPr>
            <w:tcW w:w="1279" w:type="dxa"/>
          </w:tcPr>
          <w:p>
            <w:pPr>
              <w:pStyle w:val="0"/>
              <w:jc w:val="center"/>
            </w:pPr>
            <w:r>
              <w:rPr>
                <w:sz w:val="20"/>
              </w:rPr>
              <w:t xml:space="preserve">648,64</w:t>
            </w:r>
          </w:p>
        </w:tc>
        <w:tc>
          <w:tcPr>
            <w:tcW w:w="1399" w:type="dxa"/>
          </w:tcPr>
          <w:p>
            <w:pPr>
              <w:pStyle w:val="0"/>
              <w:jc w:val="center"/>
            </w:pPr>
            <w:r>
              <w:rPr>
                <w:sz w:val="20"/>
              </w:rPr>
              <w:t xml:space="preserve">8,95</w:t>
            </w:r>
          </w:p>
        </w:tc>
        <w:tc>
          <w:tcPr>
            <w:tcW w:w="1189" w:type="dxa"/>
          </w:tcPr>
          <w:p>
            <w:pPr>
              <w:pStyle w:val="0"/>
              <w:jc w:val="center"/>
            </w:pPr>
            <w:r>
              <w:rPr>
                <w:sz w:val="20"/>
              </w:rPr>
              <w:t xml:space="preserve">25,97</w:t>
            </w:r>
          </w:p>
        </w:tc>
        <w:tc>
          <w:tcPr>
            <w:tcW w:w="1247" w:type="dxa"/>
          </w:tcPr>
          <w:p>
            <w:pPr>
              <w:pStyle w:val="0"/>
              <w:jc w:val="center"/>
            </w:pPr>
            <w:r>
              <w:rPr>
                <w:sz w:val="20"/>
              </w:rPr>
              <w:t xml:space="preserve">41,13</w:t>
            </w:r>
          </w:p>
        </w:tc>
        <w:tc>
          <w:tcPr>
            <w:tcW w:w="1361" w:type="dxa"/>
          </w:tcPr>
          <w:p>
            <w:pPr>
              <w:pStyle w:val="0"/>
              <w:jc w:val="center"/>
            </w:pPr>
            <w:r>
              <w:rPr>
                <w:sz w:val="20"/>
              </w:rPr>
              <w:t xml:space="preserve">3000</w:t>
            </w:r>
          </w:p>
          <w:p>
            <w:pPr>
              <w:pStyle w:val="0"/>
              <w:jc w:val="center"/>
            </w:pPr>
            <w:r>
              <w:rPr>
                <w:sz w:val="20"/>
              </w:rPr>
              <w:t xml:space="preserve">куб. м</w:t>
            </w:r>
          </w:p>
        </w:tc>
        <w:tc>
          <w:tcPr>
            <w:tcW w:w="1928" w:type="dxa"/>
          </w:tcPr>
          <w:p>
            <w:pPr>
              <w:pStyle w:val="0"/>
              <w:jc w:val="center"/>
            </w:pPr>
            <w:r>
              <w:rPr>
                <w:sz w:val="20"/>
              </w:rPr>
              <w:t xml:space="preserve">Приказ Росприроднадзора</w:t>
            </w:r>
          </w:p>
          <w:p>
            <w:pPr>
              <w:pStyle w:val="0"/>
              <w:jc w:val="center"/>
            </w:pPr>
            <w:r>
              <w:rPr>
                <w:sz w:val="20"/>
              </w:rPr>
              <w:t xml:space="preserve">от 25.09.2014</w:t>
            </w:r>
          </w:p>
          <w:p>
            <w:pPr>
              <w:pStyle w:val="0"/>
              <w:jc w:val="center"/>
            </w:pPr>
            <w:r>
              <w:rPr>
                <w:sz w:val="20"/>
              </w:rPr>
              <w:t xml:space="preserve">N 592</w:t>
            </w:r>
          </w:p>
        </w:tc>
        <w:tc>
          <w:tcPr>
            <w:tcW w:w="1701" w:type="dxa"/>
          </w:tcPr>
          <w:p>
            <w:pPr>
              <w:pStyle w:val="0"/>
              <w:jc w:val="center"/>
            </w:pPr>
            <w:r>
              <w:rPr>
                <w:sz w:val="20"/>
              </w:rPr>
              <w:t xml:space="preserve">-</w:t>
            </w:r>
          </w:p>
        </w:tc>
        <w:tc>
          <w:tcPr>
            <w:tcW w:w="1969" w:type="dxa"/>
          </w:tcPr>
          <w:p>
            <w:pPr>
              <w:pStyle w:val="0"/>
              <w:jc w:val="center"/>
            </w:pPr>
            <w:r>
              <w:rPr>
                <w:sz w:val="20"/>
              </w:rPr>
              <w:t xml:space="preserve">N 031-00124/П</w:t>
            </w:r>
          </w:p>
          <w:p>
            <w:pPr>
              <w:pStyle w:val="0"/>
              <w:jc w:val="center"/>
            </w:pPr>
            <w:r>
              <w:rPr>
                <w:sz w:val="20"/>
              </w:rPr>
              <w:t xml:space="preserve">от</w:t>
            </w:r>
          </w:p>
          <w:p>
            <w:pPr>
              <w:pStyle w:val="0"/>
              <w:jc w:val="center"/>
            </w:pPr>
            <w:r>
              <w:rPr>
                <w:sz w:val="20"/>
              </w:rPr>
              <w:t xml:space="preserve">14.08.2018</w:t>
            </w:r>
          </w:p>
        </w:tc>
        <w:tc>
          <w:tcPr>
            <w:tcW w:w="2374" w:type="dxa"/>
          </w:tcPr>
          <w:p>
            <w:pPr>
              <w:pStyle w:val="0"/>
              <w:jc w:val="center"/>
            </w:pPr>
            <w:r>
              <w:rPr>
                <w:sz w:val="20"/>
              </w:rPr>
              <w:t xml:space="preserve">-</w:t>
            </w:r>
          </w:p>
        </w:tc>
      </w:tr>
    </w:tbl>
    <w:p>
      <w:pPr>
        <w:pStyle w:val="0"/>
        <w:jc w:val="both"/>
      </w:pPr>
      <w:r>
        <w:rPr>
          <w:sz w:val="20"/>
        </w:rPr>
      </w:r>
    </w:p>
    <w:p>
      <w:pPr>
        <w:pStyle w:val="0"/>
        <w:ind w:firstLine="540"/>
        <w:jc w:val="both"/>
      </w:pPr>
      <w:r>
        <w:rPr>
          <w:sz w:val="20"/>
        </w:rPr>
        <w:t xml:space="preserve">Таблица 7.4 подготовлена на основании данных, представленных организациями, эксплуатирующими объекты, и Центрально-Черноземным межрегиональным управлением Росприроднадзора.</w:t>
      </w:r>
    </w:p>
    <w:p>
      <w:pPr>
        <w:pStyle w:val="0"/>
        <w:jc w:val="both"/>
      </w:pPr>
      <w:r>
        <w:rPr>
          <w:sz w:val="20"/>
        </w:rPr>
      </w:r>
    </w:p>
    <w:bookmarkStart w:id="3691" w:name="P3691"/>
    <w:bookmarkEnd w:id="3691"/>
    <w:p>
      <w:pPr>
        <w:pStyle w:val="0"/>
        <w:jc w:val="center"/>
      </w:pPr>
      <w:r>
        <w:rPr>
          <w:sz w:val="20"/>
        </w:rPr>
        <w:t xml:space="preserve">Рисунок 7.1. Существующая схема размещения ТКО</w:t>
      </w:r>
    </w:p>
    <w:p>
      <w:pPr>
        <w:pStyle w:val="0"/>
        <w:jc w:val="center"/>
      </w:pPr>
      <w:r>
        <w:rPr>
          <w:sz w:val="20"/>
        </w:rPr>
        <w:t xml:space="preserve">(по состоянию на декабрь 2019 года)</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Также на территории Белгородской области функционируют 11 объектов размещения отходов, не относящихся к ТКО. Это полигоны, хвостохранилища, шламонакопители, отвалы горных пород. В таблице 7.5 представлен перечень объектов размещения отходов производства.</w:t>
      </w:r>
    </w:p>
    <w:p>
      <w:pPr>
        <w:pStyle w:val="0"/>
        <w:jc w:val="both"/>
      </w:pPr>
      <w:r>
        <w:rPr>
          <w:sz w:val="20"/>
        </w:rPr>
      </w:r>
    </w:p>
    <w:p>
      <w:pPr>
        <w:pStyle w:val="0"/>
        <w:jc w:val="right"/>
      </w:pPr>
      <w:r>
        <w:rPr>
          <w:sz w:val="20"/>
        </w:rPr>
        <w:t xml:space="preserve">Таблица 7.5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554"/>
        <w:gridCol w:w="1924"/>
        <w:gridCol w:w="2074"/>
        <w:gridCol w:w="1757"/>
        <w:gridCol w:w="1579"/>
        <w:gridCol w:w="1579"/>
        <w:gridCol w:w="784"/>
        <w:gridCol w:w="1757"/>
        <w:gridCol w:w="1954"/>
        <w:gridCol w:w="1849"/>
      </w:tblGrid>
      <w:tr>
        <w:tc>
          <w:tcPr>
            <w:tcW w:w="454" w:type="dxa"/>
          </w:tcPr>
          <w:p>
            <w:pPr>
              <w:pStyle w:val="0"/>
              <w:jc w:val="center"/>
            </w:pPr>
            <w:r>
              <w:rPr>
                <w:sz w:val="20"/>
              </w:rPr>
              <w:t xml:space="preserve">N п/п</w:t>
            </w:r>
          </w:p>
        </w:tc>
        <w:tc>
          <w:tcPr>
            <w:tcW w:w="2554" w:type="dxa"/>
          </w:tcPr>
          <w:p>
            <w:pPr>
              <w:pStyle w:val="0"/>
              <w:jc w:val="center"/>
            </w:pPr>
            <w:r>
              <w:rPr>
                <w:sz w:val="20"/>
              </w:rPr>
              <w:t xml:space="preserve">Наименование ОРО</w:t>
            </w:r>
          </w:p>
        </w:tc>
        <w:tc>
          <w:tcPr>
            <w:tcW w:w="1924" w:type="dxa"/>
          </w:tcPr>
          <w:p>
            <w:pPr>
              <w:pStyle w:val="0"/>
              <w:jc w:val="center"/>
            </w:pPr>
            <w:r>
              <w:rPr>
                <w:sz w:val="20"/>
              </w:rPr>
              <w:t xml:space="preserve">Ближайший населенный пункт</w:t>
            </w:r>
          </w:p>
        </w:tc>
        <w:tc>
          <w:tcPr>
            <w:tcW w:w="2074" w:type="dxa"/>
          </w:tcPr>
          <w:p>
            <w:pPr>
              <w:pStyle w:val="0"/>
              <w:jc w:val="center"/>
            </w:pPr>
            <w:r>
              <w:rPr>
                <w:sz w:val="20"/>
              </w:rPr>
              <w:t xml:space="preserve">Эксплуатирующая организация</w:t>
            </w:r>
          </w:p>
        </w:tc>
        <w:tc>
          <w:tcPr>
            <w:tcW w:w="1757" w:type="dxa"/>
          </w:tcPr>
          <w:p>
            <w:pPr>
              <w:pStyle w:val="0"/>
              <w:jc w:val="center"/>
            </w:pPr>
            <w:r>
              <w:rPr>
                <w:sz w:val="20"/>
              </w:rPr>
              <w:t xml:space="preserve">N</w:t>
            </w:r>
          </w:p>
          <w:p>
            <w:pPr>
              <w:pStyle w:val="0"/>
              <w:jc w:val="center"/>
            </w:pPr>
            <w:r>
              <w:rPr>
                <w:sz w:val="20"/>
              </w:rPr>
              <w:t xml:space="preserve">в ГРОРО</w:t>
            </w:r>
          </w:p>
        </w:tc>
        <w:tc>
          <w:tcPr>
            <w:tcW w:w="1579" w:type="dxa"/>
          </w:tcPr>
          <w:p>
            <w:pPr>
              <w:pStyle w:val="0"/>
              <w:jc w:val="center"/>
            </w:pPr>
            <w:r>
              <w:rPr>
                <w:sz w:val="20"/>
              </w:rPr>
              <w:t xml:space="preserve">Остаточная вместимость, тонн</w:t>
            </w:r>
          </w:p>
        </w:tc>
        <w:tc>
          <w:tcPr>
            <w:tcW w:w="1579" w:type="dxa"/>
          </w:tcPr>
          <w:p>
            <w:pPr>
              <w:pStyle w:val="0"/>
              <w:jc w:val="center"/>
            </w:pPr>
            <w:r>
              <w:rPr>
                <w:sz w:val="20"/>
              </w:rPr>
              <w:t xml:space="preserve">Объем размещаемых отходов, тонн в год</w:t>
            </w:r>
          </w:p>
        </w:tc>
        <w:tc>
          <w:tcPr>
            <w:tcW w:w="784" w:type="dxa"/>
          </w:tcPr>
          <w:p>
            <w:pPr>
              <w:pStyle w:val="0"/>
              <w:jc w:val="center"/>
            </w:pPr>
            <w:r>
              <w:rPr>
                <w:sz w:val="20"/>
              </w:rPr>
              <w:t xml:space="preserve">Площадь ОРО,</w:t>
            </w:r>
          </w:p>
          <w:p>
            <w:pPr>
              <w:pStyle w:val="0"/>
              <w:jc w:val="center"/>
            </w:pPr>
            <w:r>
              <w:rPr>
                <w:sz w:val="20"/>
              </w:rPr>
              <w:t xml:space="preserve">га</w:t>
            </w:r>
          </w:p>
        </w:tc>
        <w:tc>
          <w:tcPr>
            <w:tcW w:w="1757" w:type="dxa"/>
          </w:tcPr>
          <w:p>
            <w:pPr>
              <w:pStyle w:val="0"/>
              <w:jc w:val="center"/>
            </w:pPr>
            <w:r>
              <w:rPr>
                <w:sz w:val="20"/>
              </w:rPr>
              <w:t xml:space="preserve">Реквизиты приказа Росприроднадзора о включении объекта в ГРОРО</w:t>
            </w:r>
          </w:p>
        </w:tc>
        <w:tc>
          <w:tcPr>
            <w:tcW w:w="1954" w:type="dxa"/>
          </w:tcPr>
          <w:p>
            <w:pPr>
              <w:pStyle w:val="0"/>
              <w:jc w:val="center"/>
            </w:pPr>
            <w:r>
              <w:rPr>
                <w:sz w:val="20"/>
              </w:rPr>
              <w:t xml:space="preserve">Реквизиты лицензии на осуществление деятельности по размещению отходов</w:t>
            </w:r>
          </w:p>
        </w:tc>
        <w:tc>
          <w:tcPr>
            <w:tcW w:w="1849" w:type="dxa"/>
          </w:tcPr>
          <w:p>
            <w:pPr>
              <w:pStyle w:val="0"/>
              <w:jc w:val="center"/>
            </w:pPr>
            <w:r>
              <w:rPr>
                <w:sz w:val="20"/>
              </w:rPr>
              <w:t xml:space="preserve">Реквизиты заключения государственной экологической экспертизы проектной документации</w:t>
            </w:r>
          </w:p>
        </w:tc>
      </w:tr>
      <w:tr>
        <w:tc>
          <w:tcPr>
            <w:tcW w:w="454" w:type="dxa"/>
          </w:tcPr>
          <w:p>
            <w:pPr>
              <w:pStyle w:val="0"/>
              <w:jc w:val="center"/>
            </w:pPr>
            <w:r>
              <w:rPr>
                <w:sz w:val="20"/>
              </w:rPr>
              <w:t xml:space="preserve">1.</w:t>
            </w:r>
          </w:p>
        </w:tc>
        <w:tc>
          <w:tcPr>
            <w:tcW w:w="2554" w:type="dxa"/>
          </w:tcPr>
          <w:p>
            <w:pPr>
              <w:pStyle w:val="0"/>
            </w:pPr>
            <w:r>
              <w:rPr>
                <w:sz w:val="20"/>
              </w:rPr>
              <w:t xml:space="preserve">Полигон захоронения отходов производства и потребления АО "ОЭМК" (3-я очередь)</w:t>
            </w:r>
          </w:p>
        </w:tc>
        <w:tc>
          <w:tcPr>
            <w:tcW w:w="1924" w:type="dxa"/>
          </w:tcPr>
          <w:p>
            <w:pPr>
              <w:pStyle w:val="0"/>
            </w:pPr>
            <w:r>
              <w:rPr>
                <w:sz w:val="20"/>
              </w:rPr>
              <w:t xml:space="preserve">Белгородская область, Старооскольский городской округ, с. Городище</w:t>
            </w:r>
          </w:p>
        </w:tc>
        <w:tc>
          <w:tcPr>
            <w:tcW w:w="2074" w:type="dxa"/>
          </w:tcPr>
          <w:p>
            <w:pPr>
              <w:pStyle w:val="0"/>
            </w:pPr>
            <w:r>
              <w:rPr>
                <w:sz w:val="20"/>
              </w:rPr>
              <w:t xml:space="preserve">АО "ОЭМК"</w:t>
            </w:r>
          </w:p>
        </w:tc>
        <w:tc>
          <w:tcPr>
            <w:tcW w:w="1757" w:type="dxa"/>
          </w:tcPr>
          <w:p>
            <w:pPr>
              <w:pStyle w:val="0"/>
            </w:pPr>
            <w:r>
              <w:rPr>
                <w:sz w:val="20"/>
              </w:rPr>
              <w:t xml:space="preserve">31-00042-З-00006-090118</w:t>
            </w:r>
          </w:p>
        </w:tc>
        <w:tc>
          <w:tcPr>
            <w:tcW w:w="1579" w:type="dxa"/>
          </w:tcPr>
          <w:p>
            <w:pPr>
              <w:pStyle w:val="0"/>
              <w:jc w:val="center"/>
            </w:pPr>
            <w:r>
              <w:rPr>
                <w:sz w:val="20"/>
              </w:rPr>
              <w:t xml:space="preserve">2050,97</w:t>
            </w:r>
          </w:p>
        </w:tc>
        <w:tc>
          <w:tcPr>
            <w:tcW w:w="1579" w:type="dxa"/>
          </w:tcPr>
          <w:p>
            <w:pPr>
              <w:pStyle w:val="0"/>
              <w:jc w:val="center"/>
            </w:pPr>
            <w:r>
              <w:rPr>
                <w:sz w:val="20"/>
              </w:rPr>
              <w:t xml:space="preserve">216536,68</w:t>
            </w:r>
          </w:p>
        </w:tc>
        <w:tc>
          <w:tcPr>
            <w:tcW w:w="784" w:type="dxa"/>
          </w:tcPr>
          <w:p>
            <w:pPr>
              <w:pStyle w:val="0"/>
              <w:jc w:val="center"/>
            </w:pPr>
            <w:r>
              <w:rPr>
                <w:sz w:val="20"/>
              </w:rPr>
              <w:t xml:space="preserve">12,4</w:t>
            </w:r>
          </w:p>
        </w:tc>
        <w:tc>
          <w:tcPr>
            <w:tcW w:w="1757" w:type="dxa"/>
          </w:tcPr>
          <w:p>
            <w:pPr>
              <w:pStyle w:val="0"/>
              <w:jc w:val="center"/>
            </w:pPr>
            <w:r>
              <w:rPr>
                <w:sz w:val="20"/>
              </w:rPr>
              <w:t xml:space="preserve">N 6</w:t>
            </w:r>
          </w:p>
          <w:p>
            <w:pPr>
              <w:pStyle w:val="0"/>
              <w:jc w:val="center"/>
            </w:pPr>
            <w:r>
              <w:rPr>
                <w:sz w:val="20"/>
              </w:rPr>
              <w:t xml:space="preserve">от 01.09.2018</w:t>
            </w:r>
          </w:p>
        </w:tc>
        <w:tc>
          <w:tcPr>
            <w:tcW w:w="1954" w:type="dxa"/>
          </w:tcPr>
          <w:p>
            <w:pPr>
              <w:pStyle w:val="0"/>
              <w:jc w:val="center"/>
            </w:pPr>
            <w:r>
              <w:rPr>
                <w:sz w:val="20"/>
              </w:rPr>
              <w:t xml:space="preserve">N (31)-4514- СТОУР/П</w:t>
            </w:r>
          </w:p>
          <w:p>
            <w:pPr>
              <w:pStyle w:val="0"/>
              <w:jc w:val="center"/>
            </w:pPr>
            <w:r>
              <w:rPr>
                <w:sz w:val="20"/>
              </w:rPr>
              <w:t xml:space="preserve">от 06.10.2017</w:t>
            </w:r>
          </w:p>
        </w:tc>
        <w:tc>
          <w:tcPr>
            <w:tcW w:w="1849" w:type="dxa"/>
          </w:tcPr>
          <w:p>
            <w:pPr>
              <w:pStyle w:val="0"/>
              <w:jc w:val="center"/>
            </w:pPr>
            <w:r>
              <w:rPr>
                <w:sz w:val="20"/>
              </w:rPr>
              <w:t xml:space="preserve">N 711</w:t>
            </w:r>
          </w:p>
          <w:p>
            <w:pPr>
              <w:pStyle w:val="0"/>
              <w:jc w:val="center"/>
            </w:pPr>
            <w:r>
              <w:rPr>
                <w:sz w:val="20"/>
              </w:rPr>
              <w:t xml:space="preserve">от 16.11.2015</w:t>
            </w:r>
          </w:p>
        </w:tc>
      </w:tr>
      <w:tr>
        <w:tc>
          <w:tcPr>
            <w:tcW w:w="454" w:type="dxa"/>
          </w:tcPr>
          <w:p>
            <w:pPr>
              <w:pStyle w:val="0"/>
              <w:jc w:val="center"/>
            </w:pPr>
            <w:r>
              <w:rPr>
                <w:sz w:val="20"/>
              </w:rPr>
              <w:t xml:space="preserve">2.</w:t>
            </w:r>
          </w:p>
        </w:tc>
        <w:tc>
          <w:tcPr>
            <w:tcW w:w="2554" w:type="dxa"/>
          </w:tcPr>
          <w:p>
            <w:pPr>
              <w:pStyle w:val="0"/>
            </w:pPr>
            <w:r>
              <w:rPr>
                <w:sz w:val="20"/>
              </w:rPr>
              <w:t xml:space="preserve">Отвал горных пород</w:t>
            </w:r>
          </w:p>
        </w:tc>
        <w:tc>
          <w:tcPr>
            <w:tcW w:w="1924" w:type="dxa"/>
          </w:tcPr>
          <w:p>
            <w:pPr>
              <w:pStyle w:val="0"/>
            </w:pPr>
            <w:r>
              <w:rPr>
                <w:sz w:val="20"/>
              </w:rPr>
              <w:t xml:space="preserve">Старооскольский городской округ, с. Верхне-Чуфичево</w:t>
            </w:r>
          </w:p>
        </w:tc>
        <w:tc>
          <w:tcPr>
            <w:tcW w:w="2074" w:type="dxa"/>
          </w:tcPr>
          <w:p>
            <w:pPr>
              <w:pStyle w:val="0"/>
            </w:pPr>
            <w:r>
              <w:rPr>
                <w:sz w:val="20"/>
              </w:rPr>
              <w:t xml:space="preserve">АО "Стойленский ГОК"</w:t>
            </w:r>
          </w:p>
        </w:tc>
        <w:tc>
          <w:tcPr>
            <w:tcW w:w="1757" w:type="dxa"/>
          </w:tcPr>
          <w:p>
            <w:pPr>
              <w:pStyle w:val="0"/>
            </w:pPr>
            <w:r>
              <w:rPr>
                <w:sz w:val="20"/>
              </w:rPr>
              <w:t xml:space="preserve">31-00020-З-00758-281114</w:t>
            </w:r>
          </w:p>
        </w:tc>
        <w:tc>
          <w:tcPr>
            <w:tcW w:w="1579" w:type="dxa"/>
          </w:tcPr>
          <w:p>
            <w:pPr>
              <w:pStyle w:val="0"/>
              <w:jc w:val="center"/>
            </w:pPr>
            <w:r>
              <w:rPr>
                <w:sz w:val="20"/>
              </w:rPr>
              <w:t xml:space="preserve">707691,55</w:t>
            </w:r>
          </w:p>
        </w:tc>
        <w:tc>
          <w:tcPr>
            <w:tcW w:w="1579" w:type="dxa"/>
          </w:tcPr>
          <w:p>
            <w:pPr>
              <w:pStyle w:val="0"/>
              <w:jc w:val="center"/>
            </w:pPr>
            <w:r>
              <w:rPr>
                <w:sz w:val="20"/>
              </w:rPr>
              <w:t xml:space="preserve">69438750</w:t>
            </w:r>
          </w:p>
        </w:tc>
        <w:tc>
          <w:tcPr>
            <w:tcW w:w="784" w:type="dxa"/>
          </w:tcPr>
          <w:p>
            <w:pPr>
              <w:pStyle w:val="0"/>
              <w:jc w:val="center"/>
            </w:pPr>
            <w:r>
              <w:rPr>
                <w:sz w:val="20"/>
              </w:rPr>
              <w:t xml:space="preserve">1119,3</w:t>
            </w:r>
          </w:p>
        </w:tc>
        <w:tc>
          <w:tcPr>
            <w:tcW w:w="1757" w:type="dxa"/>
          </w:tcPr>
          <w:p>
            <w:pPr>
              <w:pStyle w:val="0"/>
              <w:jc w:val="center"/>
            </w:pPr>
            <w:r>
              <w:rPr>
                <w:sz w:val="20"/>
              </w:rPr>
              <w:t xml:space="preserve">N 758</w:t>
            </w:r>
          </w:p>
          <w:p>
            <w:pPr>
              <w:pStyle w:val="0"/>
              <w:jc w:val="center"/>
            </w:pPr>
            <w:r>
              <w:rPr>
                <w:sz w:val="20"/>
              </w:rPr>
              <w:t xml:space="preserve">от 28.11.2014</w:t>
            </w:r>
          </w:p>
        </w:tc>
        <w:tc>
          <w:tcPr>
            <w:tcW w:w="1954" w:type="dxa"/>
          </w:tcPr>
          <w:p>
            <w:pPr>
              <w:pStyle w:val="0"/>
              <w:jc w:val="center"/>
            </w:pPr>
            <w:r>
              <w:rPr>
                <w:sz w:val="20"/>
              </w:rPr>
              <w:t xml:space="preserve">N 031-00086</w:t>
            </w:r>
          </w:p>
          <w:p>
            <w:pPr>
              <w:pStyle w:val="0"/>
              <w:jc w:val="center"/>
            </w:pPr>
            <w:r>
              <w:rPr>
                <w:sz w:val="20"/>
              </w:rPr>
              <w:t xml:space="preserve">от 01.02.2016</w:t>
            </w:r>
          </w:p>
        </w:tc>
        <w:tc>
          <w:tcPr>
            <w:tcW w:w="1849" w:type="dxa"/>
          </w:tcPr>
          <w:p>
            <w:pPr>
              <w:pStyle w:val="0"/>
              <w:jc w:val="center"/>
            </w:pPr>
            <w:r>
              <w:rPr>
                <w:sz w:val="20"/>
              </w:rPr>
              <w:t xml:space="preserve">N 51</w:t>
            </w:r>
          </w:p>
          <w:p>
            <w:pPr>
              <w:pStyle w:val="0"/>
              <w:jc w:val="center"/>
            </w:pPr>
            <w:r>
              <w:rPr>
                <w:sz w:val="20"/>
              </w:rPr>
              <w:t xml:space="preserve">от 21.02.2019</w:t>
            </w:r>
          </w:p>
        </w:tc>
      </w:tr>
      <w:tr>
        <w:tc>
          <w:tcPr>
            <w:tcW w:w="454" w:type="dxa"/>
          </w:tcPr>
          <w:p>
            <w:pPr>
              <w:pStyle w:val="0"/>
              <w:jc w:val="center"/>
            </w:pPr>
            <w:r>
              <w:rPr>
                <w:sz w:val="20"/>
              </w:rPr>
              <w:t xml:space="preserve">3.</w:t>
            </w:r>
          </w:p>
        </w:tc>
        <w:tc>
          <w:tcPr>
            <w:tcW w:w="2554" w:type="dxa"/>
          </w:tcPr>
          <w:p>
            <w:pPr>
              <w:pStyle w:val="0"/>
            </w:pPr>
            <w:r>
              <w:rPr>
                <w:sz w:val="20"/>
              </w:rPr>
              <w:t xml:space="preserve">Шламохранилище</w:t>
            </w:r>
          </w:p>
        </w:tc>
        <w:tc>
          <w:tcPr>
            <w:tcW w:w="1924" w:type="dxa"/>
          </w:tcPr>
          <w:p>
            <w:pPr>
              <w:pStyle w:val="0"/>
            </w:pPr>
            <w:r>
              <w:rPr>
                <w:sz w:val="20"/>
              </w:rPr>
              <w:t xml:space="preserve">Старооскольский городской округ, с. Песчанка</w:t>
            </w:r>
          </w:p>
        </w:tc>
        <w:tc>
          <w:tcPr>
            <w:tcW w:w="2074" w:type="dxa"/>
          </w:tcPr>
          <w:p>
            <w:pPr>
              <w:pStyle w:val="0"/>
            </w:pPr>
            <w:r>
              <w:rPr>
                <w:sz w:val="20"/>
              </w:rPr>
              <w:t xml:space="preserve">АО "Стойленский ГОК"</w:t>
            </w:r>
          </w:p>
        </w:tc>
        <w:tc>
          <w:tcPr>
            <w:tcW w:w="1757" w:type="dxa"/>
          </w:tcPr>
          <w:p>
            <w:pPr>
              <w:pStyle w:val="0"/>
            </w:pPr>
            <w:r>
              <w:rPr>
                <w:sz w:val="20"/>
              </w:rPr>
              <w:t xml:space="preserve">31-00027-З-00870-311214</w:t>
            </w:r>
          </w:p>
        </w:tc>
        <w:tc>
          <w:tcPr>
            <w:tcW w:w="1579" w:type="dxa"/>
          </w:tcPr>
          <w:p>
            <w:pPr>
              <w:pStyle w:val="0"/>
              <w:jc w:val="center"/>
            </w:pPr>
            <w:r>
              <w:rPr>
                <w:sz w:val="20"/>
              </w:rPr>
              <w:t xml:space="preserve">2127,22</w:t>
            </w:r>
          </w:p>
        </w:tc>
        <w:tc>
          <w:tcPr>
            <w:tcW w:w="1579" w:type="dxa"/>
          </w:tcPr>
          <w:p>
            <w:pPr>
              <w:pStyle w:val="0"/>
              <w:jc w:val="center"/>
            </w:pPr>
            <w:r>
              <w:rPr>
                <w:sz w:val="20"/>
              </w:rPr>
              <w:t xml:space="preserve">309,1</w:t>
            </w:r>
          </w:p>
        </w:tc>
        <w:tc>
          <w:tcPr>
            <w:tcW w:w="784" w:type="dxa"/>
          </w:tcPr>
          <w:p>
            <w:pPr>
              <w:pStyle w:val="0"/>
              <w:jc w:val="center"/>
            </w:pPr>
            <w:r>
              <w:rPr>
                <w:sz w:val="20"/>
              </w:rPr>
              <w:t xml:space="preserve">18</w:t>
            </w:r>
          </w:p>
        </w:tc>
        <w:tc>
          <w:tcPr>
            <w:tcW w:w="1757" w:type="dxa"/>
          </w:tcPr>
          <w:p>
            <w:pPr>
              <w:pStyle w:val="0"/>
              <w:jc w:val="center"/>
            </w:pPr>
            <w:r>
              <w:rPr>
                <w:sz w:val="20"/>
              </w:rPr>
              <w:t xml:space="preserve">N 870</w:t>
            </w:r>
          </w:p>
          <w:p>
            <w:pPr>
              <w:pStyle w:val="0"/>
              <w:jc w:val="center"/>
            </w:pPr>
            <w:r>
              <w:rPr>
                <w:sz w:val="20"/>
              </w:rPr>
              <w:t xml:space="preserve">от 31.12.2014</w:t>
            </w:r>
          </w:p>
        </w:tc>
        <w:tc>
          <w:tcPr>
            <w:tcW w:w="1954" w:type="dxa"/>
          </w:tcPr>
          <w:p>
            <w:pPr>
              <w:pStyle w:val="0"/>
              <w:jc w:val="center"/>
            </w:pPr>
            <w:r>
              <w:rPr>
                <w:sz w:val="20"/>
              </w:rPr>
              <w:t xml:space="preserve">(31)-8253-</w:t>
            </w:r>
          </w:p>
          <w:p>
            <w:pPr>
              <w:pStyle w:val="0"/>
              <w:jc w:val="center"/>
            </w:pPr>
            <w:r>
              <w:rPr>
                <w:sz w:val="20"/>
              </w:rPr>
              <w:t xml:space="preserve">СТРБ</w:t>
            </w:r>
          </w:p>
          <w:p>
            <w:pPr>
              <w:pStyle w:val="0"/>
              <w:jc w:val="center"/>
            </w:pPr>
            <w:r>
              <w:rPr>
                <w:sz w:val="20"/>
              </w:rPr>
              <w:t xml:space="preserve">от 03.09.2019</w:t>
            </w:r>
          </w:p>
        </w:tc>
        <w:tc>
          <w:tcPr>
            <w:tcW w:w="1849" w:type="dxa"/>
          </w:tcPr>
          <w:p>
            <w:pPr>
              <w:pStyle w:val="0"/>
              <w:jc w:val="center"/>
            </w:pPr>
            <w:r>
              <w:rPr>
                <w:sz w:val="20"/>
              </w:rPr>
              <w:t xml:space="preserve">N 289-О</w:t>
            </w:r>
          </w:p>
          <w:p>
            <w:pPr>
              <w:pStyle w:val="0"/>
              <w:jc w:val="center"/>
            </w:pPr>
            <w:r>
              <w:rPr>
                <w:sz w:val="20"/>
              </w:rPr>
              <w:t xml:space="preserve">от 19.06.2007</w:t>
            </w:r>
          </w:p>
        </w:tc>
      </w:tr>
      <w:tr>
        <w:tc>
          <w:tcPr>
            <w:tcW w:w="454" w:type="dxa"/>
          </w:tcPr>
          <w:p>
            <w:pPr>
              <w:pStyle w:val="0"/>
              <w:jc w:val="center"/>
            </w:pPr>
            <w:r>
              <w:rPr>
                <w:sz w:val="20"/>
              </w:rPr>
              <w:t xml:space="preserve">4.</w:t>
            </w:r>
          </w:p>
        </w:tc>
        <w:tc>
          <w:tcPr>
            <w:tcW w:w="2554" w:type="dxa"/>
          </w:tcPr>
          <w:p>
            <w:pPr>
              <w:pStyle w:val="0"/>
            </w:pPr>
            <w:r>
              <w:rPr>
                <w:sz w:val="20"/>
              </w:rPr>
              <w:t xml:space="preserve">Полигон захоронения отходов производства</w:t>
            </w:r>
          </w:p>
        </w:tc>
        <w:tc>
          <w:tcPr>
            <w:tcW w:w="1924" w:type="dxa"/>
          </w:tcPr>
          <w:p>
            <w:pPr>
              <w:pStyle w:val="0"/>
            </w:pPr>
            <w:r>
              <w:rPr>
                <w:sz w:val="20"/>
              </w:rPr>
              <w:t xml:space="preserve">Белгородская область, Старооскольский городской округ, сооружение 47</w:t>
            </w:r>
          </w:p>
        </w:tc>
        <w:tc>
          <w:tcPr>
            <w:tcW w:w="2074" w:type="dxa"/>
          </w:tcPr>
          <w:p>
            <w:pPr>
              <w:pStyle w:val="0"/>
            </w:pPr>
            <w:r>
              <w:rPr>
                <w:sz w:val="20"/>
              </w:rPr>
              <w:t xml:space="preserve">ООО "ТК "Экотранс"</w:t>
            </w:r>
          </w:p>
        </w:tc>
        <w:tc>
          <w:tcPr>
            <w:tcW w:w="1757" w:type="dxa"/>
          </w:tcPr>
          <w:p>
            <w:pPr>
              <w:pStyle w:val="0"/>
            </w:pPr>
            <w:r>
              <w:rPr>
                <w:sz w:val="20"/>
              </w:rPr>
              <w:t xml:space="preserve">31-00029-З-00870-311214</w:t>
            </w:r>
          </w:p>
        </w:tc>
        <w:tc>
          <w:tcPr>
            <w:tcW w:w="1579" w:type="dxa"/>
          </w:tcPr>
          <w:p>
            <w:pPr>
              <w:pStyle w:val="0"/>
              <w:jc w:val="center"/>
            </w:pPr>
            <w:r>
              <w:rPr>
                <w:sz w:val="20"/>
              </w:rPr>
              <w:t xml:space="preserve">212,23</w:t>
            </w:r>
          </w:p>
        </w:tc>
        <w:tc>
          <w:tcPr>
            <w:tcW w:w="1579" w:type="dxa"/>
          </w:tcPr>
          <w:p>
            <w:pPr>
              <w:pStyle w:val="0"/>
              <w:jc w:val="center"/>
            </w:pPr>
            <w:r>
              <w:rPr>
                <w:sz w:val="20"/>
              </w:rPr>
              <w:t xml:space="preserve">30,5</w:t>
            </w:r>
          </w:p>
        </w:tc>
        <w:tc>
          <w:tcPr>
            <w:tcW w:w="784" w:type="dxa"/>
          </w:tcPr>
          <w:p>
            <w:pPr>
              <w:pStyle w:val="0"/>
              <w:jc w:val="center"/>
            </w:pPr>
            <w:r>
              <w:rPr>
                <w:sz w:val="20"/>
              </w:rPr>
              <w:t xml:space="preserve">8,18</w:t>
            </w:r>
          </w:p>
        </w:tc>
        <w:tc>
          <w:tcPr>
            <w:tcW w:w="1757" w:type="dxa"/>
          </w:tcPr>
          <w:p>
            <w:pPr>
              <w:pStyle w:val="0"/>
              <w:jc w:val="center"/>
            </w:pPr>
            <w:r>
              <w:rPr>
                <w:sz w:val="20"/>
              </w:rPr>
              <w:t xml:space="preserve">N 870</w:t>
            </w:r>
          </w:p>
          <w:p>
            <w:pPr>
              <w:pStyle w:val="0"/>
              <w:jc w:val="center"/>
            </w:pPr>
            <w:r>
              <w:rPr>
                <w:sz w:val="20"/>
              </w:rPr>
              <w:t xml:space="preserve">от 31.12.2015</w:t>
            </w:r>
          </w:p>
        </w:tc>
        <w:tc>
          <w:tcPr>
            <w:tcW w:w="1954" w:type="dxa"/>
          </w:tcPr>
          <w:p>
            <w:pPr>
              <w:pStyle w:val="0"/>
              <w:jc w:val="center"/>
            </w:pPr>
            <w:r>
              <w:rPr>
                <w:sz w:val="20"/>
              </w:rPr>
              <w:t xml:space="preserve">(31)-8130-СТОУР</w:t>
            </w:r>
          </w:p>
          <w:p>
            <w:pPr>
              <w:pStyle w:val="0"/>
              <w:jc w:val="center"/>
            </w:pPr>
            <w:r>
              <w:rPr>
                <w:sz w:val="20"/>
              </w:rPr>
              <w:t xml:space="preserve">от 06.08.2019</w:t>
            </w:r>
          </w:p>
        </w:tc>
        <w:tc>
          <w:tcPr>
            <w:tcW w:w="1849" w:type="dxa"/>
          </w:tcPr>
          <w:p>
            <w:pPr>
              <w:pStyle w:val="0"/>
              <w:jc w:val="center"/>
            </w:pPr>
            <w:r>
              <w:rPr>
                <w:sz w:val="20"/>
              </w:rPr>
              <w:t xml:space="preserve">-</w:t>
            </w:r>
          </w:p>
        </w:tc>
      </w:tr>
      <w:tr>
        <w:tc>
          <w:tcPr>
            <w:tcW w:w="454" w:type="dxa"/>
          </w:tcPr>
          <w:p>
            <w:pPr>
              <w:pStyle w:val="0"/>
              <w:jc w:val="center"/>
            </w:pPr>
            <w:r>
              <w:rPr>
                <w:sz w:val="20"/>
              </w:rPr>
              <w:t xml:space="preserve">5.</w:t>
            </w:r>
          </w:p>
        </w:tc>
        <w:tc>
          <w:tcPr>
            <w:tcW w:w="2554" w:type="dxa"/>
          </w:tcPr>
          <w:p>
            <w:pPr>
              <w:pStyle w:val="0"/>
            </w:pPr>
            <w:r>
              <w:rPr>
                <w:sz w:val="20"/>
              </w:rPr>
              <w:t xml:space="preserve">Хвостохранилище</w:t>
            </w:r>
          </w:p>
        </w:tc>
        <w:tc>
          <w:tcPr>
            <w:tcW w:w="1924" w:type="dxa"/>
          </w:tcPr>
          <w:p>
            <w:pPr>
              <w:pStyle w:val="0"/>
            </w:pPr>
            <w:r>
              <w:rPr>
                <w:sz w:val="20"/>
              </w:rPr>
              <w:t xml:space="preserve">Старооскольский городской округ, с. Нижне-Чуфичево</w:t>
            </w:r>
          </w:p>
        </w:tc>
        <w:tc>
          <w:tcPr>
            <w:tcW w:w="2074" w:type="dxa"/>
          </w:tcPr>
          <w:p>
            <w:pPr>
              <w:pStyle w:val="0"/>
            </w:pPr>
            <w:r>
              <w:rPr>
                <w:sz w:val="20"/>
              </w:rPr>
              <w:t xml:space="preserve">АО "Стойленский ГОК"</w:t>
            </w:r>
          </w:p>
        </w:tc>
        <w:tc>
          <w:tcPr>
            <w:tcW w:w="1757" w:type="dxa"/>
          </w:tcPr>
          <w:p>
            <w:pPr>
              <w:pStyle w:val="0"/>
            </w:pPr>
            <w:r>
              <w:rPr>
                <w:sz w:val="20"/>
              </w:rPr>
              <w:t xml:space="preserve">31-00021-З-00758-281114</w:t>
            </w:r>
          </w:p>
        </w:tc>
        <w:tc>
          <w:tcPr>
            <w:tcW w:w="1579" w:type="dxa"/>
          </w:tcPr>
          <w:p>
            <w:pPr>
              <w:pStyle w:val="0"/>
              <w:jc w:val="center"/>
            </w:pPr>
            <w:r>
              <w:rPr>
                <w:sz w:val="20"/>
              </w:rPr>
              <w:t xml:space="preserve">367574,97</w:t>
            </w:r>
          </w:p>
        </w:tc>
        <w:tc>
          <w:tcPr>
            <w:tcW w:w="1579" w:type="dxa"/>
          </w:tcPr>
          <w:p>
            <w:pPr>
              <w:pStyle w:val="0"/>
              <w:jc w:val="center"/>
            </w:pPr>
            <w:r>
              <w:rPr>
                <w:sz w:val="20"/>
              </w:rPr>
              <w:t xml:space="preserve">23982000</w:t>
            </w:r>
          </w:p>
        </w:tc>
        <w:tc>
          <w:tcPr>
            <w:tcW w:w="784" w:type="dxa"/>
          </w:tcPr>
          <w:p>
            <w:pPr>
              <w:pStyle w:val="0"/>
              <w:jc w:val="center"/>
            </w:pPr>
            <w:r>
              <w:rPr>
                <w:sz w:val="20"/>
              </w:rPr>
              <w:t xml:space="preserve">1212</w:t>
            </w:r>
          </w:p>
        </w:tc>
        <w:tc>
          <w:tcPr>
            <w:tcW w:w="1757" w:type="dxa"/>
          </w:tcPr>
          <w:p>
            <w:pPr>
              <w:pStyle w:val="0"/>
              <w:jc w:val="center"/>
            </w:pPr>
            <w:r>
              <w:rPr>
                <w:sz w:val="20"/>
              </w:rPr>
              <w:t xml:space="preserve">N 758</w:t>
            </w:r>
          </w:p>
          <w:p>
            <w:pPr>
              <w:pStyle w:val="0"/>
              <w:jc w:val="center"/>
            </w:pPr>
            <w:r>
              <w:rPr>
                <w:sz w:val="20"/>
              </w:rPr>
              <w:t xml:space="preserve">от 28.11.2014</w:t>
            </w:r>
          </w:p>
        </w:tc>
        <w:tc>
          <w:tcPr>
            <w:tcW w:w="1954" w:type="dxa"/>
          </w:tcPr>
          <w:p>
            <w:pPr>
              <w:pStyle w:val="0"/>
              <w:jc w:val="center"/>
            </w:pPr>
            <w:r>
              <w:rPr>
                <w:sz w:val="20"/>
              </w:rPr>
              <w:t xml:space="preserve">N 32-00086</w:t>
            </w:r>
          </w:p>
          <w:p>
            <w:pPr>
              <w:pStyle w:val="0"/>
              <w:jc w:val="center"/>
            </w:pPr>
            <w:r>
              <w:rPr>
                <w:sz w:val="20"/>
              </w:rPr>
              <w:t xml:space="preserve">от 01.02.2016</w:t>
            </w:r>
          </w:p>
        </w:tc>
        <w:tc>
          <w:tcPr>
            <w:tcW w:w="1849" w:type="dxa"/>
          </w:tcPr>
          <w:p>
            <w:pPr>
              <w:pStyle w:val="0"/>
              <w:jc w:val="center"/>
            </w:pPr>
            <w:r>
              <w:rPr>
                <w:sz w:val="20"/>
              </w:rPr>
              <w:t xml:space="preserve">N 105/35</w:t>
            </w:r>
          </w:p>
          <w:p>
            <w:pPr>
              <w:pStyle w:val="0"/>
              <w:jc w:val="center"/>
            </w:pPr>
            <w:r>
              <w:rPr>
                <w:sz w:val="20"/>
              </w:rPr>
              <w:t xml:space="preserve">от 12.11.2004</w:t>
            </w:r>
          </w:p>
        </w:tc>
      </w:tr>
      <w:tr>
        <w:tc>
          <w:tcPr>
            <w:tcW w:w="454" w:type="dxa"/>
          </w:tcPr>
          <w:p>
            <w:pPr>
              <w:pStyle w:val="0"/>
              <w:jc w:val="center"/>
            </w:pPr>
            <w:r>
              <w:rPr>
                <w:sz w:val="20"/>
              </w:rPr>
              <w:t xml:space="preserve">6.</w:t>
            </w:r>
          </w:p>
        </w:tc>
        <w:tc>
          <w:tcPr>
            <w:tcW w:w="2554" w:type="dxa"/>
          </w:tcPr>
          <w:p>
            <w:pPr>
              <w:pStyle w:val="0"/>
            </w:pPr>
            <w:r>
              <w:rPr>
                <w:sz w:val="20"/>
              </w:rPr>
              <w:t xml:space="preserve">Шламонакопитель</w:t>
            </w:r>
          </w:p>
        </w:tc>
        <w:tc>
          <w:tcPr>
            <w:tcW w:w="1924" w:type="dxa"/>
          </w:tcPr>
          <w:p>
            <w:pPr>
              <w:pStyle w:val="0"/>
            </w:pPr>
            <w:r>
              <w:rPr>
                <w:sz w:val="20"/>
              </w:rPr>
              <w:t xml:space="preserve">Белгородский район, п. Разумное</w:t>
            </w:r>
          </w:p>
        </w:tc>
        <w:tc>
          <w:tcPr>
            <w:tcW w:w="2074" w:type="dxa"/>
          </w:tcPr>
          <w:p>
            <w:pPr>
              <w:pStyle w:val="0"/>
            </w:pPr>
            <w:r>
              <w:rPr>
                <w:sz w:val="20"/>
              </w:rPr>
              <w:t xml:space="preserve">ООО "ПромЭкоС"</w:t>
            </w:r>
          </w:p>
        </w:tc>
        <w:tc>
          <w:tcPr>
            <w:tcW w:w="1757" w:type="dxa"/>
          </w:tcPr>
          <w:p>
            <w:pPr>
              <w:pStyle w:val="0"/>
            </w:pPr>
            <w:r>
              <w:rPr>
                <w:sz w:val="20"/>
              </w:rPr>
              <w:t xml:space="preserve">31-00034-Х-01028-181215</w:t>
            </w:r>
          </w:p>
        </w:tc>
        <w:tc>
          <w:tcPr>
            <w:tcW w:w="1579" w:type="dxa"/>
          </w:tcPr>
          <w:p>
            <w:pPr>
              <w:pStyle w:val="0"/>
              <w:jc w:val="center"/>
            </w:pPr>
            <w:r>
              <w:rPr>
                <w:sz w:val="20"/>
              </w:rPr>
              <w:t xml:space="preserve">154,31</w:t>
            </w:r>
          </w:p>
        </w:tc>
        <w:tc>
          <w:tcPr>
            <w:tcW w:w="1579" w:type="dxa"/>
          </w:tcPr>
          <w:p>
            <w:pPr>
              <w:pStyle w:val="0"/>
              <w:jc w:val="center"/>
            </w:pPr>
            <w:r>
              <w:rPr>
                <w:sz w:val="20"/>
              </w:rPr>
              <w:t xml:space="preserve">3000</w:t>
            </w:r>
          </w:p>
        </w:tc>
        <w:tc>
          <w:tcPr>
            <w:tcW w:w="784" w:type="dxa"/>
          </w:tcPr>
          <w:p>
            <w:pPr>
              <w:pStyle w:val="0"/>
              <w:jc w:val="center"/>
            </w:pPr>
            <w:r>
              <w:rPr>
                <w:sz w:val="20"/>
              </w:rPr>
              <w:t xml:space="preserve">2,5</w:t>
            </w:r>
          </w:p>
        </w:tc>
        <w:tc>
          <w:tcPr>
            <w:tcW w:w="1757" w:type="dxa"/>
          </w:tcPr>
          <w:p>
            <w:pPr>
              <w:pStyle w:val="0"/>
              <w:jc w:val="center"/>
            </w:pPr>
            <w:r>
              <w:rPr>
                <w:sz w:val="20"/>
              </w:rPr>
              <w:t xml:space="preserve">N 1028</w:t>
            </w:r>
          </w:p>
          <w:p>
            <w:pPr>
              <w:pStyle w:val="0"/>
              <w:jc w:val="center"/>
            </w:pPr>
            <w:r>
              <w:rPr>
                <w:sz w:val="20"/>
              </w:rPr>
              <w:t xml:space="preserve">от 18.12.2015</w:t>
            </w:r>
          </w:p>
        </w:tc>
        <w:tc>
          <w:tcPr>
            <w:tcW w:w="1954" w:type="dxa"/>
          </w:tcPr>
          <w:p>
            <w:pPr>
              <w:pStyle w:val="0"/>
              <w:jc w:val="center"/>
            </w:pPr>
            <w:r>
              <w:rPr>
                <w:sz w:val="20"/>
              </w:rPr>
              <w:t xml:space="preserve">N (31)-8253-СТРБ</w:t>
            </w:r>
          </w:p>
          <w:p>
            <w:pPr>
              <w:pStyle w:val="0"/>
              <w:jc w:val="center"/>
            </w:pPr>
            <w:r>
              <w:rPr>
                <w:sz w:val="20"/>
              </w:rPr>
              <w:t xml:space="preserve">от 03.09.2019</w:t>
            </w:r>
          </w:p>
        </w:tc>
        <w:tc>
          <w:tcPr>
            <w:tcW w:w="1849" w:type="dxa"/>
          </w:tcPr>
          <w:p>
            <w:pPr>
              <w:pStyle w:val="0"/>
              <w:jc w:val="center"/>
            </w:pPr>
            <w:r>
              <w:rPr>
                <w:sz w:val="20"/>
              </w:rPr>
              <w:t xml:space="preserve">-</w:t>
            </w:r>
          </w:p>
        </w:tc>
      </w:tr>
      <w:tr>
        <w:tc>
          <w:tcPr>
            <w:tcW w:w="454" w:type="dxa"/>
          </w:tcPr>
          <w:p>
            <w:pPr>
              <w:pStyle w:val="0"/>
              <w:jc w:val="center"/>
            </w:pPr>
            <w:r>
              <w:rPr>
                <w:sz w:val="20"/>
              </w:rPr>
              <w:t xml:space="preserve">7.</w:t>
            </w:r>
          </w:p>
        </w:tc>
        <w:tc>
          <w:tcPr>
            <w:tcW w:w="2554" w:type="dxa"/>
          </w:tcPr>
          <w:p>
            <w:pPr>
              <w:pStyle w:val="0"/>
            </w:pPr>
            <w:r>
              <w:rPr>
                <w:sz w:val="20"/>
              </w:rPr>
              <w:t xml:space="preserve">Породный отвал при добыче железной руды</w:t>
            </w:r>
          </w:p>
        </w:tc>
        <w:tc>
          <w:tcPr>
            <w:tcW w:w="1924" w:type="dxa"/>
          </w:tcPr>
          <w:p>
            <w:pPr>
              <w:pStyle w:val="0"/>
            </w:pPr>
            <w:r>
              <w:rPr>
                <w:sz w:val="20"/>
              </w:rPr>
              <w:t xml:space="preserve">Яковлевский городской округ, п. Яковлево</w:t>
            </w:r>
          </w:p>
        </w:tc>
        <w:tc>
          <w:tcPr>
            <w:tcW w:w="2074" w:type="dxa"/>
          </w:tcPr>
          <w:p>
            <w:pPr>
              <w:pStyle w:val="0"/>
            </w:pPr>
            <w:r>
              <w:rPr>
                <w:sz w:val="20"/>
              </w:rPr>
              <w:t xml:space="preserve">АО "Яковлевский ГОК"</w:t>
            </w:r>
          </w:p>
        </w:tc>
        <w:tc>
          <w:tcPr>
            <w:tcW w:w="1757" w:type="dxa"/>
          </w:tcPr>
          <w:p>
            <w:pPr>
              <w:pStyle w:val="0"/>
            </w:pPr>
            <w:r>
              <w:rPr>
                <w:sz w:val="20"/>
              </w:rPr>
              <w:t xml:space="preserve">31-00022-Х-00758-281114</w:t>
            </w:r>
          </w:p>
        </w:tc>
        <w:tc>
          <w:tcPr>
            <w:tcW w:w="1579" w:type="dxa"/>
          </w:tcPr>
          <w:p>
            <w:pPr>
              <w:pStyle w:val="0"/>
              <w:jc w:val="center"/>
            </w:pPr>
            <w:r>
              <w:rPr>
                <w:sz w:val="20"/>
              </w:rPr>
              <w:t xml:space="preserve">170,98</w:t>
            </w:r>
          </w:p>
        </w:tc>
        <w:tc>
          <w:tcPr>
            <w:tcW w:w="1579" w:type="dxa"/>
          </w:tcPr>
          <w:p>
            <w:pPr>
              <w:pStyle w:val="0"/>
              <w:jc w:val="center"/>
            </w:pPr>
            <w:r>
              <w:rPr>
                <w:sz w:val="20"/>
              </w:rPr>
              <w:t xml:space="preserve">22838,3</w:t>
            </w:r>
          </w:p>
        </w:tc>
        <w:tc>
          <w:tcPr>
            <w:tcW w:w="784" w:type="dxa"/>
          </w:tcPr>
          <w:p>
            <w:pPr>
              <w:pStyle w:val="0"/>
              <w:jc w:val="center"/>
            </w:pPr>
            <w:r>
              <w:rPr>
                <w:sz w:val="20"/>
              </w:rPr>
              <w:t xml:space="preserve">1,2</w:t>
            </w:r>
          </w:p>
        </w:tc>
        <w:tc>
          <w:tcPr>
            <w:tcW w:w="1757" w:type="dxa"/>
          </w:tcPr>
          <w:p>
            <w:pPr>
              <w:pStyle w:val="0"/>
              <w:jc w:val="center"/>
            </w:pPr>
            <w:r>
              <w:rPr>
                <w:sz w:val="20"/>
              </w:rPr>
              <w:t xml:space="preserve">N 758</w:t>
            </w:r>
          </w:p>
          <w:p>
            <w:pPr>
              <w:pStyle w:val="0"/>
              <w:jc w:val="center"/>
            </w:pPr>
            <w:r>
              <w:rPr>
                <w:sz w:val="20"/>
              </w:rPr>
              <w:t xml:space="preserve">от 28.11.2014</w:t>
            </w:r>
          </w:p>
        </w:tc>
        <w:tc>
          <w:tcPr>
            <w:tcW w:w="1954" w:type="dxa"/>
          </w:tcPr>
          <w:p>
            <w:pPr>
              <w:pStyle w:val="0"/>
              <w:jc w:val="center"/>
            </w:pPr>
            <w:r>
              <w:rPr>
                <w:sz w:val="20"/>
              </w:rPr>
              <w:t xml:space="preserve">N (31)-6721-ТОУ</w:t>
            </w:r>
          </w:p>
          <w:p>
            <w:pPr>
              <w:pStyle w:val="0"/>
              <w:jc w:val="center"/>
            </w:pPr>
            <w:r>
              <w:rPr>
                <w:sz w:val="20"/>
              </w:rPr>
              <w:t xml:space="preserve">от 23.11.2018</w:t>
            </w:r>
          </w:p>
        </w:tc>
        <w:tc>
          <w:tcPr>
            <w:tcW w:w="1849" w:type="dxa"/>
          </w:tcPr>
          <w:p>
            <w:pPr>
              <w:pStyle w:val="0"/>
              <w:jc w:val="center"/>
            </w:pPr>
            <w:r>
              <w:rPr>
                <w:sz w:val="20"/>
              </w:rPr>
              <w:t xml:space="preserve">-</w:t>
            </w:r>
          </w:p>
        </w:tc>
      </w:tr>
      <w:tr>
        <w:tc>
          <w:tcPr>
            <w:tcW w:w="454" w:type="dxa"/>
          </w:tcPr>
          <w:p>
            <w:pPr>
              <w:pStyle w:val="0"/>
              <w:jc w:val="center"/>
            </w:pPr>
            <w:r>
              <w:rPr>
                <w:sz w:val="20"/>
              </w:rPr>
              <w:t xml:space="preserve">8.</w:t>
            </w:r>
          </w:p>
        </w:tc>
        <w:tc>
          <w:tcPr>
            <w:tcW w:w="2554" w:type="dxa"/>
          </w:tcPr>
          <w:p>
            <w:pPr>
              <w:pStyle w:val="0"/>
            </w:pPr>
            <w:r>
              <w:rPr>
                <w:sz w:val="20"/>
              </w:rPr>
              <w:t xml:space="preserve">Отвал скальной вскрыши</w:t>
            </w:r>
          </w:p>
        </w:tc>
        <w:tc>
          <w:tcPr>
            <w:tcW w:w="1924" w:type="dxa"/>
          </w:tcPr>
          <w:p>
            <w:pPr>
              <w:pStyle w:val="0"/>
            </w:pPr>
            <w:r>
              <w:rPr>
                <w:sz w:val="20"/>
              </w:rPr>
              <w:t xml:space="preserve">Губкинский городской округ, п. Заповедный</w:t>
            </w:r>
          </w:p>
        </w:tc>
        <w:tc>
          <w:tcPr>
            <w:tcW w:w="2074" w:type="dxa"/>
          </w:tcPr>
          <w:p>
            <w:pPr>
              <w:pStyle w:val="0"/>
            </w:pPr>
            <w:r>
              <w:rPr>
                <w:sz w:val="20"/>
              </w:rPr>
              <w:t xml:space="preserve">АО "Лебединский ГОК"</w:t>
            </w:r>
          </w:p>
        </w:tc>
        <w:tc>
          <w:tcPr>
            <w:tcW w:w="1757" w:type="dxa"/>
          </w:tcPr>
          <w:p>
            <w:pPr>
              <w:pStyle w:val="0"/>
            </w:pPr>
            <w:r>
              <w:rPr>
                <w:sz w:val="20"/>
              </w:rPr>
              <w:t xml:space="preserve">31-00001-З-00479-010814</w:t>
            </w:r>
          </w:p>
        </w:tc>
        <w:tc>
          <w:tcPr>
            <w:tcW w:w="1579" w:type="dxa"/>
          </w:tcPr>
          <w:p>
            <w:pPr>
              <w:pStyle w:val="0"/>
              <w:jc w:val="center"/>
            </w:pPr>
            <w:r>
              <w:rPr>
                <w:sz w:val="20"/>
              </w:rPr>
              <w:t xml:space="preserve">1320893,64</w:t>
            </w:r>
          </w:p>
        </w:tc>
        <w:tc>
          <w:tcPr>
            <w:tcW w:w="1579" w:type="dxa"/>
          </w:tcPr>
          <w:p>
            <w:pPr>
              <w:pStyle w:val="0"/>
              <w:jc w:val="center"/>
            </w:pPr>
            <w:r>
              <w:rPr>
                <w:sz w:val="20"/>
              </w:rPr>
              <w:t xml:space="preserve">40310000</w:t>
            </w:r>
          </w:p>
        </w:tc>
        <w:tc>
          <w:tcPr>
            <w:tcW w:w="784" w:type="dxa"/>
          </w:tcPr>
          <w:p>
            <w:pPr>
              <w:pStyle w:val="0"/>
              <w:jc w:val="center"/>
            </w:pPr>
            <w:r>
              <w:rPr>
                <w:sz w:val="20"/>
              </w:rPr>
              <w:t xml:space="preserve">893,8</w:t>
            </w:r>
          </w:p>
        </w:tc>
        <w:tc>
          <w:tcPr>
            <w:tcW w:w="1757" w:type="dxa"/>
          </w:tcPr>
          <w:p>
            <w:pPr>
              <w:pStyle w:val="0"/>
              <w:jc w:val="center"/>
            </w:pPr>
            <w:r>
              <w:rPr>
                <w:sz w:val="20"/>
              </w:rPr>
              <w:t xml:space="preserve">N 479</w:t>
            </w:r>
          </w:p>
          <w:p>
            <w:pPr>
              <w:pStyle w:val="0"/>
              <w:jc w:val="center"/>
            </w:pPr>
            <w:r>
              <w:rPr>
                <w:sz w:val="20"/>
              </w:rPr>
              <w:t xml:space="preserve">от 01.08.2014</w:t>
            </w:r>
          </w:p>
        </w:tc>
        <w:tc>
          <w:tcPr>
            <w:tcW w:w="1954" w:type="dxa"/>
          </w:tcPr>
          <w:p>
            <w:pPr>
              <w:pStyle w:val="0"/>
              <w:jc w:val="center"/>
            </w:pPr>
            <w:r>
              <w:rPr>
                <w:sz w:val="20"/>
              </w:rPr>
              <w:t xml:space="preserve">N (31)-5894-СТУР от 23.05.2016</w:t>
            </w:r>
          </w:p>
        </w:tc>
        <w:tc>
          <w:tcPr>
            <w:tcW w:w="1849" w:type="dxa"/>
          </w:tcPr>
          <w:p>
            <w:pPr>
              <w:pStyle w:val="0"/>
              <w:jc w:val="center"/>
            </w:pPr>
            <w:r>
              <w:rPr>
                <w:sz w:val="20"/>
              </w:rPr>
              <w:t xml:space="preserve">N 853</w:t>
            </w:r>
          </w:p>
          <w:p>
            <w:pPr>
              <w:pStyle w:val="0"/>
              <w:jc w:val="center"/>
            </w:pPr>
            <w:r>
              <w:rPr>
                <w:sz w:val="20"/>
              </w:rPr>
              <w:t xml:space="preserve">от 27.07.2016</w:t>
            </w:r>
          </w:p>
        </w:tc>
      </w:tr>
      <w:tr>
        <w:tc>
          <w:tcPr>
            <w:tcW w:w="454" w:type="dxa"/>
          </w:tcPr>
          <w:p>
            <w:pPr>
              <w:pStyle w:val="0"/>
              <w:jc w:val="center"/>
            </w:pPr>
            <w:r>
              <w:rPr>
                <w:sz w:val="20"/>
              </w:rPr>
              <w:t xml:space="preserve">9.</w:t>
            </w:r>
          </w:p>
        </w:tc>
        <w:tc>
          <w:tcPr>
            <w:tcW w:w="2554" w:type="dxa"/>
          </w:tcPr>
          <w:p>
            <w:pPr>
              <w:pStyle w:val="0"/>
            </w:pPr>
            <w:r>
              <w:rPr>
                <w:sz w:val="20"/>
              </w:rPr>
              <w:t xml:space="preserve">Отвал рыхлой вскрыши</w:t>
            </w:r>
          </w:p>
        </w:tc>
        <w:tc>
          <w:tcPr>
            <w:tcW w:w="1924" w:type="dxa"/>
          </w:tcPr>
          <w:p>
            <w:pPr>
              <w:pStyle w:val="0"/>
            </w:pPr>
            <w:r>
              <w:rPr>
                <w:sz w:val="20"/>
              </w:rPr>
              <w:t xml:space="preserve">Губкинский городской округ, с. Песчанка</w:t>
            </w:r>
          </w:p>
        </w:tc>
        <w:tc>
          <w:tcPr>
            <w:tcW w:w="2074" w:type="dxa"/>
          </w:tcPr>
          <w:p>
            <w:pPr>
              <w:pStyle w:val="0"/>
            </w:pPr>
            <w:r>
              <w:rPr>
                <w:sz w:val="20"/>
              </w:rPr>
              <w:t xml:space="preserve">АО "Лебединский ГОК"</w:t>
            </w:r>
          </w:p>
        </w:tc>
        <w:tc>
          <w:tcPr>
            <w:tcW w:w="1757" w:type="dxa"/>
          </w:tcPr>
          <w:p>
            <w:pPr>
              <w:pStyle w:val="0"/>
            </w:pPr>
            <w:r>
              <w:rPr>
                <w:sz w:val="20"/>
              </w:rPr>
              <w:t xml:space="preserve">31-00023-З-00758-281114</w:t>
            </w:r>
          </w:p>
        </w:tc>
        <w:tc>
          <w:tcPr>
            <w:tcW w:w="1579" w:type="dxa"/>
          </w:tcPr>
          <w:p>
            <w:pPr>
              <w:pStyle w:val="0"/>
              <w:jc w:val="center"/>
            </w:pPr>
            <w:r>
              <w:rPr>
                <w:sz w:val="20"/>
              </w:rPr>
              <w:t xml:space="preserve">1014005,99</w:t>
            </w:r>
          </w:p>
        </w:tc>
        <w:tc>
          <w:tcPr>
            <w:tcW w:w="1579" w:type="dxa"/>
          </w:tcPr>
          <w:p>
            <w:pPr>
              <w:pStyle w:val="0"/>
              <w:jc w:val="center"/>
            </w:pPr>
            <w:r>
              <w:rPr>
                <w:sz w:val="20"/>
              </w:rPr>
              <w:t xml:space="preserve">14400000</w:t>
            </w:r>
          </w:p>
        </w:tc>
        <w:tc>
          <w:tcPr>
            <w:tcW w:w="784" w:type="dxa"/>
          </w:tcPr>
          <w:p>
            <w:pPr>
              <w:pStyle w:val="0"/>
              <w:jc w:val="center"/>
            </w:pPr>
            <w:r>
              <w:rPr>
                <w:sz w:val="20"/>
              </w:rPr>
              <w:t xml:space="preserve">722,9</w:t>
            </w:r>
          </w:p>
        </w:tc>
        <w:tc>
          <w:tcPr>
            <w:tcW w:w="1757" w:type="dxa"/>
          </w:tcPr>
          <w:p>
            <w:pPr>
              <w:pStyle w:val="0"/>
              <w:jc w:val="center"/>
            </w:pPr>
            <w:r>
              <w:rPr>
                <w:sz w:val="20"/>
              </w:rPr>
              <w:t xml:space="preserve">N 758</w:t>
            </w:r>
          </w:p>
          <w:p>
            <w:pPr>
              <w:pStyle w:val="0"/>
              <w:jc w:val="center"/>
            </w:pPr>
            <w:r>
              <w:rPr>
                <w:sz w:val="20"/>
              </w:rPr>
              <w:t xml:space="preserve">от 28.11.2014</w:t>
            </w:r>
          </w:p>
        </w:tc>
        <w:tc>
          <w:tcPr>
            <w:tcW w:w="1954" w:type="dxa"/>
          </w:tcPr>
          <w:p>
            <w:pPr>
              <w:pStyle w:val="0"/>
              <w:jc w:val="center"/>
            </w:pPr>
            <w:r>
              <w:rPr>
                <w:sz w:val="20"/>
              </w:rPr>
              <w:t xml:space="preserve">N (31)-5894-СТУР</w:t>
            </w:r>
          </w:p>
          <w:p>
            <w:pPr>
              <w:pStyle w:val="0"/>
              <w:jc w:val="center"/>
            </w:pPr>
            <w:r>
              <w:rPr>
                <w:sz w:val="20"/>
              </w:rPr>
              <w:t xml:space="preserve">от 23.05.2016</w:t>
            </w:r>
          </w:p>
        </w:tc>
        <w:tc>
          <w:tcPr>
            <w:tcW w:w="1849" w:type="dxa"/>
          </w:tcPr>
          <w:p>
            <w:pPr>
              <w:pStyle w:val="0"/>
              <w:jc w:val="center"/>
            </w:pPr>
            <w:r>
              <w:rPr>
                <w:sz w:val="20"/>
              </w:rPr>
              <w:t xml:space="preserve">N 853</w:t>
            </w:r>
          </w:p>
          <w:p>
            <w:pPr>
              <w:pStyle w:val="0"/>
              <w:jc w:val="center"/>
            </w:pPr>
            <w:r>
              <w:rPr>
                <w:sz w:val="20"/>
              </w:rPr>
              <w:t xml:space="preserve">от 27.07.2016</w:t>
            </w:r>
          </w:p>
        </w:tc>
      </w:tr>
      <w:tr>
        <w:tc>
          <w:tcPr>
            <w:tcW w:w="454" w:type="dxa"/>
          </w:tcPr>
          <w:p>
            <w:pPr>
              <w:pStyle w:val="0"/>
              <w:jc w:val="center"/>
            </w:pPr>
            <w:r>
              <w:rPr>
                <w:sz w:val="20"/>
              </w:rPr>
              <w:t xml:space="preserve">10.</w:t>
            </w:r>
          </w:p>
        </w:tc>
        <w:tc>
          <w:tcPr>
            <w:tcW w:w="2554" w:type="dxa"/>
          </w:tcPr>
          <w:p>
            <w:pPr>
              <w:pStyle w:val="0"/>
            </w:pPr>
            <w:r>
              <w:rPr>
                <w:sz w:val="20"/>
              </w:rPr>
              <w:t xml:space="preserve">Хвостохранилище</w:t>
            </w:r>
          </w:p>
        </w:tc>
        <w:tc>
          <w:tcPr>
            <w:tcW w:w="1924" w:type="dxa"/>
          </w:tcPr>
          <w:p>
            <w:pPr>
              <w:pStyle w:val="0"/>
            </w:pPr>
            <w:r>
              <w:rPr>
                <w:sz w:val="20"/>
              </w:rPr>
              <w:t xml:space="preserve">Губкинский городской округ, с. Котеневка</w:t>
            </w:r>
          </w:p>
        </w:tc>
        <w:tc>
          <w:tcPr>
            <w:tcW w:w="2074" w:type="dxa"/>
          </w:tcPr>
          <w:p>
            <w:pPr>
              <w:pStyle w:val="0"/>
            </w:pPr>
            <w:r>
              <w:rPr>
                <w:sz w:val="20"/>
              </w:rPr>
              <w:t xml:space="preserve">АО "Лебединский ГОК"</w:t>
            </w:r>
          </w:p>
        </w:tc>
        <w:tc>
          <w:tcPr>
            <w:tcW w:w="1757" w:type="dxa"/>
          </w:tcPr>
          <w:p>
            <w:pPr>
              <w:pStyle w:val="0"/>
            </w:pPr>
            <w:r>
              <w:rPr>
                <w:sz w:val="20"/>
              </w:rPr>
              <w:t xml:space="preserve">31-00024-З-00758-281114</w:t>
            </w:r>
          </w:p>
        </w:tc>
        <w:tc>
          <w:tcPr>
            <w:tcW w:w="1579" w:type="dxa"/>
          </w:tcPr>
          <w:p>
            <w:pPr>
              <w:pStyle w:val="0"/>
              <w:jc w:val="center"/>
            </w:pPr>
            <w:r>
              <w:rPr>
                <w:sz w:val="20"/>
              </w:rPr>
              <w:t xml:space="preserve">485234,25</w:t>
            </w:r>
          </w:p>
        </w:tc>
        <w:tc>
          <w:tcPr>
            <w:tcW w:w="1579" w:type="dxa"/>
          </w:tcPr>
          <w:p>
            <w:pPr>
              <w:pStyle w:val="0"/>
              <w:jc w:val="center"/>
            </w:pPr>
            <w:r>
              <w:rPr>
                <w:sz w:val="20"/>
              </w:rPr>
              <w:t xml:space="preserve">31000000</w:t>
            </w:r>
          </w:p>
        </w:tc>
        <w:tc>
          <w:tcPr>
            <w:tcW w:w="784" w:type="dxa"/>
          </w:tcPr>
          <w:p>
            <w:pPr>
              <w:pStyle w:val="0"/>
              <w:jc w:val="center"/>
            </w:pPr>
            <w:r>
              <w:rPr>
                <w:sz w:val="20"/>
              </w:rPr>
              <w:t xml:space="preserve">2359,9</w:t>
            </w:r>
          </w:p>
        </w:tc>
        <w:tc>
          <w:tcPr>
            <w:tcW w:w="1757" w:type="dxa"/>
          </w:tcPr>
          <w:p>
            <w:pPr>
              <w:pStyle w:val="0"/>
              <w:jc w:val="center"/>
            </w:pPr>
            <w:r>
              <w:rPr>
                <w:sz w:val="20"/>
              </w:rPr>
              <w:t xml:space="preserve">N 758</w:t>
            </w:r>
          </w:p>
          <w:p>
            <w:pPr>
              <w:pStyle w:val="0"/>
              <w:jc w:val="center"/>
            </w:pPr>
            <w:r>
              <w:rPr>
                <w:sz w:val="20"/>
              </w:rPr>
              <w:t xml:space="preserve">от 29.11.2014</w:t>
            </w:r>
          </w:p>
        </w:tc>
        <w:tc>
          <w:tcPr>
            <w:tcW w:w="1954" w:type="dxa"/>
          </w:tcPr>
          <w:p>
            <w:pPr>
              <w:pStyle w:val="0"/>
              <w:jc w:val="center"/>
            </w:pPr>
            <w:r>
              <w:rPr>
                <w:sz w:val="20"/>
              </w:rPr>
              <w:t xml:space="preserve">N (31)-5894-СТУР</w:t>
            </w:r>
          </w:p>
          <w:p>
            <w:pPr>
              <w:pStyle w:val="0"/>
              <w:jc w:val="center"/>
            </w:pPr>
            <w:r>
              <w:rPr>
                <w:sz w:val="20"/>
              </w:rPr>
              <w:t xml:space="preserve">от 23.05.2016.</w:t>
            </w:r>
          </w:p>
        </w:tc>
        <w:tc>
          <w:tcPr>
            <w:tcW w:w="1849" w:type="dxa"/>
          </w:tcPr>
          <w:p>
            <w:pPr>
              <w:pStyle w:val="0"/>
              <w:jc w:val="center"/>
            </w:pPr>
            <w:r>
              <w:rPr>
                <w:sz w:val="20"/>
              </w:rPr>
              <w:t xml:space="preserve">N 23</w:t>
            </w:r>
          </w:p>
          <w:p>
            <w:pPr>
              <w:pStyle w:val="0"/>
              <w:jc w:val="center"/>
            </w:pPr>
            <w:r>
              <w:rPr>
                <w:sz w:val="20"/>
              </w:rPr>
              <w:t xml:space="preserve">от 22.01.2015</w:t>
            </w:r>
          </w:p>
        </w:tc>
      </w:tr>
      <w:tr>
        <w:tc>
          <w:tcPr>
            <w:tcW w:w="454" w:type="dxa"/>
          </w:tcPr>
          <w:p>
            <w:pPr>
              <w:pStyle w:val="0"/>
              <w:jc w:val="center"/>
            </w:pPr>
            <w:r>
              <w:rPr>
                <w:sz w:val="20"/>
              </w:rPr>
              <w:t xml:space="preserve">11.</w:t>
            </w:r>
          </w:p>
        </w:tc>
        <w:tc>
          <w:tcPr>
            <w:tcW w:w="2554" w:type="dxa"/>
          </w:tcPr>
          <w:p>
            <w:pPr>
              <w:pStyle w:val="0"/>
            </w:pPr>
            <w:r>
              <w:rPr>
                <w:sz w:val="20"/>
              </w:rPr>
              <w:t xml:space="preserve">Полигон для захоронения промышленных отходов АО "Лебединский горно-обогатительный комбинат"</w:t>
            </w:r>
          </w:p>
        </w:tc>
        <w:tc>
          <w:tcPr>
            <w:tcW w:w="1924" w:type="dxa"/>
          </w:tcPr>
          <w:p>
            <w:pPr>
              <w:pStyle w:val="0"/>
            </w:pPr>
            <w:r>
              <w:rPr>
                <w:sz w:val="20"/>
              </w:rPr>
              <w:t xml:space="preserve">Губкинский городской округ, п. Заповедный</w:t>
            </w:r>
          </w:p>
        </w:tc>
        <w:tc>
          <w:tcPr>
            <w:tcW w:w="2074" w:type="dxa"/>
          </w:tcPr>
          <w:p>
            <w:pPr>
              <w:pStyle w:val="0"/>
            </w:pPr>
            <w:r>
              <w:rPr>
                <w:sz w:val="20"/>
              </w:rPr>
              <w:t xml:space="preserve">АО "Лебединский ГОК"</w:t>
            </w:r>
          </w:p>
        </w:tc>
        <w:tc>
          <w:tcPr>
            <w:tcW w:w="1757" w:type="dxa"/>
          </w:tcPr>
          <w:p>
            <w:pPr>
              <w:pStyle w:val="0"/>
            </w:pPr>
            <w:r>
              <w:rPr>
                <w:sz w:val="20"/>
              </w:rPr>
              <w:t xml:space="preserve">31-00025-З-00758-281114</w:t>
            </w:r>
          </w:p>
        </w:tc>
        <w:tc>
          <w:tcPr>
            <w:tcW w:w="1579" w:type="dxa"/>
          </w:tcPr>
          <w:p>
            <w:pPr>
              <w:pStyle w:val="0"/>
              <w:jc w:val="center"/>
            </w:pPr>
            <w:r>
              <w:rPr>
                <w:sz w:val="20"/>
              </w:rPr>
              <w:t xml:space="preserve">484,63</w:t>
            </w:r>
          </w:p>
        </w:tc>
        <w:tc>
          <w:tcPr>
            <w:tcW w:w="1579" w:type="dxa"/>
          </w:tcPr>
          <w:p>
            <w:pPr>
              <w:pStyle w:val="0"/>
              <w:jc w:val="center"/>
            </w:pPr>
            <w:r>
              <w:rPr>
                <w:sz w:val="20"/>
              </w:rPr>
              <w:t xml:space="preserve">20000</w:t>
            </w:r>
          </w:p>
        </w:tc>
        <w:tc>
          <w:tcPr>
            <w:tcW w:w="784" w:type="dxa"/>
          </w:tcPr>
          <w:p>
            <w:pPr>
              <w:pStyle w:val="0"/>
              <w:jc w:val="center"/>
            </w:pPr>
            <w:r>
              <w:rPr>
                <w:sz w:val="20"/>
              </w:rPr>
              <w:t xml:space="preserve">10,2</w:t>
            </w:r>
          </w:p>
        </w:tc>
        <w:tc>
          <w:tcPr>
            <w:tcW w:w="1757" w:type="dxa"/>
          </w:tcPr>
          <w:p>
            <w:pPr>
              <w:pStyle w:val="0"/>
              <w:jc w:val="center"/>
            </w:pPr>
            <w:r>
              <w:rPr>
                <w:sz w:val="20"/>
              </w:rPr>
              <w:t xml:space="preserve">N 758</w:t>
            </w:r>
          </w:p>
          <w:p>
            <w:pPr>
              <w:pStyle w:val="0"/>
              <w:jc w:val="center"/>
            </w:pPr>
            <w:r>
              <w:rPr>
                <w:sz w:val="20"/>
              </w:rPr>
              <w:t xml:space="preserve">от 28.11.2014</w:t>
            </w:r>
          </w:p>
        </w:tc>
        <w:tc>
          <w:tcPr>
            <w:tcW w:w="1954" w:type="dxa"/>
          </w:tcPr>
          <w:p>
            <w:pPr>
              <w:pStyle w:val="0"/>
              <w:jc w:val="center"/>
            </w:pPr>
            <w:r>
              <w:rPr>
                <w:sz w:val="20"/>
              </w:rPr>
              <w:t xml:space="preserve">N (31)-5894-СТУР</w:t>
            </w:r>
          </w:p>
          <w:p>
            <w:pPr>
              <w:pStyle w:val="0"/>
              <w:jc w:val="center"/>
            </w:pPr>
            <w:r>
              <w:rPr>
                <w:sz w:val="20"/>
              </w:rPr>
              <w:t xml:space="preserve">от 23.05.2016</w:t>
            </w:r>
          </w:p>
        </w:tc>
        <w:tc>
          <w:tcPr>
            <w:tcW w:w="1849" w:type="dxa"/>
          </w:tcPr>
          <w:p>
            <w:pPr>
              <w:pStyle w:val="0"/>
              <w:jc w:val="center"/>
            </w:pPr>
            <w:r>
              <w:rPr>
                <w:sz w:val="20"/>
              </w:rPr>
              <w:t xml:space="preserve">N 111</w:t>
            </w:r>
          </w:p>
          <w:p>
            <w:pPr>
              <w:pStyle w:val="0"/>
              <w:jc w:val="center"/>
            </w:pPr>
            <w:r>
              <w:rPr>
                <w:sz w:val="20"/>
              </w:rPr>
              <w:t xml:space="preserve">от 01.03.2017</w:t>
            </w:r>
          </w:p>
        </w:tc>
      </w:tr>
    </w:tbl>
    <w:p>
      <w:pPr>
        <w:sectPr>
          <w:headerReference w:type="default" r:id="rId20"/>
          <w:headerReference w:type="first" r:id="rId20"/>
          <w:footerReference w:type="default" r:id="rId21"/>
          <w:footerReference w:type="first" r:id="rId21"/>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Таблица 7.5 подготовлена на основании информации, представленной департаментом агропромышленного комплекса и воспроизводства окружающей среды Белгородской области и Центрально-Черноземным межрегиональным управлением Росприроднадзора.</w:t>
      </w:r>
    </w:p>
    <w:p>
      <w:pPr>
        <w:pStyle w:val="0"/>
        <w:jc w:val="both"/>
      </w:pPr>
      <w:r>
        <w:rPr>
          <w:sz w:val="20"/>
        </w:rPr>
      </w:r>
    </w:p>
    <w:p>
      <w:pPr>
        <w:pStyle w:val="2"/>
        <w:outlineLvl w:val="1"/>
        <w:jc w:val="center"/>
      </w:pPr>
      <w:r>
        <w:rPr>
          <w:sz w:val="20"/>
        </w:rPr>
        <w:t xml:space="preserve">VIII. Баланс количественных характеристик образования,</w:t>
      </w:r>
    </w:p>
    <w:p>
      <w:pPr>
        <w:pStyle w:val="2"/>
        <w:jc w:val="center"/>
      </w:pPr>
      <w:r>
        <w:rPr>
          <w:sz w:val="20"/>
        </w:rPr>
        <w:t xml:space="preserve">обработки, утилизации, обезвреживания, размещения отходов</w:t>
      </w:r>
    </w:p>
    <w:p>
      <w:pPr>
        <w:pStyle w:val="0"/>
        <w:jc w:val="both"/>
      </w:pPr>
      <w:r>
        <w:rPr>
          <w:sz w:val="20"/>
        </w:rPr>
      </w:r>
    </w:p>
    <w:p>
      <w:pPr>
        <w:pStyle w:val="0"/>
        <w:ind w:firstLine="540"/>
        <w:jc w:val="both"/>
      </w:pPr>
      <w:r>
        <w:rPr>
          <w:sz w:val="20"/>
        </w:rPr>
        <w:t xml:space="preserve">В </w:t>
      </w:r>
      <w:hyperlink w:history="0" w:anchor="P3882" w:tooltip="Баланс количественных характеристик образования, обработки,">
        <w:r>
          <w:rPr>
            <w:sz w:val="20"/>
            <w:color w:val="0000ff"/>
          </w:rPr>
          <w:t xml:space="preserve">таблице 8.1</w:t>
        </w:r>
      </w:hyperlink>
      <w:r>
        <w:rPr>
          <w:sz w:val="20"/>
        </w:rPr>
        <w:t xml:space="preserve"> приведены данные о количестве отходов в разрезе классов опасности, образующихся на территории Белгородской области, а также сведения об объемах их обработки, утилизации, обезвреживания и размещения. Анализ представленных данных показывает, что основная доля образуемых отходов направляется на размещение. Это прежде всего связано с преобладанием в структуре образования отходов горнодобывающей отрасли, большая часть которых не подлежит утилизации.</w:t>
      </w:r>
    </w:p>
    <w:p>
      <w:pPr>
        <w:pStyle w:val="0"/>
        <w:spacing w:before="200" w:line-rule="auto"/>
        <w:ind w:firstLine="540"/>
        <w:jc w:val="both"/>
      </w:pPr>
      <w:r>
        <w:rPr>
          <w:sz w:val="20"/>
        </w:rPr>
        <w:t xml:space="preserve">За пределы Белгородской области для утилизации на производственных мощностях ООО "Национальная экологическая компания", расположенных в г. Ярославль, направляются собранные в пунктах приема отработанные источники питания, отнесенные в рамках федерального классификационного каталога отходов (далее - ФККО) к следующим видам отходов:</w:t>
      </w:r>
    </w:p>
    <w:p>
      <w:pPr>
        <w:pStyle w:val="0"/>
        <w:spacing w:before="200" w:line-rule="auto"/>
        <w:ind w:firstLine="540"/>
        <w:jc w:val="both"/>
      </w:pPr>
      <w:r>
        <w:rPr>
          <w:sz w:val="20"/>
        </w:rPr>
        <w:t xml:space="preserve">- одиночные гальванические элементы (батарейки) никель-кадмиевые неповрежденные отработанные (код по ФККО - 48220151532);</w:t>
      </w:r>
    </w:p>
    <w:p>
      <w:pPr>
        <w:pStyle w:val="0"/>
        <w:spacing w:before="200" w:line-rule="auto"/>
        <w:ind w:firstLine="540"/>
        <w:jc w:val="both"/>
      </w:pPr>
      <w:r>
        <w:rPr>
          <w:sz w:val="20"/>
        </w:rPr>
        <w:t xml:space="preserve">- химические источники тока литиевые тионилхлоридные неповрежденные отработанные (код по ФККО - 48220101532);</w:t>
      </w:r>
    </w:p>
    <w:p>
      <w:pPr>
        <w:pStyle w:val="0"/>
        <w:spacing w:before="200" w:line-rule="auto"/>
        <w:ind w:firstLine="540"/>
        <w:jc w:val="both"/>
      </w:pPr>
      <w:r>
        <w:rPr>
          <w:sz w:val="20"/>
        </w:rPr>
        <w:t xml:space="preserve">- химические источники тока марганцово-цинковые щелочные неповрежденные отработанные (код по ФККО - 48220111532);</w:t>
      </w:r>
    </w:p>
    <w:p>
      <w:pPr>
        <w:pStyle w:val="0"/>
        <w:spacing w:before="200" w:line-rule="auto"/>
        <w:ind w:firstLine="540"/>
        <w:jc w:val="both"/>
      </w:pPr>
      <w:r>
        <w:rPr>
          <w:sz w:val="20"/>
        </w:rPr>
        <w:t xml:space="preserve">- химические источники тока никель-металлгидридные неповрежденные отработанные (код по ФККО - 48220121532).</w:t>
      </w:r>
    </w:p>
    <w:p>
      <w:pPr>
        <w:pStyle w:val="0"/>
        <w:spacing w:before="200" w:line-rule="auto"/>
        <w:ind w:firstLine="540"/>
        <w:jc w:val="both"/>
      </w:pPr>
      <w:r>
        <w:rPr>
          <w:sz w:val="20"/>
        </w:rPr>
        <w:t xml:space="preserve">Общий объем переданных на утилизацию отработанных источников питания за 2019 год составил 670 кг.</w:t>
      </w:r>
    </w:p>
    <w:p>
      <w:pPr>
        <w:pStyle w:val="0"/>
        <w:spacing w:before="200" w:line-rule="auto"/>
        <w:ind w:firstLine="540"/>
        <w:jc w:val="both"/>
      </w:pPr>
      <w:r>
        <w:rPr>
          <w:sz w:val="20"/>
        </w:rPr>
        <w:t xml:space="preserve">Отходы из других субъектов Российской Федерации на территорию Белгородской области не поступают.</w:t>
      </w:r>
    </w:p>
    <w:p>
      <w:pPr>
        <w:pStyle w:val="0"/>
        <w:spacing w:before="200" w:line-rule="auto"/>
        <w:ind w:firstLine="540"/>
        <w:jc w:val="both"/>
      </w:pPr>
      <w:hyperlink w:history="0" w:anchor="P4461" w:tooltip="Сведения">
        <w:r>
          <w:rPr>
            <w:sz w:val="20"/>
            <w:color w:val="0000ff"/>
          </w:rPr>
          <w:t xml:space="preserve">Сведения</w:t>
        </w:r>
      </w:hyperlink>
      <w:r>
        <w:rPr>
          <w:sz w:val="20"/>
        </w:rPr>
        <w:t xml:space="preserve"> о количестве образованных, утилизированных, обезвреженных, обработанных и утилизированных отходов в разрезе их видов представлены в приложении N 1 к территориальной схеме обращения с отходами.</w:t>
      </w:r>
    </w:p>
    <w:p>
      <w:pPr>
        <w:pStyle w:val="0"/>
        <w:jc w:val="both"/>
      </w:pPr>
      <w:r>
        <w:rPr>
          <w:sz w:val="20"/>
        </w:rPr>
      </w:r>
    </w:p>
    <w:p>
      <w:pPr>
        <w:pStyle w:val="0"/>
        <w:outlineLvl w:val="2"/>
        <w:jc w:val="right"/>
      </w:pPr>
      <w:r>
        <w:rPr>
          <w:sz w:val="20"/>
        </w:rPr>
        <w:t xml:space="preserve">Таблица 8.1</w:t>
      </w:r>
    </w:p>
    <w:p>
      <w:pPr>
        <w:pStyle w:val="0"/>
        <w:jc w:val="both"/>
      </w:pPr>
      <w:r>
        <w:rPr>
          <w:sz w:val="20"/>
        </w:rPr>
      </w:r>
    </w:p>
    <w:bookmarkStart w:id="3882" w:name="P3882"/>
    <w:bookmarkEnd w:id="3882"/>
    <w:p>
      <w:pPr>
        <w:pStyle w:val="2"/>
        <w:jc w:val="center"/>
      </w:pPr>
      <w:r>
        <w:rPr>
          <w:sz w:val="20"/>
        </w:rPr>
        <w:t xml:space="preserve">Баланс количественных характеристик образования, обработки,</w:t>
      </w:r>
    </w:p>
    <w:p>
      <w:pPr>
        <w:pStyle w:val="2"/>
        <w:jc w:val="center"/>
      </w:pPr>
      <w:r>
        <w:rPr>
          <w:sz w:val="20"/>
        </w:rPr>
        <w:t xml:space="preserve">утилизации, обезвреживания, размещения отходов по классам</w:t>
      </w:r>
    </w:p>
    <w:p>
      <w:pPr>
        <w:pStyle w:val="2"/>
        <w:jc w:val="center"/>
      </w:pPr>
      <w:r>
        <w:rPr>
          <w:sz w:val="20"/>
        </w:rPr>
        <w:t xml:space="preserve">опасности на территории Белгородской области, тыс. тонн &lt;*&gt;</w:t>
      </w:r>
    </w:p>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Информация представлена на основании сводного отчета 2-ТП "Отходы"</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89"/>
        <w:gridCol w:w="1459"/>
        <w:gridCol w:w="1247"/>
        <w:gridCol w:w="1354"/>
        <w:gridCol w:w="1417"/>
        <w:gridCol w:w="1361"/>
        <w:gridCol w:w="1174"/>
        <w:gridCol w:w="1084"/>
        <w:gridCol w:w="1024"/>
        <w:gridCol w:w="784"/>
        <w:gridCol w:w="1077"/>
        <w:gridCol w:w="1069"/>
        <w:gridCol w:w="1361"/>
      </w:tblGrid>
      <w:tr>
        <w:tc>
          <w:tcPr>
            <w:tcW w:w="1189" w:type="dxa"/>
            <w:vMerge w:val="restart"/>
          </w:tcPr>
          <w:p>
            <w:pPr>
              <w:pStyle w:val="0"/>
              <w:jc w:val="center"/>
            </w:pPr>
            <w:r>
              <w:rPr>
                <w:sz w:val="20"/>
              </w:rPr>
              <w:t xml:space="preserve">Класс опасности</w:t>
            </w:r>
          </w:p>
        </w:tc>
        <w:tc>
          <w:tcPr>
            <w:tcW w:w="1459" w:type="dxa"/>
            <w:vMerge w:val="restart"/>
          </w:tcPr>
          <w:p>
            <w:pPr>
              <w:pStyle w:val="0"/>
              <w:jc w:val="center"/>
            </w:pPr>
            <w:r>
              <w:rPr>
                <w:sz w:val="20"/>
              </w:rPr>
              <w:t xml:space="preserve">Образование отходов</w:t>
            </w:r>
          </w:p>
          <w:p>
            <w:pPr>
              <w:pStyle w:val="0"/>
              <w:jc w:val="center"/>
            </w:pPr>
            <w:r>
              <w:rPr>
                <w:sz w:val="20"/>
              </w:rPr>
              <w:t xml:space="preserve">за отчетный год</w:t>
            </w:r>
          </w:p>
        </w:tc>
        <w:tc>
          <w:tcPr>
            <w:tcW w:w="1247" w:type="dxa"/>
            <w:vMerge w:val="restart"/>
          </w:tcPr>
          <w:p>
            <w:pPr>
              <w:pStyle w:val="0"/>
              <w:jc w:val="center"/>
            </w:pPr>
            <w:r>
              <w:rPr>
                <w:sz w:val="20"/>
              </w:rPr>
              <w:t xml:space="preserve">Поступление отходов</w:t>
            </w:r>
          </w:p>
          <w:p>
            <w:pPr>
              <w:pStyle w:val="0"/>
              <w:jc w:val="center"/>
            </w:pPr>
            <w:r>
              <w:rPr>
                <w:sz w:val="20"/>
              </w:rPr>
              <w:t xml:space="preserve">из других организаций</w:t>
            </w:r>
          </w:p>
        </w:tc>
        <w:tc>
          <w:tcPr>
            <w:tcW w:w="1354" w:type="dxa"/>
            <w:vMerge w:val="restart"/>
          </w:tcPr>
          <w:p>
            <w:pPr>
              <w:pStyle w:val="0"/>
              <w:jc w:val="center"/>
            </w:pPr>
            <w:r>
              <w:rPr>
                <w:sz w:val="20"/>
              </w:rPr>
              <w:t xml:space="preserve">Обработано отходов</w:t>
            </w:r>
          </w:p>
        </w:tc>
        <w:tc>
          <w:tcPr>
            <w:tcW w:w="1417" w:type="dxa"/>
            <w:vMerge w:val="restart"/>
          </w:tcPr>
          <w:p>
            <w:pPr>
              <w:pStyle w:val="0"/>
              <w:jc w:val="center"/>
            </w:pPr>
            <w:r>
              <w:rPr>
                <w:sz w:val="20"/>
              </w:rPr>
              <w:t xml:space="preserve">Утилизировано отходов</w:t>
            </w:r>
          </w:p>
        </w:tc>
        <w:tc>
          <w:tcPr>
            <w:tcW w:w="1361" w:type="dxa"/>
            <w:vMerge w:val="restart"/>
          </w:tcPr>
          <w:p>
            <w:pPr>
              <w:pStyle w:val="0"/>
              <w:jc w:val="center"/>
            </w:pPr>
            <w:r>
              <w:rPr>
                <w:sz w:val="20"/>
              </w:rPr>
              <w:t xml:space="preserve">Обезвреживание отходов</w:t>
            </w:r>
          </w:p>
        </w:tc>
        <w:tc>
          <w:tcPr>
            <w:gridSpan w:val="5"/>
            <w:tcW w:w="5143" w:type="dxa"/>
          </w:tcPr>
          <w:p>
            <w:pPr>
              <w:pStyle w:val="0"/>
              <w:jc w:val="center"/>
            </w:pPr>
            <w:r>
              <w:rPr>
                <w:sz w:val="20"/>
              </w:rPr>
              <w:t xml:space="preserve">Передача отходов другим организациям</w:t>
            </w:r>
          </w:p>
        </w:tc>
        <w:tc>
          <w:tcPr>
            <w:gridSpan w:val="2"/>
            <w:tcW w:w="2430" w:type="dxa"/>
          </w:tcPr>
          <w:p>
            <w:pPr>
              <w:pStyle w:val="0"/>
              <w:jc w:val="center"/>
            </w:pPr>
            <w:r>
              <w:rPr>
                <w:sz w:val="20"/>
              </w:rPr>
              <w:t xml:space="preserve">Размещение отходов</w:t>
            </w:r>
          </w:p>
          <w:p>
            <w:pPr>
              <w:pStyle w:val="0"/>
              <w:jc w:val="center"/>
            </w:pPr>
            <w:r>
              <w:rPr>
                <w:sz w:val="20"/>
              </w:rPr>
              <w:t xml:space="preserve">на собственных объектах</w:t>
            </w:r>
          </w:p>
          <w:p>
            <w:pPr>
              <w:pStyle w:val="0"/>
              <w:jc w:val="center"/>
            </w:pPr>
            <w:r>
              <w:rPr>
                <w:sz w:val="20"/>
              </w:rPr>
              <w:t xml:space="preserve">за отчетный год</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174" w:type="dxa"/>
            <w:vMerge w:val="restart"/>
          </w:tcPr>
          <w:p>
            <w:pPr>
              <w:pStyle w:val="0"/>
              <w:jc w:val="center"/>
            </w:pPr>
            <w:r>
              <w:rPr>
                <w:sz w:val="20"/>
              </w:rPr>
              <w:t xml:space="preserve">для обработки</w:t>
            </w:r>
          </w:p>
        </w:tc>
        <w:tc>
          <w:tcPr>
            <w:tcW w:w="1084" w:type="dxa"/>
            <w:vMerge w:val="restart"/>
          </w:tcPr>
          <w:p>
            <w:pPr>
              <w:pStyle w:val="0"/>
              <w:jc w:val="center"/>
            </w:pPr>
            <w:r>
              <w:rPr>
                <w:sz w:val="20"/>
              </w:rPr>
              <w:t xml:space="preserve">для утилизации</w:t>
            </w:r>
          </w:p>
        </w:tc>
        <w:tc>
          <w:tcPr>
            <w:tcW w:w="1024" w:type="dxa"/>
            <w:vMerge w:val="restart"/>
          </w:tcPr>
          <w:p>
            <w:pPr>
              <w:pStyle w:val="0"/>
              <w:jc w:val="center"/>
            </w:pPr>
            <w:r>
              <w:rPr>
                <w:sz w:val="20"/>
              </w:rPr>
              <w:t xml:space="preserve">для обезвреживания</w:t>
            </w:r>
          </w:p>
        </w:tc>
        <w:tc>
          <w:tcPr>
            <w:tcW w:w="784" w:type="dxa"/>
            <w:vMerge w:val="restart"/>
          </w:tcPr>
          <w:p>
            <w:pPr>
              <w:pStyle w:val="0"/>
              <w:jc w:val="center"/>
            </w:pPr>
            <w:r>
              <w:rPr>
                <w:sz w:val="20"/>
              </w:rPr>
              <w:t xml:space="preserve">для хранения</w:t>
            </w:r>
          </w:p>
        </w:tc>
        <w:tc>
          <w:tcPr>
            <w:tcW w:w="1077" w:type="dxa"/>
            <w:vMerge w:val="restart"/>
          </w:tcPr>
          <w:p>
            <w:pPr>
              <w:pStyle w:val="0"/>
              <w:jc w:val="center"/>
            </w:pPr>
            <w:r>
              <w:rPr>
                <w:sz w:val="20"/>
              </w:rPr>
              <w:t xml:space="preserve">для захоронения</w:t>
            </w:r>
          </w:p>
        </w:tc>
        <w:tc>
          <w:tcPr>
            <w:gridSpan w:val="2"/>
            <w:tcW w:w="2430" w:type="dxa"/>
          </w:tcPr>
          <w:p>
            <w:pPr>
              <w:pStyle w:val="0"/>
              <w:jc w:val="center"/>
            </w:pPr>
            <w:r>
              <w:rPr>
                <w:sz w:val="20"/>
              </w:rPr>
              <w:t xml:space="preserve">из них</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069" w:type="dxa"/>
          </w:tcPr>
          <w:p>
            <w:pPr>
              <w:pStyle w:val="0"/>
              <w:jc w:val="center"/>
            </w:pPr>
            <w:r>
              <w:rPr>
                <w:sz w:val="20"/>
              </w:rPr>
              <w:t xml:space="preserve">хранение</w:t>
            </w:r>
          </w:p>
        </w:tc>
        <w:tc>
          <w:tcPr>
            <w:tcW w:w="1361" w:type="dxa"/>
          </w:tcPr>
          <w:p>
            <w:pPr>
              <w:pStyle w:val="0"/>
              <w:jc w:val="center"/>
            </w:pPr>
            <w:r>
              <w:rPr>
                <w:sz w:val="20"/>
              </w:rPr>
              <w:t xml:space="preserve">захоронение</w:t>
            </w:r>
          </w:p>
        </w:tc>
      </w:tr>
      <w:tr>
        <w:tc>
          <w:tcPr>
            <w:tcW w:w="1189" w:type="dxa"/>
          </w:tcPr>
          <w:p>
            <w:pPr>
              <w:pStyle w:val="0"/>
              <w:jc w:val="center"/>
            </w:pPr>
            <w:r>
              <w:rPr>
                <w:sz w:val="20"/>
              </w:rPr>
              <w:t xml:space="preserve">1</w:t>
            </w:r>
          </w:p>
        </w:tc>
        <w:tc>
          <w:tcPr>
            <w:tcW w:w="1459" w:type="dxa"/>
          </w:tcPr>
          <w:p>
            <w:pPr>
              <w:pStyle w:val="0"/>
              <w:jc w:val="center"/>
            </w:pPr>
            <w:r>
              <w:rPr>
                <w:sz w:val="20"/>
              </w:rPr>
              <w:t xml:space="preserve">2</w:t>
            </w:r>
          </w:p>
        </w:tc>
        <w:tc>
          <w:tcPr>
            <w:tcW w:w="1247" w:type="dxa"/>
          </w:tcPr>
          <w:p>
            <w:pPr>
              <w:pStyle w:val="0"/>
              <w:jc w:val="center"/>
            </w:pPr>
            <w:r>
              <w:rPr>
                <w:sz w:val="20"/>
              </w:rPr>
              <w:t xml:space="preserve">3</w:t>
            </w:r>
          </w:p>
        </w:tc>
        <w:tc>
          <w:tcPr>
            <w:tcW w:w="1354" w:type="dxa"/>
          </w:tcPr>
          <w:p>
            <w:pPr>
              <w:pStyle w:val="0"/>
              <w:jc w:val="center"/>
            </w:pPr>
            <w:r>
              <w:rPr>
                <w:sz w:val="20"/>
              </w:rPr>
              <w:t xml:space="preserve">4</w:t>
            </w:r>
          </w:p>
        </w:tc>
        <w:tc>
          <w:tcPr>
            <w:tcW w:w="1417" w:type="dxa"/>
          </w:tcPr>
          <w:p>
            <w:pPr>
              <w:pStyle w:val="0"/>
              <w:jc w:val="center"/>
            </w:pPr>
            <w:r>
              <w:rPr>
                <w:sz w:val="20"/>
              </w:rPr>
              <w:t xml:space="preserve">5</w:t>
            </w:r>
          </w:p>
        </w:tc>
        <w:tc>
          <w:tcPr>
            <w:tcW w:w="1361" w:type="dxa"/>
          </w:tcPr>
          <w:p>
            <w:pPr>
              <w:pStyle w:val="0"/>
              <w:jc w:val="center"/>
            </w:pPr>
            <w:r>
              <w:rPr>
                <w:sz w:val="20"/>
              </w:rPr>
              <w:t xml:space="preserve">6</w:t>
            </w:r>
          </w:p>
        </w:tc>
        <w:tc>
          <w:tcPr>
            <w:tcW w:w="1174" w:type="dxa"/>
          </w:tcPr>
          <w:p>
            <w:pPr>
              <w:pStyle w:val="0"/>
              <w:jc w:val="center"/>
            </w:pPr>
            <w:r>
              <w:rPr>
                <w:sz w:val="20"/>
              </w:rPr>
              <w:t xml:space="preserve">7</w:t>
            </w:r>
          </w:p>
        </w:tc>
        <w:tc>
          <w:tcPr>
            <w:tcW w:w="1084" w:type="dxa"/>
          </w:tcPr>
          <w:p>
            <w:pPr>
              <w:pStyle w:val="0"/>
              <w:jc w:val="center"/>
            </w:pPr>
            <w:r>
              <w:rPr>
                <w:sz w:val="20"/>
              </w:rPr>
              <w:t xml:space="preserve">8</w:t>
            </w:r>
          </w:p>
        </w:tc>
        <w:tc>
          <w:tcPr>
            <w:tcW w:w="1024" w:type="dxa"/>
          </w:tcPr>
          <w:p>
            <w:pPr>
              <w:pStyle w:val="0"/>
              <w:jc w:val="center"/>
            </w:pPr>
            <w:r>
              <w:rPr>
                <w:sz w:val="20"/>
              </w:rPr>
              <w:t xml:space="preserve">9</w:t>
            </w:r>
          </w:p>
        </w:tc>
        <w:tc>
          <w:tcPr>
            <w:tcW w:w="784" w:type="dxa"/>
          </w:tcPr>
          <w:p>
            <w:pPr>
              <w:pStyle w:val="0"/>
              <w:jc w:val="center"/>
            </w:pPr>
            <w:r>
              <w:rPr>
                <w:sz w:val="20"/>
              </w:rPr>
              <w:t xml:space="preserve">10</w:t>
            </w:r>
          </w:p>
        </w:tc>
        <w:tc>
          <w:tcPr>
            <w:tcW w:w="1077" w:type="dxa"/>
          </w:tcPr>
          <w:p>
            <w:pPr>
              <w:pStyle w:val="0"/>
              <w:jc w:val="center"/>
            </w:pPr>
            <w:r>
              <w:rPr>
                <w:sz w:val="20"/>
              </w:rPr>
              <w:t xml:space="preserve">11</w:t>
            </w:r>
          </w:p>
        </w:tc>
        <w:tc>
          <w:tcPr>
            <w:tcW w:w="1069" w:type="dxa"/>
          </w:tcPr>
          <w:p>
            <w:pPr>
              <w:pStyle w:val="0"/>
              <w:jc w:val="center"/>
            </w:pPr>
            <w:r>
              <w:rPr>
                <w:sz w:val="20"/>
              </w:rPr>
              <w:t xml:space="preserve">12</w:t>
            </w:r>
          </w:p>
        </w:tc>
        <w:tc>
          <w:tcPr>
            <w:tcW w:w="1361" w:type="dxa"/>
          </w:tcPr>
          <w:p>
            <w:pPr>
              <w:pStyle w:val="0"/>
              <w:jc w:val="center"/>
            </w:pPr>
            <w:r>
              <w:rPr>
                <w:sz w:val="20"/>
              </w:rPr>
              <w:t xml:space="preserve">13</w:t>
            </w:r>
          </w:p>
        </w:tc>
      </w:tr>
      <w:tr>
        <w:tc>
          <w:tcPr>
            <w:tcW w:w="1189" w:type="dxa"/>
          </w:tcPr>
          <w:p>
            <w:pPr>
              <w:pStyle w:val="0"/>
              <w:jc w:val="center"/>
            </w:pPr>
            <w:r>
              <w:rPr>
                <w:sz w:val="20"/>
              </w:rPr>
              <w:t xml:space="preserve">I класс</w:t>
            </w:r>
          </w:p>
        </w:tc>
        <w:tc>
          <w:tcPr>
            <w:tcW w:w="1459" w:type="dxa"/>
          </w:tcPr>
          <w:p>
            <w:pPr>
              <w:pStyle w:val="0"/>
              <w:jc w:val="center"/>
            </w:pPr>
            <w:r>
              <w:rPr>
                <w:sz w:val="20"/>
              </w:rPr>
              <w:t xml:space="preserve">0,489</w:t>
            </w:r>
          </w:p>
        </w:tc>
        <w:tc>
          <w:tcPr>
            <w:tcW w:w="1247" w:type="dxa"/>
          </w:tcPr>
          <w:p>
            <w:pPr>
              <w:pStyle w:val="0"/>
              <w:jc w:val="center"/>
            </w:pPr>
            <w:r>
              <w:rPr>
                <w:sz w:val="20"/>
              </w:rPr>
              <w:t xml:space="preserve">0,005</w:t>
            </w:r>
          </w:p>
        </w:tc>
        <w:tc>
          <w:tcPr>
            <w:tcW w:w="1354" w:type="dxa"/>
          </w:tcPr>
          <w:p>
            <w:pPr>
              <w:pStyle w:val="0"/>
              <w:jc w:val="center"/>
            </w:pPr>
            <w:r>
              <w:rPr>
                <w:sz w:val="20"/>
              </w:rPr>
              <w:t xml:space="preserve">0,000</w:t>
            </w:r>
          </w:p>
        </w:tc>
        <w:tc>
          <w:tcPr>
            <w:tcW w:w="1417" w:type="dxa"/>
          </w:tcPr>
          <w:p>
            <w:pPr>
              <w:pStyle w:val="0"/>
              <w:jc w:val="center"/>
            </w:pPr>
            <w:r>
              <w:rPr>
                <w:sz w:val="20"/>
              </w:rPr>
              <w:t xml:space="preserve">0,000</w:t>
            </w:r>
          </w:p>
        </w:tc>
        <w:tc>
          <w:tcPr>
            <w:tcW w:w="1361" w:type="dxa"/>
          </w:tcPr>
          <w:p>
            <w:pPr>
              <w:pStyle w:val="0"/>
              <w:jc w:val="center"/>
            </w:pPr>
            <w:r>
              <w:rPr>
                <w:sz w:val="20"/>
              </w:rPr>
              <w:t xml:space="preserve">0,000</w:t>
            </w:r>
          </w:p>
        </w:tc>
        <w:tc>
          <w:tcPr>
            <w:tcW w:w="1174" w:type="dxa"/>
          </w:tcPr>
          <w:p>
            <w:pPr>
              <w:pStyle w:val="0"/>
              <w:jc w:val="center"/>
            </w:pPr>
            <w:r>
              <w:rPr>
                <w:sz w:val="20"/>
              </w:rPr>
              <w:t xml:space="preserve">0,000</w:t>
            </w:r>
          </w:p>
        </w:tc>
        <w:tc>
          <w:tcPr>
            <w:tcW w:w="1084" w:type="dxa"/>
          </w:tcPr>
          <w:p>
            <w:pPr>
              <w:pStyle w:val="0"/>
              <w:jc w:val="center"/>
            </w:pPr>
            <w:r>
              <w:rPr>
                <w:sz w:val="20"/>
              </w:rPr>
              <w:t xml:space="preserve">0,007</w:t>
            </w:r>
          </w:p>
        </w:tc>
        <w:tc>
          <w:tcPr>
            <w:tcW w:w="1024" w:type="dxa"/>
          </w:tcPr>
          <w:p>
            <w:pPr>
              <w:pStyle w:val="0"/>
              <w:jc w:val="center"/>
            </w:pPr>
            <w:r>
              <w:rPr>
                <w:sz w:val="20"/>
              </w:rPr>
              <w:t xml:space="preserve">0,472</w:t>
            </w:r>
          </w:p>
        </w:tc>
        <w:tc>
          <w:tcPr>
            <w:tcW w:w="784" w:type="dxa"/>
          </w:tcPr>
          <w:p>
            <w:pPr>
              <w:pStyle w:val="0"/>
              <w:jc w:val="center"/>
            </w:pPr>
            <w:r>
              <w:rPr>
                <w:sz w:val="20"/>
              </w:rPr>
              <w:t xml:space="preserve">0,000</w:t>
            </w:r>
          </w:p>
        </w:tc>
        <w:tc>
          <w:tcPr>
            <w:tcW w:w="1077" w:type="dxa"/>
          </w:tcPr>
          <w:p>
            <w:pPr>
              <w:pStyle w:val="0"/>
              <w:jc w:val="center"/>
            </w:pPr>
            <w:r>
              <w:rPr>
                <w:sz w:val="20"/>
              </w:rPr>
              <w:t xml:space="preserve">0,012</w:t>
            </w:r>
          </w:p>
        </w:tc>
        <w:tc>
          <w:tcPr>
            <w:tcW w:w="1069" w:type="dxa"/>
          </w:tcPr>
          <w:p>
            <w:pPr>
              <w:pStyle w:val="0"/>
              <w:jc w:val="center"/>
            </w:pPr>
            <w:r>
              <w:rPr>
                <w:sz w:val="20"/>
              </w:rPr>
              <w:t xml:space="preserve">0,000</w:t>
            </w:r>
          </w:p>
        </w:tc>
        <w:tc>
          <w:tcPr>
            <w:tcW w:w="1361" w:type="dxa"/>
          </w:tcPr>
          <w:p>
            <w:pPr>
              <w:pStyle w:val="0"/>
              <w:jc w:val="center"/>
            </w:pPr>
            <w:r>
              <w:rPr>
                <w:sz w:val="20"/>
              </w:rPr>
              <w:t xml:space="preserve">0,000</w:t>
            </w:r>
          </w:p>
        </w:tc>
      </w:tr>
      <w:tr>
        <w:tc>
          <w:tcPr>
            <w:tcW w:w="1189" w:type="dxa"/>
          </w:tcPr>
          <w:p>
            <w:pPr>
              <w:pStyle w:val="0"/>
              <w:jc w:val="center"/>
            </w:pPr>
            <w:r>
              <w:rPr>
                <w:sz w:val="20"/>
              </w:rPr>
              <w:t xml:space="preserve">II класс</w:t>
            </w:r>
          </w:p>
        </w:tc>
        <w:tc>
          <w:tcPr>
            <w:tcW w:w="1459" w:type="dxa"/>
          </w:tcPr>
          <w:p>
            <w:pPr>
              <w:pStyle w:val="0"/>
              <w:jc w:val="center"/>
            </w:pPr>
            <w:r>
              <w:rPr>
                <w:sz w:val="20"/>
              </w:rPr>
              <w:t xml:space="preserve">0,278</w:t>
            </w:r>
          </w:p>
        </w:tc>
        <w:tc>
          <w:tcPr>
            <w:tcW w:w="1247" w:type="dxa"/>
          </w:tcPr>
          <w:p>
            <w:pPr>
              <w:pStyle w:val="0"/>
              <w:jc w:val="center"/>
            </w:pPr>
            <w:r>
              <w:rPr>
                <w:sz w:val="20"/>
              </w:rPr>
              <w:t xml:space="preserve">0,048</w:t>
            </w:r>
          </w:p>
        </w:tc>
        <w:tc>
          <w:tcPr>
            <w:tcW w:w="1354" w:type="dxa"/>
          </w:tcPr>
          <w:p>
            <w:pPr>
              <w:pStyle w:val="0"/>
              <w:jc w:val="center"/>
            </w:pPr>
            <w:r>
              <w:rPr>
                <w:sz w:val="20"/>
              </w:rPr>
              <w:t xml:space="preserve">0,000</w:t>
            </w:r>
          </w:p>
        </w:tc>
        <w:tc>
          <w:tcPr>
            <w:tcW w:w="1417" w:type="dxa"/>
          </w:tcPr>
          <w:p>
            <w:pPr>
              <w:pStyle w:val="0"/>
              <w:jc w:val="center"/>
            </w:pPr>
            <w:r>
              <w:rPr>
                <w:sz w:val="20"/>
              </w:rPr>
              <w:t xml:space="preserve">0,000</w:t>
            </w:r>
          </w:p>
        </w:tc>
        <w:tc>
          <w:tcPr>
            <w:tcW w:w="1361" w:type="dxa"/>
          </w:tcPr>
          <w:p>
            <w:pPr>
              <w:pStyle w:val="0"/>
              <w:jc w:val="center"/>
            </w:pPr>
            <w:r>
              <w:rPr>
                <w:sz w:val="20"/>
              </w:rPr>
              <w:t xml:space="preserve">0,008</w:t>
            </w:r>
          </w:p>
        </w:tc>
        <w:tc>
          <w:tcPr>
            <w:tcW w:w="1174" w:type="dxa"/>
          </w:tcPr>
          <w:p>
            <w:pPr>
              <w:pStyle w:val="0"/>
              <w:jc w:val="center"/>
            </w:pPr>
            <w:r>
              <w:rPr>
                <w:sz w:val="20"/>
              </w:rPr>
              <w:t xml:space="preserve">0,030</w:t>
            </w:r>
          </w:p>
        </w:tc>
        <w:tc>
          <w:tcPr>
            <w:tcW w:w="1084" w:type="dxa"/>
          </w:tcPr>
          <w:p>
            <w:pPr>
              <w:pStyle w:val="0"/>
              <w:jc w:val="center"/>
            </w:pPr>
            <w:r>
              <w:rPr>
                <w:sz w:val="20"/>
              </w:rPr>
              <w:t xml:space="preserve">0,196</w:t>
            </w:r>
          </w:p>
        </w:tc>
        <w:tc>
          <w:tcPr>
            <w:tcW w:w="1024" w:type="dxa"/>
          </w:tcPr>
          <w:p>
            <w:pPr>
              <w:pStyle w:val="0"/>
              <w:jc w:val="center"/>
            </w:pPr>
            <w:r>
              <w:rPr>
                <w:sz w:val="20"/>
              </w:rPr>
              <w:t xml:space="preserve">0,057</w:t>
            </w:r>
          </w:p>
        </w:tc>
        <w:tc>
          <w:tcPr>
            <w:tcW w:w="784" w:type="dxa"/>
          </w:tcPr>
          <w:p>
            <w:pPr>
              <w:pStyle w:val="0"/>
              <w:jc w:val="center"/>
            </w:pPr>
            <w:r>
              <w:rPr>
                <w:sz w:val="20"/>
              </w:rPr>
              <w:t xml:space="preserve">0,034</w:t>
            </w:r>
          </w:p>
        </w:tc>
        <w:tc>
          <w:tcPr>
            <w:tcW w:w="1077" w:type="dxa"/>
          </w:tcPr>
          <w:p>
            <w:pPr>
              <w:pStyle w:val="0"/>
              <w:jc w:val="center"/>
            </w:pPr>
            <w:r>
              <w:rPr>
                <w:sz w:val="20"/>
              </w:rPr>
              <w:t xml:space="preserve">0,000</w:t>
            </w:r>
          </w:p>
        </w:tc>
        <w:tc>
          <w:tcPr>
            <w:tcW w:w="1069" w:type="dxa"/>
          </w:tcPr>
          <w:p>
            <w:pPr>
              <w:pStyle w:val="0"/>
              <w:jc w:val="center"/>
            </w:pPr>
            <w:r>
              <w:rPr>
                <w:sz w:val="20"/>
              </w:rPr>
              <w:t xml:space="preserve">0,006</w:t>
            </w:r>
          </w:p>
        </w:tc>
        <w:tc>
          <w:tcPr>
            <w:tcW w:w="1361" w:type="dxa"/>
          </w:tcPr>
          <w:p>
            <w:pPr>
              <w:pStyle w:val="0"/>
              <w:jc w:val="center"/>
            </w:pPr>
            <w:r>
              <w:rPr>
                <w:sz w:val="20"/>
              </w:rPr>
              <w:t xml:space="preserve">0,000</w:t>
            </w:r>
          </w:p>
        </w:tc>
      </w:tr>
      <w:tr>
        <w:tc>
          <w:tcPr>
            <w:tcW w:w="1189" w:type="dxa"/>
          </w:tcPr>
          <w:p>
            <w:pPr>
              <w:pStyle w:val="0"/>
              <w:jc w:val="center"/>
            </w:pPr>
            <w:r>
              <w:rPr>
                <w:sz w:val="20"/>
              </w:rPr>
              <w:t xml:space="preserve">III класс</w:t>
            </w:r>
          </w:p>
        </w:tc>
        <w:tc>
          <w:tcPr>
            <w:tcW w:w="1459" w:type="dxa"/>
          </w:tcPr>
          <w:p>
            <w:pPr>
              <w:pStyle w:val="0"/>
              <w:jc w:val="center"/>
            </w:pPr>
            <w:r>
              <w:rPr>
                <w:sz w:val="20"/>
              </w:rPr>
              <w:t xml:space="preserve">5 532,37</w:t>
            </w:r>
          </w:p>
        </w:tc>
        <w:tc>
          <w:tcPr>
            <w:tcW w:w="1247" w:type="dxa"/>
          </w:tcPr>
          <w:p>
            <w:pPr>
              <w:pStyle w:val="0"/>
              <w:jc w:val="center"/>
            </w:pPr>
            <w:r>
              <w:rPr>
                <w:sz w:val="20"/>
              </w:rPr>
              <w:t xml:space="preserve">3,024</w:t>
            </w:r>
          </w:p>
        </w:tc>
        <w:tc>
          <w:tcPr>
            <w:tcW w:w="1354" w:type="dxa"/>
          </w:tcPr>
          <w:p>
            <w:pPr>
              <w:pStyle w:val="0"/>
              <w:jc w:val="center"/>
            </w:pPr>
            <w:r>
              <w:rPr>
                <w:sz w:val="20"/>
              </w:rPr>
              <w:t xml:space="preserve">0,003</w:t>
            </w:r>
          </w:p>
        </w:tc>
        <w:tc>
          <w:tcPr>
            <w:tcW w:w="1417" w:type="dxa"/>
          </w:tcPr>
          <w:p>
            <w:pPr>
              <w:pStyle w:val="0"/>
              <w:jc w:val="center"/>
            </w:pPr>
            <w:r>
              <w:rPr>
                <w:sz w:val="20"/>
              </w:rPr>
              <w:t xml:space="preserve">4 860,056</w:t>
            </w:r>
          </w:p>
        </w:tc>
        <w:tc>
          <w:tcPr>
            <w:tcW w:w="1361" w:type="dxa"/>
          </w:tcPr>
          <w:p>
            <w:pPr>
              <w:pStyle w:val="0"/>
              <w:jc w:val="center"/>
            </w:pPr>
            <w:r>
              <w:rPr>
                <w:sz w:val="20"/>
              </w:rPr>
              <w:t xml:space="preserve">399,938</w:t>
            </w:r>
          </w:p>
        </w:tc>
        <w:tc>
          <w:tcPr>
            <w:tcW w:w="1174" w:type="dxa"/>
          </w:tcPr>
          <w:p>
            <w:pPr>
              <w:pStyle w:val="0"/>
              <w:jc w:val="center"/>
            </w:pPr>
            <w:r>
              <w:rPr>
                <w:sz w:val="20"/>
              </w:rPr>
              <w:t xml:space="preserve">0,555</w:t>
            </w:r>
          </w:p>
        </w:tc>
        <w:tc>
          <w:tcPr>
            <w:tcW w:w="1084" w:type="dxa"/>
          </w:tcPr>
          <w:p>
            <w:pPr>
              <w:pStyle w:val="0"/>
              <w:jc w:val="center"/>
            </w:pPr>
            <w:r>
              <w:rPr>
                <w:sz w:val="20"/>
              </w:rPr>
              <w:t xml:space="preserve">101,274</w:t>
            </w:r>
          </w:p>
        </w:tc>
        <w:tc>
          <w:tcPr>
            <w:tcW w:w="1024" w:type="dxa"/>
          </w:tcPr>
          <w:p>
            <w:pPr>
              <w:pStyle w:val="0"/>
              <w:jc w:val="center"/>
            </w:pPr>
            <w:r>
              <w:rPr>
                <w:sz w:val="20"/>
              </w:rPr>
              <w:t xml:space="preserve">7,413</w:t>
            </w:r>
          </w:p>
        </w:tc>
        <w:tc>
          <w:tcPr>
            <w:tcW w:w="784" w:type="dxa"/>
          </w:tcPr>
          <w:p>
            <w:pPr>
              <w:pStyle w:val="0"/>
              <w:jc w:val="center"/>
            </w:pPr>
            <w:r>
              <w:rPr>
                <w:sz w:val="20"/>
              </w:rPr>
              <w:t xml:space="preserve">0,050</w:t>
            </w:r>
          </w:p>
        </w:tc>
        <w:tc>
          <w:tcPr>
            <w:tcW w:w="1077" w:type="dxa"/>
          </w:tcPr>
          <w:p>
            <w:pPr>
              <w:pStyle w:val="0"/>
              <w:jc w:val="center"/>
            </w:pPr>
            <w:r>
              <w:rPr>
                <w:sz w:val="20"/>
              </w:rPr>
              <w:t xml:space="preserve">0,082</w:t>
            </w:r>
          </w:p>
        </w:tc>
        <w:tc>
          <w:tcPr>
            <w:tcW w:w="1069" w:type="dxa"/>
          </w:tcPr>
          <w:p>
            <w:pPr>
              <w:pStyle w:val="0"/>
              <w:jc w:val="center"/>
            </w:pPr>
            <w:r>
              <w:rPr>
                <w:sz w:val="20"/>
              </w:rPr>
              <w:t xml:space="preserve">5,334</w:t>
            </w:r>
          </w:p>
        </w:tc>
        <w:tc>
          <w:tcPr>
            <w:tcW w:w="1361" w:type="dxa"/>
          </w:tcPr>
          <w:p>
            <w:pPr>
              <w:pStyle w:val="0"/>
              <w:jc w:val="center"/>
            </w:pPr>
            <w:r>
              <w:rPr>
                <w:sz w:val="20"/>
              </w:rPr>
              <w:t xml:space="preserve">0,225</w:t>
            </w:r>
          </w:p>
        </w:tc>
      </w:tr>
      <w:tr>
        <w:tc>
          <w:tcPr>
            <w:tcW w:w="1189" w:type="dxa"/>
          </w:tcPr>
          <w:p>
            <w:pPr>
              <w:pStyle w:val="0"/>
              <w:jc w:val="center"/>
            </w:pPr>
            <w:r>
              <w:rPr>
                <w:sz w:val="20"/>
              </w:rPr>
              <w:t xml:space="preserve">IV класс</w:t>
            </w:r>
          </w:p>
        </w:tc>
        <w:tc>
          <w:tcPr>
            <w:tcW w:w="1459" w:type="dxa"/>
          </w:tcPr>
          <w:p>
            <w:pPr>
              <w:pStyle w:val="0"/>
              <w:jc w:val="center"/>
            </w:pPr>
            <w:r>
              <w:rPr>
                <w:sz w:val="20"/>
              </w:rPr>
              <w:t xml:space="preserve">2 619,574</w:t>
            </w:r>
          </w:p>
        </w:tc>
        <w:tc>
          <w:tcPr>
            <w:tcW w:w="1247" w:type="dxa"/>
          </w:tcPr>
          <w:p>
            <w:pPr>
              <w:pStyle w:val="0"/>
              <w:jc w:val="center"/>
            </w:pPr>
            <w:r>
              <w:rPr>
                <w:sz w:val="20"/>
              </w:rPr>
              <w:t xml:space="preserve">404,862</w:t>
            </w:r>
          </w:p>
        </w:tc>
        <w:tc>
          <w:tcPr>
            <w:tcW w:w="1354" w:type="dxa"/>
          </w:tcPr>
          <w:p>
            <w:pPr>
              <w:pStyle w:val="0"/>
              <w:jc w:val="center"/>
            </w:pPr>
            <w:r>
              <w:rPr>
                <w:sz w:val="20"/>
              </w:rPr>
              <w:t xml:space="preserve">694,209</w:t>
            </w:r>
          </w:p>
        </w:tc>
        <w:tc>
          <w:tcPr>
            <w:tcW w:w="1417" w:type="dxa"/>
          </w:tcPr>
          <w:p>
            <w:pPr>
              <w:pStyle w:val="0"/>
              <w:jc w:val="center"/>
            </w:pPr>
            <w:r>
              <w:rPr>
                <w:sz w:val="20"/>
              </w:rPr>
              <w:t xml:space="preserve">1 270,758</w:t>
            </w:r>
          </w:p>
        </w:tc>
        <w:tc>
          <w:tcPr>
            <w:tcW w:w="1361" w:type="dxa"/>
          </w:tcPr>
          <w:p>
            <w:pPr>
              <w:pStyle w:val="0"/>
              <w:jc w:val="center"/>
            </w:pPr>
            <w:r>
              <w:rPr>
                <w:sz w:val="20"/>
              </w:rPr>
              <w:t xml:space="preserve">55,304</w:t>
            </w:r>
          </w:p>
        </w:tc>
        <w:tc>
          <w:tcPr>
            <w:tcW w:w="1174" w:type="dxa"/>
          </w:tcPr>
          <w:p>
            <w:pPr>
              <w:pStyle w:val="0"/>
              <w:jc w:val="center"/>
            </w:pPr>
            <w:r>
              <w:rPr>
                <w:sz w:val="20"/>
              </w:rPr>
              <w:t xml:space="preserve">2,000</w:t>
            </w:r>
          </w:p>
        </w:tc>
        <w:tc>
          <w:tcPr>
            <w:tcW w:w="1084" w:type="dxa"/>
          </w:tcPr>
          <w:p>
            <w:pPr>
              <w:pStyle w:val="0"/>
              <w:jc w:val="center"/>
            </w:pPr>
            <w:r>
              <w:rPr>
                <w:sz w:val="20"/>
              </w:rPr>
              <w:t xml:space="preserve">942,454</w:t>
            </w:r>
          </w:p>
        </w:tc>
        <w:tc>
          <w:tcPr>
            <w:tcW w:w="1024" w:type="dxa"/>
          </w:tcPr>
          <w:p>
            <w:pPr>
              <w:pStyle w:val="0"/>
              <w:jc w:val="center"/>
            </w:pPr>
            <w:r>
              <w:rPr>
                <w:sz w:val="20"/>
              </w:rPr>
              <w:t xml:space="preserve">228,824</w:t>
            </w:r>
          </w:p>
        </w:tc>
        <w:tc>
          <w:tcPr>
            <w:tcW w:w="784" w:type="dxa"/>
          </w:tcPr>
          <w:p>
            <w:pPr>
              <w:pStyle w:val="0"/>
              <w:jc w:val="center"/>
            </w:pPr>
            <w:r>
              <w:rPr>
                <w:sz w:val="20"/>
              </w:rPr>
              <w:t xml:space="preserve">0,544</w:t>
            </w:r>
          </w:p>
        </w:tc>
        <w:tc>
          <w:tcPr>
            <w:tcW w:w="1077" w:type="dxa"/>
          </w:tcPr>
          <w:p>
            <w:pPr>
              <w:pStyle w:val="0"/>
              <w:jc w:val="center"/>
            </w:pPr>
            <w:r>
              <w:rPr>
                <w:sz w:val="20"/>
              </w:rPr>
              <w:t xml:space="preserve">92,901</w:t>
            </w:r>
          </w:p>
        </w:tc>
        <w:tc>
          <w:tcPr>
            <w:tcW w:w="1069" w:type="dxa"/>
          </w:tcPr>
          <w:p>
            <w:pPr>
              <w:pStyle w:val="0"/>
              <w:jc w:val="center"/>
            </w:pPr>
            <w:r>
              <w:rPr>
                <w:sz w:val="20"/>
              </w:rPr>
              <w:t xml:space="preserve">41,352</w:t>
            </w:r>
          </w:p>
        </w:tc>
        <w:tc>
          <w:tcPr>
            <w:tcW w:w="1361" w:type="dxa"/>
          </w:tcPr>
          <w:p>
            <w:pPr>
              <w:pStyle w:val="0"/>
              <w:jc w:val="center"/>
            </w:pPr>
            <w:r>
              <w:rPr>
                <w:sz w:val="20"/>
              </w:rPr>
              <w:t xml:space="preserve">374,135</w:t>
            </w:r>
          </w:p>
        </w:tc>
      </w:tr>
      <w:tr>
        <w:tc>
          <w:tcPr>
            <w:tcW w:w="1189" w:type="dxa"/>
          </w:tcPr>
          <w:p>
            <w:pPr>
              <w:pStyle w:val="0"/>
              <w:jc w:val="center"/>
            </w:pPr>
            <w:r>
              <w:rPr>
                <w:sz w:val="20"/>
              </w:rPr>
              <w:t xml:space="preserve">V класс</w:t>
            </w:r>
          </w:p>
        </w:tc>
        <w:tc>
          <w:tcPr>
            <w:tcW w:w="1459" w:type="dxa"/>
          </w:tcPr>
          <w:p>
            <w:pPr>
              <w:pStyle w:val="0"/>
              <w:jc w:val="center"/>
            </w:pPr>
            <w:r>
              <w:rPr>
                <w:sz w:val="20"/>
              </w:rPr>
              <w:t xml:space="preserve">128 926,291</w:t>
            </w:r>
          </w:p>
        </w:tc>
        <w:tc>
          <w:tcPr>
            <w:tcW w:w="1247" w:type="dxa"/>
          </w:tcPr>
          <w:p>
            <w:pPr>
              <w:pStyle w:val="0"/>
              <w:jc w:val="center"/>
            </w:pPr>
            <w:r>
              <w:rPr>
                <w:sz w:val="20"/>
              </w:rPr>
              <w:t xml:space="preserve">77,772</w:t>
            </w:r>
          </w:p>
        </w:tc>
        <w:tc>
          <w:tcPr>
            <w:tcW w:w="1354" w:type="dxa"/>
          </w:tcPr>
          <w:p>
            <w:pPr>
              <w:pStyle w:val="0"/>
              <w:jc w:val="center"/>
            </w:pPr>
            <w:r>
              <w:rPr>
                <w:sz w:val="20"/>
              </w:rPr>
              <w:t xml:space="preserve">4,275</w:t>
            </w:r>
          </w:p>
        </w:tc>
        <w:tc>
          <w:tcPr>
            <w:tcW w:w="1417" w:type="dxa"/>
          </w:tcPr>
          <w:p>
            <w:pPr>
              <w:pStyle w:val="0"/>
              <w:jc w:val="center"/>
            </w:pPr>
            <w:r>
              <w:rPr>
                <w:sz w:val="20"/>
              </w:rPr>
              <w:t xml:space="preserve">30 389,337</w:t>
            </w:r>
          </w:p>
        </w:tc>
        <w:tc>
          <w:tcPr>
            <w:tcW w:w="1361" w:type="dxa"/>
          </w:tcPr>
          <w:p>
            <w:pPr>
              <w:pStyle w:val="0"/>
              <w:jc w:val="center"/>
            </w:pPr>
            <w:r>
              <w:rPr>
                <w:sz w:val="20"/>
              </w:rPr>
              <w:t xml:space="preserve">25,065</w:t>
            </w:r>
          </w:p>
        </w:tc>
        <w:tc>
          <w:tcPr>
            <w:tcW w:w="1174" w:type="dxa"/>
          </w:tcPr>
          <w:p>
            <w:pPr>
              <w:pStyle w:val="0"/>
              <w:jc w:val="center"/>
            </w:pPr>
            <w:r>
              <w:rPr>
                <w:sz w:val="20"/>
              </w:rPr>
              <w:t xml:space="preserve">326,144</w:t>
            </w:r>
          </w:p>
        </w:tc>
        <w:tc>
          <w:tcPr>
            <w:tcW w:w="1084" w:type="dxa"/>
          </w:tcPr>
          <w:p>
            <w:pPr>
              <w:pStyle w:val="0"/>
              <w:jc w:val="center"/>
            </w:pPr>
            <w:r>
              <w:rPr>
                <w:sz w:val="20"/>
              </w:rPr>
              <w:t xml:space="preserve">652,394.</w:t>
            </w:r>
          </w:p>
        </w:tc>
        <w:tc>
          <w:tcPr>
            <w:tcW w:w="1024" w:type="dxa"/>
          </w:tcPr>
          <w:p>
            <w:pPr>
              <w:pStyle w:val="0"/>
              <w:jc w:val="center"/>
            </w:pPr>
            <w:r>
              <w:rPr>
                <w:sz w:val="20"/>
              </w:rPr>
              <w:t xml:space="preserve">30,808</w:t>
            </w:r>
          </w:p>
        </w:tc>
        <w:tc>
          <w:tcPr>
            <w:tcW w:w="784" w:type="dxa"/>
          </w:tcPr>
          <w:p>
            <w:pPr>
              <w:pStyle w:val="0"/>
              <w:jc w:val="center"/>
            </w:pPr>
            <w:r>
              <w:rPr>
                <w:sz w:val="20"/>
              </w:rPr>
              <w:t xml:space="preserve">9,937</w:t>
            </w:r>
          </w:p>
        </w:tc>
        <w:tc>
          <w:tcPr>
            <w:tcW w:w="1077" w:type="dxa"/>
          </w:tcPr>
          <w:p>
            <w:pPr>
              <w:pStyle w:val="0"/>
              <w:jc w:val="center"/>
            </w:pPr>
            <w:r>
              <w:rPr>
                <w:sz w:val="20"/>
              </w:rPr>
              <w:t xml:space="preserve">140,474</w:t>
            </w:r>
          </w:p>
        </w:tc>
        <w:tc>
          <w:tcPr>
            <w:tcW w:w="1069" w:type="dxa"/>
          </w:tcPr>
          <w:p>
            <w:pPr>
              <w:pStyle w:val="0"/>
              <w:jc w:val="center"/>
            </w:pPr>
            <w:r>
              <w:rPr>
                <w:sz w:val="20"/>
              </w:rPr>
              <w:t xml:space="preserve">58,381</w:t>
            </w:r>
          </w:p>
        </w:tc>
        <w:tc>
          <w:tcPr>
            <w:tcW w:w="1361" w:type="dxa"/>
          </w:tcPr>
          <w:p>
            <w:pPr>
              <w:pStyle w:val="0"/>
              <w:jc w:val="center"/>
            </w:pPr>
            <w:r>
              <w:rPr>
                <w:sz w:val="20"/>
              </w:rPr>
              <w:t xml:space="preserve">97 283,067</w:t>
            </w:r>
          </w:p>
        </w:tc>
      </w:tr>
      <w:tr>
        <w:tc>
          <w:tcPr>
            <w:tcW w:w="1189" w:type="dxa"/>
          </w:tcPr>
          <w:p>
            <w:pPr>
              <w:pStyle w:val="0"/>
            </w:pPr>
            <w:r>
              <w:rPr>
                <w:sz w:val="20"/>
              </w:rPr>
              <w:t xml:space="preserve">Всего</w:t>
            </w:r>
          </w:p>
        </w:tc>
        <w:tc>
          <w:tcPr>
            <w:tcW w:w="1459" w:type="dxa"/>
          </w:tcPr>
          <w:p>
            <w:pPr>
              <w:pStyle w:val="0"/>
              <w:jc w:val="center"/>
            </w:pPr>
            <w:r>
              <w:rPr>
                <w:sz w:val="20"/>
              </w:rPr>
              <w:t xml:space="preserve">137 079,002</w:t>
            </w:r>
          </w:p>
        </w:tc>
        <w:tc>
          <w:tcPr>
            <w:tcW w:w="1247" w:type="dxa"/>
          </w:tcPr>
          <w:p>
            <w:pPr>
              <w:pStyle w:val="0"/>
              <w:jc w:val="center"/>
            </w:pPr>
            <w:r>
              <w:rPr>
                <w:sz w:val="20"/>
              </w:rPr>
              <w:t xml:space="preserve">485,711</w:t>
            </w:r>
          </w:p>
        </w:tc>
        <w:tc>
          <w:tcPr>
            <w:tcW w:w="1354" w:type="dxa"/>
          </w:tcPr>
          <w:p>
            <w:pPr>
              <w:pStyle w:val="0"/>
              <w:jc w:val="center"/>
            </w:pPr>
            <w:r>
              <w:rPr>
                <w:sz w:val="20"/>
              </w:rPr>
              <w:t xml:space="preserve">698,487</w:t>
            </w:r>
          </w:p>
        </w:tc>
        <w:tc>
          <w:tcPr>
            <w:tcW w:w="1417" w:type="dxa"/>
          </w:tcPr>
          <w:p>
            <w:pPr>
              <w:pStyle w:val="0"/>
              <w:jc w:val="center"/>
            </w:pPr>
            <w:r>
              <w:rPr>
                <w:sz w:val="20"/>
              </w:rPr>
              <w:t xml:space="preserve">36 520,151</w:t>
            </w:r>
          </w:p>
        </w:tc>
        <w:tc>
          <w:tcPr>
            <w:tcW w:w="1361" w:type="dxa"/>
          </w:tcPr>
          <w:p>
            <w:pPr>
              <w:pStyle w:val="0"/>
              <w:jc w:val="center"/>
            </w:pPr>
            <w:r>
              <w:rPr>
                <w:sz w:val="20"/>
              </w:rPr>
              <w:t xml:space="preserve">480,315</w:t>
            </w:r>
          </w:p>
        </w:tc>
        <w:tc>
          <w:tcPr>
            <w:tcW w:w="1174" w:type="dxa"/>
          </w:tcPr>
          <w:p>
            <w:pPr>
              <w:pStyle w:val="0"/>
              <w:jc w:val="center"/>
            </w:pPr>
            <w:r>
              <w:rPr>
                <w:sz w:val="20"/>
              </w:rPr>
              <w:t xml:space="preserve">328,729</w:t>
            </w:r>
          </w:p>
        </w:tc>
        <w:tc>
          <w:tcPr>
            <w:tcW w:w="1084" w:type="dxa"/>
          </w:tcPr>
          <w:p>
            <w:pPr>
              <w:pStyle w:val="0"/>
              <w:jc w:val="center"/>
            </w:pPr>
            <w:r>
              <w:rPr>
                <w:sz w:val="20"/>
              </w:rPr>
              <w:t xml:space="preserve">1 696,328</w:t>
            </w:r>
          </w:p>
        </w:tc>
        <w:tc>
          <w:tcPr>
            <w:tcW w:w="1024" w:type="dxa"/>
          </w:tcPr>
          <w:p>
            <w:pPr>
              <w:pStyle w:val="0"/>
              <w:jc w:val="center"/>
            </w:pPr>
            <w:r>
              <w:rPr>
                <w:sz w:val="20"/>
              </w:rPr>
              <w:t xml:space="preserve">267,574</w:t>
            </w:r>
          </w:p>
        </w:tc>
        <w:tc>
          <w:tcPr>
            <w:tcW w:w="784" w:type="dxa"/>
          </w:tcPr>
          <w:p>
            <w:pPr>
              <w:pStyle w:val="0"/>
              <w:jc w:val="center"/>
            </w:pPr>
            <w:r>
              <w:rPr>
                <w:sz w:val="20"/>
              </w:rPr>
              <w:t xml:space="preserve">10,565</w:t>
            </w:r>
          </w:p>
        </w:tc>
        <w:tc>
          <w:tcPr>
            <w:tcW w:w="1077" w:type="dxa"/>
          </w:tcPr>
          <w:p>
            <w:pPr>
              <w:pStyle w:val="0"/>
              <w:jc w:val="center"/>
            </w:pPr>
            <w:r>
              <w:rPr>
                <w:sz w:val="20"/>
              </w:rPr>
              <w:t xml:space="preserve">233,469</w:t>
            </w:r>
          </w:p>
        </w:tc>
        <w:tc>
          <w:tcPr>
            <w:tcW w:w="1069" w:type="dxa"/>
          </w:tcPr>
          <w:p>
            <w:pPr>
              <w:pStyle w:val="0"/>
              <w:jc w:val="center"/>
            </w:pPr>
            <w:r>
              <w:rPr>
                <w:sz w:val="20"/>
              </w:rPr>
              <w:t xml:space="preserve">105,073</w:t>
            </w:r>
          </w:p>
        </w:tc>
        <w:tc>
          <w:tcPr>
            <w:tcW w:w="1361" w:type="dxa"/>
          </w:tcPr>
          <w:p>
            <w:pPr>
              <w:pStyle w:val="0"/>
              <w:jc w:val="center"/>
            </w:pPr>
            <w:r>
              <w:rPr>
                <w:sz w:val="20"/>
              </w:rPr>
              <w:t xml:space="preserve">97 657,427</w:t>
            </w:r>
          </w:p>
        </w:tc>
      </w:tr>
    </w:tbl>
    <w:p>
      <w:pPr>
        <w:sectPr>
          <w:headerReference w:type="default" r:id="rId20"/>
          <w:headerReference w:type="first" r:id="rId20"/>
          <w:footerReference w:type="default" r:id="rId21"/>
          <w:footerReference w:type="first" r:id="rId21"/>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Необходимым условием совершенствования системы обращения с отходами является минимизация негативных последствий для окружающей природной среды и здоровья населения области. Выполнение данного требования неразрывно связано с оптимизацией пространственной структуры системы размещения отходов.</w:t>
      </w:r>
    </w:p>
    <w:p>
      <w:pPr>
        <w:pStyle w:val="0"/>
        <w:jc w:val="both"/>
      </w:pPr>
      <w:r>
        <w:rPr>
          <w:sz w:val="20"/>
        </w:rPr>
      </w:r>
    </w:p>
    <w:p>
      <w:pPr>
        <w:pStyle w:val="2"/>
        <w:outlineLvl w:val="1"/>
        <w:jc w:val="center"/>
      </w:pPr>
      <w:r>
        <w:rPr>
          <w:sz w:val="20"/>
        </w:rPr>
        <w:t xml:space="preserve">IX. Схема потоков отходов от источников их образования</w:t>
      </w:r>
    </w:p>
    <w:p>
      <w:pPr>
        <w:pStyle w:val="2"/>
        <w:jc w:val="center"/>
      </w:pPr>
      <w:r>
        <w:rPr>
          <w:sz w:val="20"/>
        </w:rPr>
        <w:t xml:space="preserve">до объектов обработки, утилизации, обезвреживания отходов</w:t>
      </w:r>
    </w:p>
    <w:p>
      <w:pPr>
        <w:pStyle w:val="2"/>
        <w:jc w:val="center"/>
      </w:pPr>
      <w:r>
        <w:rPr>
          <w:sz w:val="20"/>
        </w:rPr>
        <w:t xml:space="preserve">и объектов размещения отходов, включенных в государственный</w:t>
      </w:r>
    </w:p>
    <w:p>
      <w:pPr>
        <w:pStyle w:val="2"/>
        <w:jc w:val="center"/>
      </w:pPr>
      <w:r>
        <w:rPr>
          <w:sz w:val="20"/>
        </w:rPr>
        <w:t xml:space="preserve">реестр объектов размещения отходов</w:t>
      </w:r>
    </w:p>
    <w:p>
      <w:pPr>
        <w:pStyle w:val="0"/>
        <w:jc w:val="both"/>
      </w:pPr>
      <w:r>
        <w:rPr>
          <w:sz w:val="20"/>
        </w:rPr>
      </w:r>
    </w:p>
    <w:p>
      <w:pPr>
        <w:pStyle w:val="0"/>
        <w:ind w:firstLine="540"/>
        <w:jc w:val="both"/>
      </w:pPr>
      <w:r>
        <w:rPr>
          <w:sz w:val="20"/>
        </w:rPr>
        <w:t xml:space="preserve">Часть ТКО, образуемых населением и хозяйствующими субъектами, поступает на имеющиеся объекты обработки с последующим размещением неутилизируемой фракции, остальные размещаются на полигонах, включенных в государственный реестр объектов размещения отходов. В таблице 9.1 и на </w:t>
      </w:r>
      <w:hyperlink w:history="0" w:anchor="P4089" w:tooltip="Рисунок 9.1. Схема движения ТКО на территории Белгородской">
        <w:r>
          <w:rPr>
            <w:sz w:val="20"/>
            <w:color w:val="0000ff"/>
          </w:rPr>
          <w:t xml:space="preserve">рисунке 9.1</w:t>
        </w:r>
      </w:hyperlink>
      <w:r>
        <w:rPr>
          <w:sz w:val="20"/>
        </w:rPr>
        <w:t xml:space="preserve"> (не приводится) представлена действующая схема движения ТКО по состоянию на декабрь 2019 года.</w:t>
      </w:r>
    </w:p>
    <w:p>
      <w:pPr>
        <w:pStyle w:val="0"/>
        <w:jc w:val="both"/>
      </w:pPr>
      <w:r>
        <w:rPr>
          <w:sz w:val="20"/>
        </w:rPr>
      </w:r>
    </w:p>
    <w:p>
      <w:pPr>
        <w:pStyle w:val="0"/>
        <w:outlineLvl w:val="2"/>
        <w:jc w:val="right"/>
      </w:pPr>
      <w:r>
        <w:rPr>
          <w:sz w:val="20"/>
        </w:rPr>
        <w:t xml:space="preserve">Таблица 9.1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402"/>
        <w:gridCol w:w="5216"/>
      </w:tblGrid>
      <w:tr>
        <w:tc>
          <w:tcPr>
            <w:tcW w:w="454" w:type="dxa"/>
          </w:tcPr>
          <w:p>
            <w:pPr>
              <w:pStyle w:val="0"/>
              <w:jc w:val="center"/>
            </w:pPr>
            <w:r>
              <w:rPr>
                <w:sz w:val="20"/>
              </w:rPr>
              <w:t xml:space="preserve">N п/п</w:t>
            </w:r>
          </w:p>
        </w:tc>
        <w:tc>
          <w:tcPr>
            <w:tcW w:w="3402" w:type="dxa"/>
          </w:tcPr>
          <w:p>
            <w:pPr>
              <w:pStyle w:val="0"/>
              <w:jc w:val="center"/>
            </w:pPr>
            <w:r>
              <w:rPr>
                <w:sz w:val="20"/>
              </w:rPr>
              <w:t xml:space="preserve">Муниципальное образование</w:t>
            </w:r>
          </w:p>
        </w:tc>
        <w:tc>
          <w:tcPr>
            <w:tcW w:w="5216" w:type="dxa"/>
          </w:tcPr>
          <w:p>
            <w:pPr>
              <w:pStyle w:val="0"/>
              <w:jc w:val="center"/>
            </w:pPr>
            <w:r>
              <w:rPr>
                <w:sz w:val="20"/>
              </w:rPr>
              <w:t xml:space="preserve">Объект обработки (размещения) отходов, на который направлены потоки ТКО</w:t>
            </w:r>
          </w:p>
        </w:tc>
      </w:tr>
      <w:tr>
        <w:tc>
          <w:tcPr>
            <w:tcW w:w="454" w:type="dxa"/>
          </w:tcPr>
          <w:p>
            <w:pPr>
              <w:pStyle w:val="0"/>
              <w:jc w:val="center"/>
            </w:pPr>
            <w:r>
              <w:rPr>
                <w:sz w:val="20"/>
              </w:rPr>
              <w:t xml:space="preserve">1</w:t>
            </w:r>
          </w:p>
        </w:tc>
        <w:tc>
          <w:tcPr>
            <w:tcW w:w="3402" w:type="dxa"/>
          </w:tcPr>
          <w:p>
            <w:pPr>
              <w:pStyle w:val="0"/>
              <w:jc w:val="center"/>
            </w:pPr>
            <w:r>
              <w:rPr>
                <w:sz w:val="20"/>
              </w:rPr>
              <w:t xml:space="preserve">2</w:t>
            </w:r>
          </w:p>
        </w:tc>
        <w:tc>
          <w:tcPr>
            <w:tcW w:w="5216" w:type="dxa"/>
          </w:tcPr>
          <w:p>
            <w:pPr>
              <w:pStyle w:val="0"/>
              <w:jc w:val="center"/>
            </w:pPr>
            <w:r>
              <w:rPr>
                <w:sz w:val="20"/>
              </w:rPr>
              <w:t xml:space="preserve">3</w:t>
            </w:r>
          </w:p>
        </w:tc>
      </w:tr>
      <w:tr>
        <w:tc>
          <w:tcPr>
            <w:tcW w:w="454" w:type="dxa"/>
          </w:tcPr>
          <w:p>
            <w:pPr>
              <w:pStyle w:val="0"/>
              <w:jc w:val="center"/>
            </w:pPr>
            <w:r>
              <w:rPr>
                <w:sz w:val="20"/>
              </w:rPr>
              <w:t xml:space="preserve">1.</w:t>
            </w:r>
          </w:p>
        </w:tc>
        <w:tc>
          <w:tcPr>
            <w:tcW w:w="3402" w:type="dxa"/>
          </w:tcPr>
          <w:p>
            <w:pPr>
              <w:pStyle w:val="0"/>
            </w:pPr>
            <w:r>
              <w:rPr>
                <w:sz w:val="20"/>
              </w:rPr>
              <w:t xml:space="preserve">Алексеевский городской округ</w:t>
            </w:r>
          </w:p>
        </w:tc>
        <w:tc>
          <w:tcPr>
            <w:tcW w:w="5216" w:type="dxa"/>
          </w:tcPr>
          <w:p>
            <w:pPr>
              <w:pStyle w:val="0"/>
            </w:pPr>
            <w:r>
              <w:rPr>
                <w:sz w:val="20"/>
              </w:rPr>
              <w:t xml:space="preserve">Мусоросортировочный комплекс и полигон вблизи г. Алексеевка</w:t>
            </w:r>
          </w:p>
        </w:tc>
      </w:tr>
      <w:tr>
        <w:tc>
          <w:tcPr>
            <w:tcW w:w="454" w:type="dxa"/>
          </w:tcPr>
          <w:p>
            <w:pPr>
              <w:pStyle w:val="0"/>
              <w:jc w:val="center"/>
            </w:pPr>
            <w:r>
              <w:rPr>
                <w:sz w:val="20"/>
              </w:rPr>
              <w:t xml:space="preserve">2.</w:t>
            </w:r>
          </w:p>
        </w:tc>
        <w:tc>
          <w:tcPr>
            <w:tcW w:w="3402" w:type="dxa"/>
          </w:tcPr>
          <w:p>
            <w:pPr>
              <w:pStyle w:val="0"/>
            </w:pPr>
            <w:r>
              <w:rPr>
                <w:sz w:val="20"/>
              </w:rPr>
              <w:t xml:space="preserve">Белгородский район</w:t>
            </w:r>
          </w:p>
        </w:tc>
        <w:tc>
          <w:tcPr>
            <w:tcW w:w="5216" w:type="dxa"/>
          </w:tcPr>
          <w:p>
            <w:pPr>
              <w:pStyle w:val="0"/>
              <w:jc w:val="both"/>
            </w:pPr>
            <w:r>
              <w:rPr>
                <w:sz w:val="20"/>
              </w:rPr>
              <w:t xml:space="preserve">Мусоросортировочный комплекс вблизи с. Стрелецкое Белгородского района и полигон в г. Белгороде в районе старой городской свалки</w:t>
            </w:r>
          </w:p>
        </w:tc>
      </w:tr>
      <w:tr>
        <w:tc>
          <w:tcPr>
            <w:tcW w:w="454" w:type="dxa"/>
          </w:tcPr>
          <w:p>
            <w:pPr>
              <w:pStyle w:val="0"/>
              <w:jc w:val="center"/>
            </w:pPr>
            <w:r>
              <w:rPr>
                <w:sz w:val="20"/>
              </w:rPr>
              <w:t xml:space="preserve">3.</w:t>
            </w:r>
          </w:p>
        </w:tc>
        <w:tc>
          <w:tcPr>
            <w:tcW w:w="3402" w:type="dxa"/>
          </w:tcPr>
          <w:p>
            <w:pPr>
              <w:pStyle w:val="0"/>
            </w:pPr>
            <w:r>
              <w:rPr>
                <w:sz w:val="20"/>
              </w:rPr>
              <w:t xml:space="preserve">Городской округ "Город Белгород"</w:t>
            </w:r>
          </w:p>
        </w:tc>
        <w:tc>
          <w:tcPr>
            <w:tcW w:w="5216" w:type="dxa"/>
          </w:tcPr>
          <w:p>
            <w:pPr>
              <w:pStyle w:val="0"/>
              <w:jc w:val="both"/>
            </w:pPr>
            <w:r>
              <w:rPr>
                <w:sz w:val="20"/>
              </w:rPr>
              <w:t xml:space="preserve">Мусоросортировочный комплекс вблизи с. Стрелецкое Белгородского района и полигон в г. Белгороде в районе старой городской свалки</w:t>
            </w:r>
          </w:p>
        </w:tc>
      </w:tr>
      <w:tr>
        <w:tc>
          <w:tcPr>
            <w:tcW w:w="454" w:type="dxa"/>
          </w:tcPr>
          <w:p>
            <w:pPr>
              <w:pStyle w:val="0"/>
              <w:jc w:val="center"/>
            </w:pPr>
            <w:r>
              <w:rPr>
                <w:sz w:val="20"/>
              </w:rPr>
              <w:t xml:space="preserve">4.</w:t>
            </w:r>
          </w:p>
        </w:tc>
        <w:tc>
          <w:tcPr>
            <w:tcW w:w="3402" w:type="dxa"/>
          </w:tcPr>
          <w:p>
            <w:pPr>
              <w:pStyle w:val="0"/>
            </w:pPr>
            <w:r>
              <w:rPr>
                <w:sz w:val="20"/>
              </w:rPr>
              <w:t xml:space="preserve">Борисовский район</w:t>
            </w:r>
          </w:p>
        </w:tc>
        <w:tc>
          <w:tcPr>
            <w:tcW w:w="5216" w:type="dxa"/>
          </w:tcPr>
          <w:p>
            <w:pPr>
              <w:pStyle w:val="0"/>
              <w:jc w:val="both"/>
            </w:pPr>
            <w:r>
              <w:rPr>
                <w:sz w:val="20"/>
              </w:rPr>
              <w:t xml:space="preserve">Полигон ТКО вблизи с. Задельное Яковлевского городского округа</w:t>
            </w:r>
          </w:p>
        </w:tc>
      </w:tr>
      <w:tr>
        <w:tc>
          <w:tcPr>
            <w:tcW w:w="454" w:type="dxa"/>
          </w:tcPr>
          <w:p>
            <w:pPr>
              <w:pStyle w:val="0"/>
              <w:jc w:val="center"/>
            </w:pPr>
            <w:r>
              <w:rPr>
                <w:sz w:val="20"/>
              </w:rPr>
              <w:t xml:space="preserve">5.</w:t>
            </w:r>
          </w:p>
        </w:tc>
        <w:tc>
          <w:tcPr>
            <w:tcW w:w="3402" w:type="dxa"/>
          </w:tcPr>
          <w:p>
            <w:pPr>
              <w:pStyle w:val="0"/>
            </w:pPr>
            <w:r>
              <w:rPr>
                <w:sz w:val="20"/>
              </w:rPr>
              <w:t xml:space="preserve">Валуйский городской округ</w:t>
            </w:r>
          </w:p>
        </w:tc>
        <w:tc>
          <w:tcPr>
            <w:tcW w:w="5216" w:type="dxa"/>
          </w:tcPr>
          <w:p>
            <w:pPr>
              <w:pStyle w:val="0"/>
              <w:jc w:val="both"/>
            </w:pPr>
            <w:r>
              <w:rPr>
                <w:sz w:val="20"/>
              </w:rPr>
              <w:t xml:space="preserve">Полигон ТБО вблизи г. Валуйки</w:t>
            </w:r>
          </w:p>
        </w:tc>
      </w:tr>
      <w:tr>
        <w:tc>
          <w:tcPr>
            <w:tcW w:w="454" w:type="dxa"/>
          </w:tcPr>
          <w:p>
            <w:pPr>
              <w:pStyle w:val="0"/>
              <w:jc w:val="center"/>
            </w:pPr>
            <w:r>
              <w:rPr>
                <w:sz w:val="20"/>
              </w:rPr>
              <w:t xml:space="preserve">6.</w:t>
            </w:r>
          </w:p>
        </w:tc>
        <w:tc>
          <w:tcPr>
            <w:tcW w:w="3402" w:type="dxa"/>
          </w:tcPr>
          <w:p>
            <w:pPr>
              <w:pStyle w:val="0"/>
            </w:pPr>
            <w:r>
              <w:rPr>
                <w:sz w:val="20"/>
              </w:rPr>
              <w:t xml:space="preserve">Вейделевский район</w:t>
            </w:r>
          </w:p>
        </w:tc>
        <w:tc>
          <w:tcPr>
            <w:tcW w:w="5216" w:type="dxa"/>
          </w:tcPr>
          <w:p>
            <w:pPr>
              <w:pStyle w:val="0"/>
              <w:jc w:val="both"/>
            </w:pPr>
            <w:r>
              <w:rPr>
                <w:sz w:val="20"/>
              </w:rPr>
              <w:t xml:space="preserve">Полигон ТБО вблизи п. Вейделевка</w:t>
            </w:r>
          </w:p>
        </w:tc>
      </w:tr>
      <w:tr>
        <w:tc>
          <w:tcPr>
            <w:tcW w:w="454" w:type="dxa"/>
          </w:tcPr>
          <w:p>
            <w:pPr>
              <w:pStyle w:val="0"/>
              <w:jc w:val="center"/>
            </w:pPr>
            <w:r>
              <w:rPr>
                <w:sz w:val="20"/>
              </w:rPr>
              <w:t xml:space="preserve">7.</w:t>
            </w:r>
          </w:p>
        </w:tc>
        <w:tc>
          <w:tcPr>
            <w:tcW w:w="3402" w:type="dxa"/>
          </w:tcPr>
          <w:p>
            <w:pPr>
              <w:pStyle w:val="0"/>
            </w:pPr>
            <w:r>
              <w:rPr>
                <w:sz w:val="20"/>
              </w:rPr>
              <w:t xml:space="preserve">Волоконовский район</w:t>
            </w:r>
          </w:p>
        </w:tc>
        <w:tc>
          <w:tcPr>
            <w:tcW w:w="5216" w:type="dxa"/>
          </w:tcPr>
          <w:p>
            <w:pPr>
              <w:pStyle w:val="0"/>
              <w:jc w:val="both"/>
            </w:pPr>
            <w:r>
              <w:rPr>
                <w:sz w:val="20"/>
              </w:rPr>
              <w:t xml:space="preserve">Полигон ТБО вблизи п. Волоконовка</w:t>
            </w:r>
          </w:p>
        </w:tc>
      </w:tr>
      <w:tr>
        <w:tc>
          <w:tcPr>
            <w:tcW w:w="454" w:type="dxa"/>
          </w:tcPr>
          <w:p>
            <w:pPr>
              <w:pStyle w:val="0"/>
              <w:jc w:val="center"/>
            </w:pPr>
            <w:r>
              <w:rPr>
                <w:sz w:val="20"/>
              </w:rPr>
              <w:t xml:space="preserve">8.</w:t>
            </w:r>
          </w:p>
        </w:tc>
        <w:tc>
          <w:tcPr>
            <w:tcW w:w="3402" w:type="dxa"/>
          </w:tcPr>
          <w:p>
            <w:pPr>
              <w:pStyle w:val="0"/>
            </w:pPr>
            <w:r>
              <w:rPr>
                <w:sz w:val="20"/>
              </w:rPr>
              <w:t xml:space="preserve">Грайворонский городской округ</w:t>
            </w:r>
          </w:p>
        </w:tc>
        <w:tc>
          <w:tcPr>
            <w:tcW w:w="5216" w:type="dxa"/>
          </w:tcPr>
          <w:p>
            <w:pPr>
              <w:pStyle w:val="0"/>
              <w:jc w:val="both"/>
            </w:pPr>
            <w:r>
              <w:rPr>
                <w:sz w:val="20"/>
              </w:rPr>
              <w:t xml:space="preserve">Полигон ТКО вблизи с. Задельное Яковлевского городского округа</w:t>
            </w:r>
          </w:p>
        </w:tc>
      </w:tr>
      <w:tr>
        <w:tc>
          <w:tcPr>
            <w:tcW w:w="454" w:type="dxa"/>
          </w:tcPr>
          <w:p>
            <w:pPr>
              <w:pStyle w:val="0"/>
              <w:jc w:val="center"/>
            </w:pPr>
            <w:r>
              <w:rPr>
                <w:sz w:val="20"/>
              </w:rPr>
              <w:t xml:space="preserve">9.</w:t>
            </w:r>
          </w:p>
        </w:tc>
        <w:tc>
          <w:tcPr>
            <w:tcW w:w="3402" w:type="dxa"/>
          </w:tcPr>
          <w:p>
            <w:pPr>
              <w:pStyle w:val="0"/>
            </w:pPr>
            <w:r>
              <w:rPr>
                <w:sz w:val="20"/>
              </w:rPr>
              <w:t xml:space="preserve">Губкинский городской округ</w:t>
            </w:r>
          </w:p>
        </w:tc>
        <w:tc>
          <w:tcPr>
            <w:tcW w:w="5216" w:type="dxa"/>
          </w:tcPr>
          <w:p>
            <w:pPr>
              <w:pStyle w:val="0"/>
              <w:jc w:val="both"/>
            </w:pPr>
            <w:r>
              <w:rPr>
                <w:sz w:val="20"/>
              </w:rPr>
              <w:t xml:space="preserve">Автоматизированный мусоросортировочный комплекс и полигон в балке Мокрый Лог Губкинского городского округа</w:t>
            </w:r>
          </w:p>
        </w:tc>
      </w:tr>
      <w:tr>
        <w:tc>
          <w:tcPr>
            <w:tcW w:w="454" w:type="dxa"/>
          </w:tcPr>
          <w:p>
            <w:pPr>
              <w:pStyle w:val="0"/>
              <w:jc w:val="center"/>
            </w:pPr>
            <w:r>
              <w:rPr>
                <w:sz w:val="20"/>
              </w:rPr>
              <w:t xml:space="preserve">10.</w:t>
            </w:r>
          </w:p>
        </w:tc>
        <w:tc>
          <w:tcPr>
            <w:tcW w:w="3402" w:type="dxa"/>
          </w:tcPr>
          <w:p>
            <w:pPr>
              <w:pStyle w:val="0"/>
            </w:pPr>
            <w:r>
              <w:rPr>
                <w:sz w:val="20"/>
              </w:rPr>
              <w:t xml:space="preserve">Ивнянский район</w:t>
            </w:r>
          </w:p>
        </w:tc>
        <w:tc>
          <w:tcPr>
            <w:tcW w:w="5216" w:type="dxa"/>
          </w:tcPr>
          <w:p>
            <w:pPr>
              <w:pStyle w:val="0"/>
              <w:jc w:val="both"/>
            </w:pPr>
            <w:r>
              <w:rPr>
                <w:sz w:val="20"/>
              </w:rPr>
              <w:t xml:space="preserve">Полигон ТБО вблизи с. Курасовка Ивнянского района</w:t>
            </w:r>
          </w:p>
        </w:tc>
      </w:tr>
      <w:tr>
        <w:tc>
          <w:tcPr>
            <w:tcW w:w="454" w:type="dxa"/>
          </w:tcPr>
          <w:p>
            <w:pPr>
              <w:pStyle w:val="0"/>
              <w:jc w:val="center"/>
            </w:pPr>
            <w:r>
              <w:rPr>
                <w:sz w:val="20"/>
              </w:rPr>
              <w:t xml:space="preserve">11.</w:t>
            </w:r>
          </w:p>
        </w:tc>
        <w:tc>
          <w:tcPr>
            <w:tcW w:w="3402" w:type="dxa"/>
          </w:tcPr>
          <w:p>
            <w:pPr>
              <w:pStyle w:val="0"/>
            </w:pPr>
            <w:r>
              <w:rPr>
                <w:sz w:val="20"/>
              </w:rPr>
              <w:t xml:space="preserve">Корочанский район</w:t>
            </w:r>
          </w:p>
        </w:tc>
        <w:tc>
          <w:tcPr>
            <w:tcW w:w="5216" w:type="dxa"/>
          </w:tcPr>
          <w:p>
            <w:pPr>
              <w:pStyle w:val="0"/>
              <w:jc w:val="both"/>
            </w:pPr>
            <w:r>
              <w:rPr>
                <w:sz w:val="20"/>
              </w:rPr>
              <w:t xml:space="preserve">Полигон ТБО вблизи г. Короча</w:t>
            </w:r>
          </w:p>
        </w:tc>
      </w:tr>
      <w:tr>
        <w:tc>
          <w:tcPr>
            <w:tcW w:w="454" w:type="dxa"/>
          </w:tcPr>
          <w:p>
            <w:pPr>
              <w:pStyle w:val="0"/>
              <w:jc w:val="center"/>
            </w:pPr>
            <w:r>
              <w:rPr>
                <w:sz w:val="20"/>
              </w:rPr>
              <w:t xml:space="preserve">12.</w:t>
            </w:r>
          </w:p>
        </w:tc>
        <w:tc>
          <w:tcPr>
            <w:tcW w:w="3402" w:type="dxa"/>
          </w:tcPr>
          <w:p>
            <w:pPr>
              <w:pStyle w:val="0"/>
            </w:pPr>
            <w:r>
              <w:rPr>
                <w:sz w:val="20"/>
              </w:rPr>
              <w:t xml:space="preserve">Красненский район</w:t>
            </w:r>
          </w:p>
        </w:tc>
        <w:tc>
          <w:tcPr>
            <w:tcW w:w="5216" w:type="dxa"/>
          </w:tcPr>
          <w:p>
            <w:pPr>
              <w:pStyle w:val="0"/>
              <w:jc w:val="both"/>
            </w:pPr>
            <w:r>
              <w:rPr>
                <w:sz w:val="20"/>
              </w:rPr>
              <w:t xml:space="preserve">Мусоросортировочный комплекс и полигон вблизи г. Алексеевка</w:t>
            </w:r>
          </w:p>
        </w:tc>
      </w:tr>
      <w:tr>
        <w:tc>
          <w:tcPr>
            <w:tcW w:w="454" w:type="dxa"/>
          </w:tcPr>
          <w:p>
            <w:pPr>
              <w:pStyle w:val="0"/>
              <w:jc w:val="center"/>
            </w:pPr>
            <w:r>
              <w:rPr>
                <w:sz w:val="20"/>
              </w:rPr>
              <w:t xml:space="preserve">13.</w:t>
            </w:r>
          </w:p>
        </w:tc>
        <w:tc>
          <w:tcPr>
            <w:tcW w:w="3402" w:type="dxa"/>
          </w:tcPr>
          <w:p>
            <w:pPr>
              <w:pStyle w:val="0"/>
            </w:pPr>
            <w:r>
              <w:rPr>
                <w:sz w:val="20"/>
              </w:rPr>
              <w:t xml:space="preserve">Красногвардейский район</w:t>
            </w:r>
          </w:p>
        </w:tc>
        <w:tc>
          <w:tcPr>
            <w:tcW w:w="5216" w:type="dxa"/>
          </w:tcPr>
          <w:p>
            <w:pPr>
              <w:pStyle w:val="0"/>
              <w:jc w:val="both"/>
            </w:pPr>
            <w:r>
              <w:rPr>
                <w:sz w:val="20"/>
              </w:rPr>
              <w:t xml:space="preserve">Красногвардейский район вблизи с. Засосна Красногвардейского района</w:t>
            </w:r>
          </w:p>
        </w:tc>
      </w:tr>
      <w:tr>
        <w:tc>
          <w:tcPr>
            <w:tcW w:w="454" w:type="dxa"/>
          </w:tcPr>
          <w:p>
            <w:pPr>
              <w:pStyle w:val="0"/>
              <w:jc w:val="center"/>
            </w:pPr>
            <w:r>
              <w:rPr>
                <w:sz w:val="20"/>
              </w:rPr>
              <w:t xml:space="preserve">14.</w:t>
            </w:r>
          </w:p>
        </w:tc>
        <w:tc>
          <w:tcPr>
            <w:tcW w:w="3402" w:type="dxa"/>
          </w:tcPr>
          <w:p>
            <w:pPr>
              <w:pStyle w:val="0"/>
            </w:pPr>
            <w:r>
              <w:rPr>
                <w:sz w:val="20"/>
              </w:rPr>
              <w:t xml:space="preserve">Краснояружский район</w:t>
            </w:r>
          </w:p>
        </w:tc>
        <w:tc>
          <w:tcPr>
            <w:tcW w:w="5216" w:type="dxa"/>
          </w:tcPr>
          <w:p>
            <w:pPr>
              <w:pStyle w:val="0"/>
              <w:jc w:val="both"/>
            </w:pPr>
            <w:r>
              <w:rPr>
                <w:sz w:val="20"/>
              </w:rPr>
              <w:t xml:space="preserve">Вблизи п. Красная Яруга</w:t>
            </w:r>
          </w:p>
        </w:tc>
      </w:tr>
      <w:tr>
        <w:tc>
          <w:tcPr>
            <w:tcW w:w="454" w:type="dxa"/>
          </w:tcPr>
          <w:p>
            <w:pPr>
              <w:pStyle w:val="0"/>
              <w:jc w:val="center"/>
            </w:pPr>
            <w:r>
              <w:rPr>
                <w:sz w:val="20"/>
              </w:rPr>
              <w:t xml:space="preserve">15.</w:t>
            </w:r>
          </w:p>
        </w:tc>
        <w:tc>
          <w:tcPr>
            <w:tcW w:w="3402" w:type="dxa"/>
          </w:tcPr>
          <w:p>
            <w:pPr>
              <w:pStyle w:val="0"/>
            </w:pPr>
            <w:r>
              <w:rPr>
                <w:sz w:val="20"/>
              </w:rPr>
              <w:t xml:space="preserve">Новооскольский городской округ</w:t>
            </w:r>
          </w:p>
        </w:tc>
        <w:tc>
          <w:tcPr>
            <w:tcW w:w="5216" w:type="dxa"/>
          </w:tcPr>
          <w:p>
            <w:pPr>
              <w:pStyle w:val="0"/>
              <w:jc w:val="both"/>
            </w:pPr>
            <w:r>
              <w:rPr>
                <w:sz w:val="20"/>
              </w:rPr>
              <w:t xml:space="preserve">Полигон ТБО вблизи с. Песчанка Новооскольского городского округа</w:t>
            </w:r>
          </w:p>
        </w:tc>
      </w:tr>
      <w:tr>
        <w:tc>
          <w:tcPr>
            <w:tcW w:w="454" w:type="dxa"/>
          </w:tcPr>
          <w:p>
            <w:pPr>
              <w:pStyle w:val="0"/>
              <w:jc w:val="center"/>
            </w:pPr>
            <w:r>
              <w:rPr>
                <w:sz w:val="20"/>
              </w:rPr>
              <w:t xml:space="preserve">16.</w:t>
            </w:r>
          </w:p>
        </w:tc>
        <w:tc>
          <w:tcPr>
            <w:tcW w:w="3402" w:type="dxa"/>
          </w:tcPr>
          <w:p>
            <w:pPr>
              <w:pStyle w:val="0"/>
            </w:pPr>
            <w:r>
              <w:rPr>
                <w:sz w:val="20"/>
              </w:rPr>
              <w:t xml:space="preserve">Прохоровский район</w:t>
            </w:r>
          </w:p>
        </w:tc>
        <w:tc>
          <w:tcPr>
            <w:tcW w:w="5216" w:type="dxa"/>
          </w:tcPr>
          <w:p>
            <w:pPr>
              <w:pStyle w:val="0"/>
              <w:jc w:val="both"/>
            </w:pPr>
            <w:r>
              <w:rPr>
                <w:sz w:val="20"/>
              </w:rPr>
              <w:t xml:space="preserve">Полигон ТБО вблизи г. Короча</w:t>
            </w:r>
          </w:p>
        </w:tc>
      </w:tr>
      <w:tr>
        <w:tc>
          <w:tcPr>
            <w:tcW w:w="454" w:type="dxa"/>
          </w:tcPr>
          <w:p>
            <w:pPr>
              <w:pStyle w:val="0"/>
              <w:jc w:val="center"/>
            </w:pPr>
            <w:r>
              <w:rPr>
                <w:sz w:val="20"/>
              </w:rPr>
              <w:t xml:space="preserve">17.</w:t>
            </w:r>
          </w:p>
        </w:tc>
        <w:tc>
          <w:tcPr>
            <w:tcW w:w="3402" w:type="dxa"/>
          </w:tcPr>
          <w:p>
            <w:pPr>
              <w:pStyle w:val="0"/>
            </w:pPr>
            <w:r>
              <w:rPr>
                <w:sz w:val="20"/>
              </w:rPr>
              <w:t xml:space="preserve">Ракитянский район</w:t>
            </w:r>
          </w:p>
        </w:tc>
        <w:tc>
          <w:tcPr>
            <w:tcW w:w="5216" w:type="dxa"/>
          </w:tcPr>
          <w:p>
            <w:pPr>
              <w:pStyle w:val="0"/>
              <w:jc w:val="both"/>
            </w:pPr>
            <w:r>
              <w:rPr>
                <w:sz w:val="20"/>
              </w:rPr>
              <w:t xml:space="preserve">Полигон ТБО вблизи п. Ракитное</w:t>
            </w:r>
          </w:p>
        </w:tc>
      </w:tr>
      <w:tr>
        <w:tc>
          <w:tcPr>
            <w:tcW w:w="454" w:type="dxa"/>
          </w:tcPr>
          <w:p>
            <w:pPr>
              <w:pStyle w:val="0"/>
              <w:jc w:val="center"/>
            </w:pPr>
            <w:r>
              <w:rPr>
                <w:sz w:val="20"/>
              </w:rPr>
              <w:t xml:space="preserve">18.</w:t>
            </w:r>
          </w:p>
        </w:tc>
        <w:tc>
          <w:tcPr>
            <w:tcW w:w="3402" w:type="dxa"/>
          </w:tcPr>
          <w:p>
            <w:pPr>
              <w:pStyle w:val="0"/>
            </w:pPr>
            <w:r>
              <w:rPr>
                <w:sz w:val="20"/>
              </w:rPr>
              <w:t xml:space="preserve">Ровеньский район</w:t>
            </w:r>
          </w:p>
        </w:tc>
        <w:tc>
          <w:tcPr>
            <w:tcW w:w="5216" w:type="dxa"/>
          </w:tcPr>
          <w:p>
            <w:pPr>
              <w:pStyle w:val="0"/>
              <w:jc w:val="both"/>
            </w:pPr>
            <w:r>
              <w:rPr>
                <w:sz w:val="20"/>
              </w:rPr>
              <w:t xml:space="preserve">Полигон ТБО вблизи г. Валуйки</w:t>
            </w:r>
          </w:p>
        </w:tc>
      </w:tr>
      <w:tr>
        <w:tc>
          <w:tcPr>
            <w:tcW w:w="454" w:type="dxa"/>
          </w:tcPr>
          <w:p>
            <w:pPr>
              <w:pStyle w:val="0"/>
              <w:jc w:val="center"/>
            </w:pPr>
            <w:r>
              <w:rPr>
                <w:sz w:val="20"/>
              </w:rPr>
              <w:t xml:space="preserve">19.</w:t>
            </w:r>
          </w:p>
        </w:tc>
        <w:tc>
          <w:tcPr>
            <w:tcW w:w="3402" w:type="dxa"/>
          </w:tcPr>
          <w:p>
            <w:pPr>
              <w:pStyle w:val="0"/>
            </w:pPr>
            <w:r>
              <w:rPr>
                <w:sz w:val="20"/>
              </w:rPr>
              <w:t xml:space="preserve">Старооскольский городской округ</w:t>
            </w:r>
          </w:p>
        </w:tc>
        <w:tc>
          <w:tcPr>
            <w:tcW w:w="5216" w:type="dxa"/>
          </w:tcPr>
          <w:p>
            <w:pPr>
              <w:pStyle w:val="0"/>
              <w:jc w:val="both"/>
            </w:pPr>
            <w:r>
              <w:rPr>
                <w:sz w:val="20"/>
              </w:rPr>
              <w:t xml:space="preserve">Автоматизированный мусоросортировочный комплекс и полигон в балке Мокрый Лог Губкинского городского округа</w:t>
            </w:r>
          </w:p>
        </w:tc>
      </w:tr>
      <w:tr>
        <w:tc>
          <w:tcPr>
            <w:tcW w:w="454" w:type="dxa"/>
          </w:tcPr>
          <w:p>
            <w:pPr>
              <w:pStyle w:val="0"/>
              <w:jc w:val="center"/>
            </w:pPr>
            <w:r>
              <w:rPr>
                <w:sz w:val="20"/>
              </w:rPr>
              <w:t xml:space="preserve">20.</w:t>
            </w:r>
          </w:p>
        </w:tc>
        <w:tc>
          <w:tcPr>
            <w:tcW w:w="3402" w:type="dxa"/>
          </w:tcPr>
          <w:p>
            <w:pPr>
              <w:pStyle w:val="0"/>
            </w:pPr>
            <w:r>
              <w:rPr>
                <w:sz w:val="20"/>
              </w:rPr>
              <w:t xml:space="preserve">Чернянский район</w:t>
            </w:r>
          </w:p>
        </w:tc>
        <w:tc>
          <w:tcPr>
            <w:tcW w:w="5216" w:type="dxa"/>
          </w:tcPr>
          <w:p>
            <w:pPr>
              <w:pStyle w:val="0"/>
              <w:jc w:val="both"/>
            </w:pPr>
            <w:r>
              <w:rPr>
                <w:sz w:val="20"/>
              </w:rPr>
              <w:t xml:space="preserve">Полигон ТБО вблизи п. Чернянка</w:t>
            </w:r>
          </w:p>
        </w:tc>
      </w:tr>
      <w:tr>
        <w:tc>
          <w:tcPr>
            <w:tcW w:w="454" w:type="dxa"/>
          </w:tcPr>
          <w:p>
            <w:pPr>
              <w:pStyle w:val="0"/>
              <w:jc w:val="center"/>
            </w:pPr>
            <w:r>
              <w:rPr>
                <w:sz w:val="20"/>
              </w:rPr>
              <w:t xml:space="preserve">21.</w:t>
            </w:r>
          </w:p>
        </w:tc>
        <w:tc>
          <w:tcPr>
            <w:tcW w:w="3402" w:type="dxa"/>
          </w:tcPr>
          <w:p>
            <w:pPr>
              <w:pStyle w:val="0"/>
            </w:pPr>
            <w:r>
              <w:rPr>
                <w:sz w:val="20"/>
              </w:rPr>
              <w:t xml:space="preserve">Шебекинский городской округ</w:t>
            </w:r>
          </w:p>
        </w:tc>
        <w:tc>
          <w:tcPr>
            <w:tcW w:w="5216" w:type="dxa"/>
          </w:tcPr>
          <w:p>
            <w:pPr>
              <w:pStyle w:val="0"/>
              <w:jc w:val="both"/>
            </w:pPr>
            <w:r>
              <w:rPr>
                <w:sz w:val="20"/>
              </w:rPr>
              <w:t xml:space="preserve">Полигон ТБО вблизи г. Шебекино</w:t>
            </w:r>
          </w:p>
        </w:tc>
      </w:tr>
      <w:tr>
        <w:tc>
          <w:tcPr>
            <w:tcW w:w="454" w:type="dxa"/>
          </w:tcPr>
          <w:p>
            <w:pPr>
              <w:pStyle w:val="0"/>
              <w:jc w:val="center"/>
            </w:pPr>
            <w:r>
              <w:rPr>
                <w:sz w:val="20"/>
              </w:rPr>
              <w:t xml:space="preserve">22.</w:t>
            </w:r>
          </w:p>
        </w:tc>
        <w:tc>
          <w:tcPr>
            <w:tcW w:w="3402" w:type="dxa"/>
          </w:tcPr>
          <w:p>
            <w:pPr>
              <w:pStyle w:val="0"/>
            </w:pPr>
            <w:r>
              <w:rPr>
                <w:sz w:val="20"/>
              </w:rPr>
              <w:t xml:space="preserve">Яковлевский городской округ</w:t>
            </w:r>
          </w:p>
        </w:tc>
        <w:tc>
          <w:tcPr>
            <w:tcW w:w="5216" w:type="dxa"/>
          </w:tcPr>
          <w:p>
            <w:pPr>
              <w:pStyle w:val="0"/>
              <w:jc w:val="both"/>
            </w:pPr>
            <w:r>
              <w:rPr>
                <w:sz w:val="20"/>
              </w:rPr>
              <w:t xml:space="preserve">Полигон ТКО вблизи с. Задельное Яковлевского городского округа</w:t>
            </w:r>
          </w:p>
        </w:tc>
      </w:tr>
    </w:tbl>
    <w:p>
      <w:pPr>
        <w:pStyle w:val="0"/>
        <w:jc w:val="both"/>
      </w:pPr>
      <w:r>
        <w:rPr>
          <w:sz w:val="20"/>
        </w:rPr>
      </w:r>
    </w:p>
    <w:p>
      <w:pPr>
        <w:pStyle w:val="0"/>
        <w:ind w:firstLine="540"/>
        <w:jc w:val="both"/>
      </w:pPr>
      <w:r>
        <w:rPr>
          <w:sz w:val="20"/>
        </w:rPr>
        <w:t xml:space="preserve">Также схема движения ТКО и иных видов отходов отражена в электронной модели территориальной схемы обращения с отходами.</w:t>
      </w:r>
    </w:p>
    <w:p>
      <w:pPr>
        <w:pStyle w:val="0"/>
        <w:spacing w:before="200" w:line-rule="auto"/>
        <w:ind w:firstLine="540"/>
        <w:jc w:val="both"/>
      </w:pPr>
      <w:r>
        <w:rPr>
          <w:sz w:val="20"/>
        </w:rPr>
        <w:t xml:space="preserve">Транспортирование отходов организациями I - IV классов опасности, не имеющими лицензии на право осуществления данной деятельности, запрещено.</w:t>
      </w:r>
    </w:p>
    <w:p>
      <w:pPr>
        <w:pStyle w:val="0"/>
        <w:spacing w:before="200" w:line-rule="auto"/>
        <w:ind w:firstLine="540"/>
        <w:jc w:val="both"/>
      </w:pPr>
      <w:r>
        <w:rPr>
          <w:sz w:val="20"/>
        </w:rPr>
        <w:t xml:space="preserve">Количество организаций, осуществляющих транспортирование, изменяется в зависимости от срока действия и оформления лицензии.</w:t>
      </w:r>
    </w:p>
    <w:p>
      <w:pPr>
        <w:pStyle w:val="0"/>
        <w:jc w:val="both"/>
      </w:pPr>
      <w:r>
        <w:rPr>
          <w:sz w:val="20"/>
        </w:rPr>
      </w:r>
    </w:p>
    <w:bookmarkStart w:id="4089" w:name="P4089"/>
    <w:bookmarkEnd w:id="4089"/>
    <w:p>
      <w:pPr>
        <w:pStyle w:val="2"/>
        <w:outlineLvl w:val="2"/>
        <w:jc w:val="center"/>
      </w:pPr>
      <w:r>
        <w:rPr>
          <w:sz w:val="20"/>
        </w:rPr>
        <w:t xml:space="preserve">Рисунок 9.1. Схема движения ТКО на территории Белгородской</w:t>
      </w:r>
    </w:p>
    <w:p>
      <w:pPr>
        <w:pStyle w:val="2"/>
        <w:jc w:val="center"/>
      </w:pPr>
      <w:r>
        <w:rPr>
          <w:sz w:val="20"/>
        </w:rPr>
        <w:t xml:space="preserve">области (по состоянию на декабрь 2019 года)</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1"/>
        <w:jc w:val="center"/>
      </w:pPr>
      <w:r>
        <w:rPr>
          <w:sz w:val="20"/>
        </w:rPr>
        <w:t xml:space="preserve">X. Прогнозные значения предельных тарифов в области</w:t>
      </w:r>
    </w:p>
    <w:p>
      <w:pPr>
        <w:pStyle w:val="2"/>
        <w:jc w:val="center"/>
      </w:pPr>
      <w:r>
        <w:rPr>
          <w:sz w:val="20"/>
        </w:rPr>
        <w:t xml:space="preserve">обращения с твердыми коммунальными отходами</w:t>
      </w:r>
    </w:p>
    <w:p>
      <w:pPr>
        <w:pStyle w:val="0"/>
        <w:jc w:val="both"/>
      </w:pPr>
      <w:r>
        <w:rPr>
          <w:sz w:val="20"/>
        </w:rPr>
      </w:r>
    </w:p>
    <w:p>
      <w:pPr>
        <w:pStyle w:val="0"/>
        <w:ind w:firstLine="540"/>
        <w:jc w:val="both"/>
      </w:pPr>
      <w:r>
        <w:rPr>
          <w:sz w:val="20"/>
        </w:rPr>
        <w:t xml:space="preserve">В таблице 10.1 представлены прогнозные значения тарифа регионального оператора по обращению с ТКО на период действия территориальной схемы обращения с отходами.</w:t>
      </w:r>
    </w:p>
    <w:p>
      <w:pPr>
        <w:pStyle w:val="0"/>
        <w:jc w:val="both"/>
      </w:pPr>
      <w:r>
        <w:rPr>
          <w:sz w:val="20"/>
        </w:rPr>
      </w:r>
    </w:p>
    <w:p>
      <w:pPr>
        <w:pStyle w:val="0"/>
        <w:outlineLvl w:val="2"/>
        <w:jc w:val="right"/>
      </w:pPr>
      <w:r>
        <w:rPr>
          <w:sz w:val="20"/>
        </w:rPr>
        <w:t xml:space="preserve">Таблица 10.1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907"/>
        <w:gridCol w:w="2041"/>
        <w:gridCol w:w="1984"/>
        <w:gridCol w:w="1928"/>
        <w:gridCol w:w="1644"/>
      </w:tblGrid>
      <w:tr>
        <w:tc>
          <w:tcPr>
            <w:tcW w:w="567" w:type="dxa"/>
            <w:vMerge w:val="restart"/>
          </w:tcPr>
          <w:p>
            <w:pPr>
              <w:pStyle w:val="0"/>
              <w:jc w:val="center"/>
            </w:pPr>
            <w:r>
              <w:rPr>
                <w:sz w:val="20"/>
              </w:rPr>
              <w:t xml:space="preserve">N п/п</w:t>
            </w:r>
          </w:p>
        </w:tc>
        <w:tc>
          <w:tcPr>
            <w:tcW w:w="907" w:type="dxa"/>
            <w:vMerge w:val="restart"/>
          </w:tcPr>
          <w:p>
            <w:pPr>
              <w:pStyle w:val="0"/>
              <w:jc w:val="center"/>
            </w:pPr>
            <w:r>
              <w:rPr>
                <w:sz w:val="20"/>
              </w:rPr>
              <w:t xml:space="preserve">Год</w:t>
            </w:r>
          </w:p>
        </w:tc>
        <w:tc>
          <w:tcPr>
            <w:gridSpan w:val="2"/>
            <w:tcW w:w="4025" w:type="dxa"/>
          </w:tcPr>
          <w:p>
            <w:pPr>
              <w:pStyle w:val="0"/>
              <w:jc w:val="center"/>
            </w:pPr>
            <w:r>
              <w:rPr>
                <w:sz w:val="20"/>
              </w:rPr>
              <w:t xml:space="preserve">с 01.01 по 30.06</w:t>
            </w:r>
          </w:p>
        </w:tc>
        <w:tc>
          <w:tcPr>
            <w:gridSpan w:val="2"/>
            <w:tcW w:w="3572" w:type="dxa"/>
          </w:tcPr>
          <w:p>
            <w:pPr>
              <w:pStyle w:val="0"/>
              <w:jc w:val="center"/>
            </w:pPr>
            <w:r>
              <w:rPr>
                <w:sz w:val="20"/>
              </w:rPr>
              <w:t xml:space="preserve">с 01.07 по 31.12</w:t>
            </w:r>
          </w:p>
        </w:tc>
      </w:tr>
      <w:tr>
        <w:tc>
          <w:tcPr>
            <w:vMerge w:val="continue"/>
          </w:tcPr>
          <w:p/>
        </w:tc>
        <w:tc>
          <w:tcPr>
            <w:vMerge w:val="continue"/>
          </w:tcPr>
          <w:p/>
        </w:tc>
        <w:tc>
          <w:tcPr>
            <w:tcW w:w="2041" w:type="dxa"/>
          </w:tcPr>
          <w:p>
            <w:pPr>
              <w:pStyle w:val="0"/>
              <w:jc w:val="center"/>
            </w:pPr>
            <w:r>
              <w:rPr>
                <w:sz w:val="20"/>
              </w:rPr>
              <w:t xml:space="preserve">без НДС (руб./куб. м)</w:t>
            </w:r>
          </w:p>
        </w:tc>
        <w:tc>
          <w:tcPr>
            <w:tcW w:w="1984" w:type="dxa"/>
          </w:tcPr>
          <w:p>
            <w:pPr>
              <w:pStyle w:val="0"/>
              <w:jc w:val="center"/>
            </w:pPr>
            <w:r>
              <w:rPr>
                <w:sz w:val="20"/>
              </w:rPr>
              <w:t xml:space="preserve">с НДС (руб./куб. м)</w:t>
            </w:r>
          </w:p>
        </w:tc>
        <w:tc>
          <w:tcPr>
            <w:tcW w:w="1928" w:type="dxa"/>
          </w:tcPr>
          <w:p>
            <w:pPr>
              <w:pStyle w:val="0"/>
              <w:jc w:val="center"/>
            </w:pPr>
            <w:r>
              <w:rPr>
                <w:sz w:val="20"/>
              </w:rPr>
              <w:t xml:space="preserve">без НДС (руб./куб. м)</w:t>
            </w:r>
          </w:p>
        </w:tc>
        <w:tc>
          <w:tcPr>
            <w:tcW w:w="1644" w:type="dxa"/>
          </w:tcPr>
          <w:p>
            <w:pPr>
              <w:pStyle w:val="0"/>
              <w:jc w:val="center"/>
            </w:pPr>
            <w:r>
              <w:rPr>
                <w:sz w:val="20"/>
              </w:rPr>
              <w:t xml:space="preserve">с НДС (руб./куб. м)</w:t>
            </w:r>
          </w:p>
        </w:tc>
      </w:tr>
      <w:tr>
        <w:tc>
          <w:tcPr>
            <w:tcW w:w="567" w:type="dxa"/>
            <w:vAlign w:val="center"/>
          </w:tcPr>
          <w:p>
            <w:pPr>
              <w:pStyle w:val="0"/>
              <w:jc w:val="center"/>
            </w:pPr>
            <w:r>
              <w:rPr>
                <w:sz w:val="20"/>
              </w:rPr>
              <w:t xml:space="preserve">1</w:t>
            </w:r>
          </w:p>
        </w:tc>
        <w:tc>
          <w:tcPr>
            <w:tcW w:w="907" w:type="dxa"/>
            <w:vAlign w:val="center"/>
          </w:tcPr>
          <w:p>
            <w:pPr>
              <w:pStyle w:val="0"/>
              <w:jc w:val="center"/>
            </w:pPr>
            <w:r>
              <w:rPr>
                <w:sz w:val="20"/>
              </w:rPr>
              <w:t xml:space="preserve">2020</w:t>
            </w:r>
          </w:p>
        </w:tc>
        <w:tc>
          <w:tcPr>
            <w:tcW w:w="2041" w:type="dxa"/>
            <w:vAlign w:val="center"/>
          </w:tcPr>
          <w:p>
            <w:pPr>
              <w:pStyle w:val="0"/>
              <w:jc w:val="center"/>
            </w:pPr>
            <w:r>
              <w:rPr>
                <w:sz w:val="20"/>
              </w:rPr>
              <w:t xml:space="preserve">425,32</w:t>
            </w:r>
          </w:p>
        </w:tc>
        <w:tc>
          <w:tcPr>
            <w:tcW w:w="1984" w:type="dxa"/>
            <w:vAlign w:val="center"/>
          </w:tcPr>
          <w:p>
            <w:pPr>
              <w:pStyle w:val="0"/>
              <w:jc w:val="center"/>
            </w:pPr>
            <w:r>
              <w:rPr>
                <w:sz w:val="20"/>
              </w:rPr>
              <w:t xml:space="preserve">510,38</w:t>
            </w:r>
          </w:p>
        </w:tc>
        <w:tc>
          <w:tcPr>
            <w:tcW w:w="1928" w:type="dxa"/>
            <w:vAlign w:val="center"/>
          </w:tcPr>
          <w:p>
            <w:pPr>
              <w:pStyle w:val="0"/>
              <w:jc w:val="center"/>
            </w:pPr>
            <w:r>
              <w:rPr>
                <w:sz w:val="20"/>
              </w:rPr>
              <w:t xml:space="preserve">425,32</w:t>
            </w:r>
          </w:p>
        </w:tc>
        <w:tc>
          <w:tcPr>
            <w:tcW w:w="1644" w:type="dxa"/>
            <w:vAlign w:val="center"/>
          </w:tcPr>
          <w:p>
            <w:pPr>
              <w:pStyle w:val="0"/>
              <w:jc w:val="center"/>
            </w:pPr>
            <w:r>
              <w:rPr>
                <w:sz w:val="20"/>
              </w:rPr>
              <w:t xml:space="preserve">510,38</w:t>
            </w:r>
          </w:p>
        </w:tc>
      </w:tr>
      <w:tr>
        <w:tc>
          <w:tcPr>
            <w:tcW w:w="567" w:type="dxa"/>
            <w:vAlign w:val="center"/>
          </w:tcPr>
          <w:p>
            <w:pPr>
              <w:pStyle w:val="0"/>
              <w:jc w:val="center"/>
            </w:pPr>
            <w:r>
              <w:rPr>
                <w:sz w:val="20"/>
              </w:rPr>
              <w:t xml:space="preserve">2</w:t>
            </w:r>
          </w:p>
        </w:tc>
        <w:tc>
          <w:tcPr>
            <w:tcW w:w="907" w:type="dxa"/>
            <w:vAlign w:val="center"/>
          </w:tcPr>
          <w:p>
            <w:pPr>
              <w:pStyle w:val="0"/>
              <w:jc w:val="center"/>
            </w:pPr>
            <w:r>
              <w:rPr>
                <w:sz w:val="20"/>
              </w:rPr>
              <w:t xml:space="preserve">2021</w:t>
            </w:r>
          </w:p>
        </w:tc>
        <w:tc>
          <w:tcPr>
            <w:tcW w:w="2041" w:type="dxa"/>
            <w:vAlign w:val="center"/>
          </w:tcPr>
          <w:p>
            <w:pPr>
              <w:pStyle w:val="0"/>
              <w:jc w:val="center"/>
            </w:pPr>
            <w:r>
              <w:rPr>
                <w:sz w:val="20"/>
              </w:rPr>
              <w:t xml:space="preserve">425,32</w:t>
            </w:r>
          </w:p>
        </w:tc>
        <w:tc>
          <w:tcPr>
            <w:tcW w:w="1984" w:type="dxa"/>
            <w:vAlign w:val="center"/>
          </w:tcPr>
          <w:p>
            <w:pPr>
              <w:pStyle w:val="0"/>
              <w:jc w:val="center"/>
            </w:pPr>
            <w:r>
              <w:rPr>
                <w:sz w:val="20"/>
              </w:rPr>
              <w:t xml:space="preserve">510,38</w:t>
            </w:r>
          </w:p>
        </w:tc>
        <w:tc>
          <w:tcPr>
            <w:tcW w:w="1928" w:type="dxa"/>
            <w:vAlign w:val="center"/>
          </w:tcPr>
          <w:p>
            <w:pPr>
              <w:pStyle w:val="0"/>
              <w:jc w:val="center"/>
            </w:pPr>
            <w:r>
              <w:rPr>
                <w:sz w:val="20"/>
              </w:rPr>
              <w:t xml:space="preserve">443,94</w:t>
            </w:r>
          </w:p>
        </w:tc>
        <w:tc>
          <w:tcPr>
            <w:tcW w:w="1644" w:type="dxa"/>
            <w:vAlign w:val="center"/>
          </w:tcPr>
          <w:p>
            <w:pPr>
              <w:pStyle w:val="0"/>
              <w:jc w:val="center"/>
            </w:pPr>
            <w:r>
              <w:rPr>
                <w:sz w:val="20"/>
              </w:rPr>
              <w:t xml:space="preserve">532,73</w:t>
            </w:r>
          </w:p>
        </w:tc>
      </w:tr>
      <w:tr>
        <w:tc>
          <w:tcPr>
            <w:tcW w:w="567" w:type="dxa"/>
            <w:vAlign w:val="center"/>
          </w:tcPr>
          <w:p>
            <w:pPr>
              <w:pStyle w:val="0"/>
              <w:jc w:val="center"/>
            </w:pPr>
            <w:r>
              <w:rPr>
                <w:sz w:val="20"/>
              </w:rPr>
              <w:t xml:space="preserve">3</w:t>
            </w:r>
          </w:p>
        </w:tc>
        <w:tc>
          <w:tcPr>
            <w:tcW w:w="907" w:type="dxa"/>
            <w:vAlign w:val="center"/>
          </w:tcPr>
          <w:p>
            <w:pPr>
              <w:pStyle w:val="0"/>
              <w:jc w:val="center"/>
            </w:pPr>
            <w:r>
              <w:rPr>
                <w:sz w:val="20"/>
              </w:rPr>
              <w:t xml:space="preserve">2022</w:t>
            </w:r>
          </w:p>
        </w:tc>
        <w:tc>
          <w:tcPr>
            <w:tcW w:w="2041" w:type="dxa"/>
            <w:vAlign w:val="center"/>
          </w:tcPr>
          <w:p>
            <w:pPr>
              <w:pStyle w:val="0"/>
              <w:jc w:val="center"/>
            </w:pPr>
            <w:r>
              <w:rPr>
                <w:sz w:val="20"/>
              </w:rPr>
              <w:t xml:space="preserve">443,94</w:t>
            </w:r>
          </w:p>
        </w:tc>
        <w:tc>
          <w:tcPr>
            <w:tcW w:w="1984" w:type="dxa"/>
            <w:vAlign w:val="center"/>
          </w:tcPr>
          <w:p>
            <w:pPr>
              <w:pStyle w:val="0"/>
              <w:jc w:val="center"/>
            </w:pPr>
            <w:r>
              <w:rPr>
                <w:sz w:val="20"/>
              </w:rPr>
              <w:t xml:space="preserve">532,73</w:t>
            </w:r>
          </w:p>
        </w:tc>
        <w:tc>
          <w:tcPr>
            <w:tcW w:w="1928" w:type="dxa"/>
            <w:vAlign w:val="center"/>
          </w:tcPr>
          <w:p>
            <w:pPr>
              <w:pStyle w:val="0"/>
              <w:jc w:val="center"/>
            </w:pPr>
            <w:r>
              <w:rPr>
                <w:sz w:val="20"/>
              </w:rPr>
              <w:t xml:space="preserve">468,81</w:t>
            </w:r>
          </w:p>
        </w:tc>
        <w:tc>
          <w:tcPr>
            <w:tcW w:w="1644" w:type="dxa"/>
            <w:vAlign w:val="center"/>
          </w:tcPr>
          <w:p>
            <w:pPr>
              <w:pStyle w:val="0"/>
              <w:jc w:val="center"/>
            </w:pPr>
            <w:r>
              <w:rPr>
                <w:sz w:val="20"/>
              </w:rPr>
              <w:t xml:space="preserve">562,57</w:t>
            </w:r>
          </w:p>
        </w:tc>
      </w:tr>
      <w:tr>
        <w:tc>
          <w:tcPr>
            <w:tcW w:w="567" w:type="dxa"/>
            <w:vAlign w:val="center"/>
          </w:tcPr>
          <w:p>
            <w:pPr>
              <w:pStyle w:val="0"/>
              <w:jc w:val="center"/>
            </w:pPr>
            <w:r>
              <w:rPr>
                <w:sz w:val="20"/>
              </w:rPr>
              <w:t xml:space="preserve">4</w:t>
            </w:r>
          </w:p>
        </w:tc>
        <w:tc>
          <w:tcPr>
            <w:tcW w:w="907" w:type="dxa"/>
            <w:vAlign w:val="center"/>
          </w:tcPr>
          <w:p>
            <w:pPr>
              <w:pStyle w:val="0"/>
              <w:jc w:val="center"/>
            </w:pPr>
            <w:r>
              <w:rPr>
                <w:sz w:val="20"/>
              </w:rPr>
              <w:t xml:space="preserve">2023</w:t>
            </w:r>
          </w:p>
        </w:tc>
        <w:tc>
          <w:tcPr>
            <w:tcW w:w="2041" w:type="dxa"/>
            <w:vAlign w:val="center"/>
          </w:tcPr>
          <w:p>
            <w:pPr>
              <w:pStyle w:val="0"/>
              <w:jc w:val="center"/>
            </w:pPr>
            <w:r>
              <w:rPr>
                <w:sz w:val="20"/>
              </w:rPr>
              <w:t xml:space="preserve">468,81</w:t>
            </w:r>
          </w:p>
        </w:tc>
        <w:tc>
          <w:tcPr>
            <w:tcW w:w="1984" w:type="dxa"/>
            <w:vAlign w:val="center"/>
          </w:tcPr>
          <w:p>
            <w:pPr>
              <w:pStyle w:val="0"/>
              <w:jc w:val="center"/>
            </w:pPr>
            <w:r>
              <w:rPr>
                <w:sz w:val="20"/>
              </w:rPr>
              <w:t xml:space="preserve">562,57</w:t>
            </w:r>
          </w:p>
        </w:tc>
        <w:tc>
          <w:tcPr>
            <w:tcW w:w="1928" w:type="dxa"/>
            <w:vAlign w:val="center"/>
          </w:tcPr>
          <w:p>
            <w:pPr>
              <w:pStyle w:val="0"/>
              <w:jc w:val="center"/>
            </w:pPr>
            <w:r>
              <w:rPr>
                <w:sz w:val="20"/>
              </w:rPr>
              <w:t xml:space="preserve">487,56</w:t>
            </w:r>
          </w:p>
        </w:tc>
        <w:tc>
          <w:tcPr>
            <w:tcW w:w="1644" w:type="dxa"/>
            <w:vAlign w:val="center"/>
          </w:tcPr>
          <w:p>
            <w:pPr>
              <w:pStyle w:val="0"/>
              <w:jc w:val="center"/>
            </w:pPr>
            <w:r>
              <w:rPr>
                <w:sz w:val="20"/>
              </w:rPr>
              <w:t xml:space="preserve">585,07</w:t>
            </w:r>
          </w:p>
        </w:tc>
      </w:tr>
      <w:tr>
        <w:tc>
          <w:tcPr>
            <w:tcW w:w="567" w:type="dxa"/>
            <w:vAlign w:val="center"/>
          </w:tcPr>
          <w:p>
            <w:pPr>
              <w:pStyle w:val="0"/>
              <w:jc w:val="center"/>
            </w:pPr>
            <w:r>
              <w:rPr>
                <w:sz w:val="20"/>
              </w:rPr>
              <w:t xml:space="preserve">5</w:t>
            </w:r>
          </w:p>
        </w:tc>
        <w:tc>
          <w:tcPr>
            <w:tcW w:w="907" w:type="dxa"/>
            <w:vAlign w:val="center"/>
          </w:tcPr>
          <w:p>
            <w:pPr>
              <w:pStyle w:val="0"/>
              <w:jc w:val="center"/>
            </w:pPr>
            <w:r>
              <w:rPr>
                <w:sz w:val="20"/>
              </w:rPr>
              <w:t xml:space="preserve">2024</w:t>
            </w:r>
          </w:p>
        </w:tc>
        <w:tc>
          <w:tcPr>
            <w:tcW w:w="2041" w:type="dxa"/>
            <w:vAlign w:val="center"/>
          </w:tcPr>
          <w:p>
            <w:pPr>
              <w:pStyle w:val="0"/>
              <w:jc w:val="center"/>
            </w:pPr>
            <w:r>
              <w:rPr>
                <w:sz w:val="20"/>
              </w:rPr>
              <w:t xml:space="preserve">487,56</w:t>
            </w:r>
          </w:p>
        </w:tc>
        <w:tc>
          <w:tcPr>
            <w:tcW w:w="1984" w:type="dxa"/>
            <w:vAlign w:val="center"/>
          </w:tcPr>
          <w:p>
            <w:pPr>
              <w:pStyle w:val="0"/>
              <w:jc w:val="center"/>
            </w:pPr>
            <w:r>
              <w:rPr>
                <w:sz w:val="20"/>
              </w:rPr>
              <w:t xml:space="preserve">585,07</w:t>
            </w:r>
          </w:p>
        </w:tc>
        <w:tc>
          <w:tcPr>
            <w:tcW w:w="1928" w:type="dxa"/>
            <w:vAlign w:val="center"/>
          </w:tcPr>
          <w:p>
            <w:pPr>
              <w:pStyle w:val="0"/>
              <w:jc w:val="center"/>
            </w:pPr>
            <w:r>
              <w:rPr>
                <w:sz w:val="20"/>
              </w:rPr>
              <w:t xml:space="preserve">507,06</w:t>
            </w:r>
          </w:p>
        </w:tc>
        <w:tc>
          <w:tcPr>
            <w:tcW w:w="1644" w:type="dxa"/>
            <w:vAlign w:val="center"/>
          </w:tcPr>
          <w:p>
            <w:pPr>
              <w:pStyle w:val="0"/>
              <w:jc w:val="center"/>
            </w:pPr>
            <w:r>
              <w:rPr>
                <w:sz w:val="20"/>
              </w:rPr>
              <w:t xml:space="preserve">608,47</w:t>
            </w:r>
          </w:p>
        </w:tc>
      </w:tr>
      <w:tr>
        <w:tc>
          <w:tcPr>
            <w:tcW w:w="567" w:type="dxa"/>
            <w:vAlign w:val="center"/>
          </w:tcPr>
          <w:p>
            <w:pPr>
              <w:pStyle w:val="0"/>
              <w:jc w:val="center"/>
            </w:pPr>
            <w:r>
              <w:rPr>
                <w:sz w:val="20"/>
              </w:rPr>
              <w:t xml:space="preserve">6</w:t>
            </w:r>
          </w:p>
        </w:tc>
        <w:tc>
          <w:tcPr>
            <w:tcW w:w="907" w:type="dxa"/>
            <w:vAlign w:val="center"/>
          </w:tcPr>
          <w:p>
            <w:pPr>
              <w:pStyle w:val="0"/>
              <w:jc w:val="center"/>
            </w:pPr>
            <w:r>
              <w:rPr>
                <w:sz w:val="20"/>
              </w:rPr>
              <w:t xml:space="preserve">2025</w:t>
            </w:r>
          </w:p>
        </w:tc>
        <w:tc>
          <w:tcPr>
            <w:tcW w:w="2041" w:type="dxa"/>
            <w:vAlign w:val="center"/>
          </w:tcPr>
          <w:p>
            <w:pPr>
              <w:pStyle w:val="0"/>
              <w:jc w:val="center"/>
            </w:pPr>
            <w:r>
              <w:rPr>
                <w:sz w:val="20"/>
              </w:rPr>
              <w:t xml:space="preserve">507,06</w:t>
            </w:r>
          </w:p>
        </w:tc>
        <w:tc>
          <w:tcPr>
            <w:tcW w:w="1984" w:type="dxa"/>
            <w:vAlign w:val="center"/>
          </w:tcPr>
          <w:p>
            <w:pPr>
              <w:pStyle w:val="0"/>
              <w:jc w:val="center"/>
            </w:pPr>
            <w:r>
              <w:rPr>
                <w:sz w:val="20"/>
              </w:rPr>
              <w:t xml:space="preserve">608,47</w:t>
            </w:r>
          </w:p>
        </w:tc>
        <w:tc>
          <w:tcPr>
            <w:tcW w:w="1928" w:type="dxa"/>
            <w:vAlign w:val="center"/>
          </w:tcPr>
          <w:p>
            <w:pPr>
              <w:pStyle w:val="0"/>
              <w:jc w:val="center"/>
            </w:pPr>
            <w:r>
              <w:rPr>
                <w:sz w:val="20"/>
              </w:rPr>
              <w:t xml:space="preserve">527,35</w:t>
            </w:r>
          </w:p>
        </w:tc>
        <w:tc>
          <w:tcPr>
            <w:tcW w:w="1644" w:type="dxa"/>
            <w:vAlign w:val="center"/>
          </w:tcPr>
          <w:p>
            <w:pPr>
              <w:pStyle w:val="0"/>
              <w:jc w:val="center"/>
            </w:pPr>
            <w:r>
              <w:rPr>
                <w:sz w:val="20"/>
              </w:rPr>
              <w:t xml:space="preserve">632,81</w:t>
            </w:r>
          </w:p>
        </w:tc>
      </w:tr>
      <w:tr>
        <w:tc>
          <w:tcPr>
            <w:tcW w:w="567" w:type="dxa"/>
            <w:vAlign w:val="center"/>
          </w:tcPr>
          <w:p>
            <w:pPr>
              <w:pStyle w:val="0"/>
              <w:jc w:val="center"/>
            </w:pPr>
            <w:r>
              <w:rPr>
                <w:sz w:val="20"/>
              </w:rPr>
              <w:t xml:space="preserve">7</w:t>
            </w:r>
          </w:p>
        </w:tc>
        <w:tc>
          <w:tcPr>
            <w:tcW w:w="907" w:type="dxa"/>
            <w:vAlign w:val="center"/>
          </w:tcPr>
          <w:p>
            <w:pPr>
              <w:pStyle w:val="0"/>
              <w:jc w:val="center"/>
            </w:pPr>
            <w:r>
              <w:rPr>
                <w:sz w:val="20"/>
              </w:rPr>
              <w:t xml:space="preserve">2026</w:t>
            </w:r>
          </w:p>
        </w:tc>
        <w:tc>
          <w:tcPr>
            <w:tcW w:w="2041" w:type="dxa"/>
            <w:vAlign w:val="center"/>
          </w:tcPr>
          <w:p>
            <w:pPr>
              <w:pStyle w:val="0"/>
              <w:jc w:val="center"/>
            </w:pPr>
            <w:r>
              <w:rPr>
                <w:sz w:val="20"/>
              </w:rPr>
              <w:t xml:space="preserve">527,35</w:t>
            </w:r>
          </w:p>
        </w:tc>
        <w:tc>
          <w:tcPr>
            <w:tcW w:w="1984" w:type="dxa"/>
            <w:vAlign w:val="center"/>
          </w:tcPr>
          <w:p>
            <w:pPr>
              <w:pStyle w:val="0"/>
              <w:jc w:val="center"/>
            </w:pPr>
            <w:r>
              <w:rPr>
                <w:sz w:val="20"/>
              </w:rPr>
              <w:t xml:space="preserve">632,81</w:t>
            </w:r>
          </w:p>
        </w:tc>
        <w:tc>
          <w:tcPr>
            <w:tcW w:w="1928" w:type="dxa"/>
            <w:vAlign w:val="center"/>
          </w:tcPr>
          <w:p>
            <w:pPr>
              <w:pStyle w:val="0"/>
              <w:jc w:val="center"/>
            </w:pPr>
            <w:r>
              <w:rPr>
                <w:sz w:val="20"/>
              </w:rPr>
              <w:t xml:space="preserve">548,44</w:t>
            </w:r>
          </w:p>
        </w:tc>
        <w:tc>
          <w:tcPr>
            <w:tcW w:w="1644" w:type="dxa"/>
            <w:vAlign w:val="center"/>
          </w:tcPr>
          <w:p>
            <w:pPr>
              <w:pStyle w:val="0"/>
              <w:jc w:val="center"/>
            </w:pPr>
            <w:r>
              <w:rPr>
                <w:sz w:val="20"/>
              </w:rPr>
              <w:t xml:space="preserve">658,12</w:t>
            </w:r>
          </w:p>
        </w:tc>
      </w:tr>
      <w:tr>
        <w:tc>
          <w:tcPr>
            <w:tcW w:w="567" w:type="dxa"/>
            <w:vAlign w:val="center"/>
          </w:tcPr>
          <w:p>
            <w:pPr>
              <w:pStyle w:val="0"/>
              <w:jc w:val="center"/>
            </w:pPr>
            <w:r>
              <w:rPr>
                <w:sz w:val="20"/>
              </w:rPr>
              <w:t xml:space="preserve">8</w:t>
            </w:r>
          </w:p>
        </w:tc>
        <w:tc>
          <w:tcPr>
            <w:tcW w:w="907" w:type="dxa"/>
            <w:vAlign w:val="center"/>
          </w:tcPr>
          <w:p>
            <w:pPr>
              <w:pStyle w:val="0"/>
              <w:jc w:val="center"/>
            </w:pPr>
            <w:r>
              <w:rPr>
                <w:sz w:val="20"/>
              </w:rPr>
              <w:t xml:space="preserve">2027</w:t>
            </w:r>
          </w:p>
        </w:tc>
        <w:tc>
          <w:tcPr>
            <w:tcW w:w="2041" w:type="dxa"/>
            <w:vAlign w:val="center"/>
          </w:tcPr>
          <w:p>
            <w:pPr>
              <w:pStyle w:val="0"/>
              <w:jc w:val="center"/>
            </w:pPr>
            <w:r>
              <w:rPr>
                <w:sz w:val="20"/>
              </w:rPr>
              <w:t xml:space="preserve">548,44</w:t>
            </w:r>
          </w:p>
        </w:tc>
        <w:tc>
          <w:tcPr>
            <w:tcW w:w="1984" w:type="dxa"/>
            <w:vAlign w:val="center"/>
          </w:tcPr>
          <w:p>
            <w:pPr>
              <w:pStyle w:val="0"/>
              <w:jc w:val="center"/>
            </w:pPr>
            <w:r>
              <w:rPr>
                <w:sz w:val="20"/>
              </w:rPr>
              <w:t xml:space="preserve">658,12</w:t>
            </w:r>
          </w:p>
        </w:tc>
        <w:tc>
          <w:tcPr>
            <w:tcW w:w="1928" w:type="dxa"/>
            <w:vAlign w:val="center"/>
          </w:tcPr>
          <w:p>
            <w:pPr>
              <w:pStyle w:val="0"/>
              <w:jc w:val="center"/>
            </w:pPr>
            <w:r>
              <w:rPr>
                <w:sz w:val="20"/>
              </w:rPr>
              <w:t xml:space="preserve">570,37</w:t>
            </w:r>
          </w:p>
        </w:tc>
        <w:tc>
          <w:tcPr>
            <w:tcW w:w="1644" w:type="dxa"/>
            <w:vAlign w:val="center"/>
          </w:tcPr>
          <w:p>
            <w:pPr>
              <w:pStyle w:val="0"/>
              <w:jc w:val="center"/>
            </w:pPr>
            <w:r>
              <w:rPr>
                <w:sz w:val="20"/>
              </w:rPr>
              <w:t xml:space="preserve">684,44</w:t>
            </w:r>
          </w:p>
        </w:tc>
      </w:tr>
      <w:tr>
        <w:tc>
          <w:tcPr>
            <w:tcW w:w="567" w:type="dxa"/>
            <w:vAlign w:val="center"/>
          </w:tcPr>
          <w:p>
            <w:pPr>
              <w:pStyle w:val="0"/>
              <w:jc w:val="center"/>
            </w:pPr>
            <w:r>
              <w:rPr>
                <w:sz w:val="20"/>
              </w:rPr>
              <w:t xml:space="preserve">9</w:t>
            </w:r>
          </w:p>
        </w:tc>
        <w:tc>
          <w:tcPr>
            <w:tcW w:w="907" w:type="dxa"/>
            <w:vAlign w:val="center"/>
          </w:tcPr>
          <w:p>
            <w:pPr>
              <w:pStyle w:val="0"/>
              <w:jc w:val="center"/>
            </w:pPr>
            <w:r>
              <w:rPr>
                <w:sz w:val="20"/>
              </w:rPr>
              <w:t xml:space="preserve">2028</w:t>
            </w:r>
          </w:p>
        </w:tc>
        <w:tc>
          <w:tcPr>
            <w:tcW w:w="2041" w:type="dxa"/>
            <w:vAlign w:val="center"/>
          </w:tcPr>
          <w:p>
            <w:pPr>
              <w:pStyle w:val="0"/>
              <w:jc w:val="center"/>
            </w:pPr>
            <w:r>
              <w:rPr>
                <w:sz w:val="20"/>
              </w:rPr>
              <w:t xml:space="preserve">570,37</w:t>
            </w:r>
          </w:p>
        </w:tc>
        <w:tc>
          <w:tcPr>
            <w:tcW w:w="1984" w:type="dxa"/>
            <w:vAlign w:val="center"/>
          </w:tcPr>
          <w:p>
            <w:pPr>
              <w:pStyle w:val="0"/>
              <w:jc w:val="center"/>
            </w:pPr>
            <w:r>
              <w:rPr>
                <w:sz w:val="20"/>
              </w:rPr>
              <w:t xml:space="preserve">684,44</w:t>
            </w:r>
          </w:p>
        </w:tc>
        <w:tc>
          <w:tcPr>
            <w:tcW w:w="1928" w:type="dxa"/>
            <w:vAlign w:val="center"/>
          </w:tcPr>
          <w:p>
            <w:pPr>
              <w:pStyle w:val="0"/>
              <w:jc w:val="center"/>
            </w:pPr>
            <w:r>
              <w:rPr>
                <w:sz w:val="20"/>
              </w:rPr>
              <w:t xml:space="preserve">593,18</w:t>
            </w:r>
          </w:p>
        </w:tc>
        <w:tc>
          <w:tcPr>
            <w:tcW w:w="1644" w:type="dxa"/>
            <w:vAlign w:val="center"/>
          </w:tcPr>
          <w:p>
            <w:pPr>
              <w:pStyle w:val="0"/>
              <w:jc w:val="center"/>
            </w:pPr>
            <w:r>
              <w:rPr>
                <w:sz w:val="20"/>
              </w:rPr>
              <w:t xml:space="preserve">711,82</w:t>
            </w:r>
          </w:p>
        </w:tc>
      </w:tr>
      <w:tr>
        <w:tc>
          <w:tcPr>
            <w:tcW w:w="567" w:type="dxa"/>
            <w:vAlign w:val="center"/>
          </w:tcPr>
          <w:p>
            <w:pPr>
              <w:pStyle w:val="0"/>
              <w:jc w:val="center"/>
            </w:pPr>
            <w:r>
              <w:rPr>
                <w:sz w:val="20"/>
              </w:rPr>
              <w:t xml:space="preserve">10</w:t>
            </w:r>
          </w:p>
        </w:tc>
        <w:tc>
          <w:tcPr>
            <w:tcW w:w="907" w:type="dxa"/>
            <w:vAlign w:val="center"/>
          </w:tcPr>
          <w:p>
            <w:pPr>
              <w:pStyle w:val="0"/>
              <w:jc w:val="center"/>
            </w:pPr>
            <w:r>
              <w:rPr>
                <w:sz w:val="20"/>
              </w:rPr>
              <w:t xml:space="preserve">2029</w:t>
            </w:r>
          </w:p>
        </w:tc>
        <w:tc>
          <w:tcPr>
            <w:tcW w:w="2041" w:type="dxa"/>
            <w:vAlign w:val="center"/>
          </w:tcPr>
          <w:p>
            <w:pPr>
              <w:pStyle w:val="0"/>
              <w:jc w:val="center"/>
            </w:pPr>
            <w:r>
              <w:rPr>
                <w:sz w:val="20"/>
              </w:rPr>
              <w:t xml:space="preserve">593,18</w:t>
            </w:r>
          </w:p>
        </w:tc>
        <w:tc>
          <w:tcPr>
            <w:tcW w:w="1984" w:type="dxa"/>
            <w:vAlign w:val="center"/>
          </w:tcPr>
          <w:p>
            <w:pPr>
              <w:pStyle w:val="0"/>
              <w:jc w:val="center"/>
            </w:pPr>
            <w:r>
              <w:rPr>
                <w:sz w:val="20"/>
              </w:rPr>
              <w:t xml:space="preserve">711,82</w:t>
            </w:r>
          </w:p>
        </w:tc>
        <w:tc>
          <w:tcPr>
            <w:tcW w:w="1928" w:type="dxa"/>
            <w:vAlign w:val="center"/>
          </w:tcPr>
          <w:p>
            <w:pPr>
              <w:pStyle w:val="0"/>
              <w:jc w:val="center"/>
            </w:pPr>
            <w:r>
              <w:rPr>
                <w:sz w:val="20"/>
              </w:rPr>
              <w:t xml:space="preserve">616,91</w:t>
            </w:r>
          </w:p>
        </w:tc>
        <w:tc>
          <w:tcPr>
            <w:tcW w:w="1644" w:type="dxa"/>
            <w:vAlign w:val="center"/>
          </w:tcPr>
          <w:p>
            <w:pPr>
              <w:pStyle w:val="0"/>
              <w:jc w:val="center"/>
            </w:pPr>
            <w:r>
              <w:rPr>
                <w:sz w:val="20"/>
              </w:rPr>
              <w:t xml:space="preserve">740,29</w:t>
            </w:r>
          </w:p>
        </w:tc>
      </w:tr>
    </w:tbl>
    <w:p>
      <w:pPr>
        <w:pStyle w:val="0"/>
        <w:jc w:val="both"/>
      </w:pPr>
      <w:r>
        <w:rPr>
          <w:sz w:val="20"/>
        </w:rPr>
      </w:r>
    </w:p>
    <w:p>
      <w:pPr>
        <w:pStyle w:val="0"/>
        <w:ind w:firstLine="540"/>
        <w:jc w:val="both"/>
      </w:pPr>
      <w:r>
        <w:rPr>
          <w:sz w:val="20"/>
        </w:rPr>
        <w:t xml:space="preserve">Таблица 10.1 подготовлена на основании информации, представленной Комиссией по государственному регулированию цен и тарифов в Белгородской области.</w:t>
      </w:r>
    </w:p>
    <w:p>
      <w:pPr>
        <w:pStyle w:val="0"/>
        <w:jc w:val="both"/>
      </w:pPr>
      <w:r>
        <w:rPr>
          <w:sz w:val="20"/>
        </w:rPr>
      </w:r>
    </w:p>
    <w:p>
      <w:pPr>
        <w:pStyle w:val="2"/>
        <w:outlineLvl w:val="1"/>
        <w:jc w:val="center"/>
      </w:pPr>
      <w:r>
        <w:rPr>
          <w:sz w:val="20"/>
        </w:rPr>
        <w:t xml:space="preserve">XI. Данные о планируемых строительстве, реконструкции,</w:t>
      </w:r>
    </w:p>
    <w:p>
      <w:pPr>
        <w:pStyle w:val="2"/>
        <w:jc w:val="center"/>
      </w:pPr>
      <w:r>
        <w:rPr>
          <w:sz w:val="20"/>
        </w:rPr>
        <w:t xml:space="preserve">выведении из эксплуатации объектов обработки, утилизации,</w:t>
      </w:r>
    </w:p>
    <w:p>
      <w:pPr>
        <w:pStyle w:val="2"/>
        <w:jc w:val="center"/>
      </w:pPr>
      <w:r>
        <w:rPr>
          <w:sz w:val="20"/>
        </w:rPr>
        <w:t xml:space="preserve">обезвреживания, размещения отходов</w:t>
      </w:r>
    </w:p>
    <w:p>
      <w:pPr>
        <w:pStyle w:val="0"/>
        <w:jc w:val="both"/>
      </w:pPr>
      <w:r>
        <w:rPr>
          <w:sz w:val="20"/>
        </w:rPr>
      </w:r>
    </w:p>
    <w:p>
      <w:pPr>
        <w:pStyle w:val="2"/>
        <w:outlineLvl w:val="2"/>
        <w:jc w:val="center"/>
      </w:pPr>
      <w:r>
        <w:rPr>
          <w:sz w:val="20"/>
        </w:rPr>
        <w:t xml:space="preserve">11.1. Предложения по модернизации, выведении из эксплуатации</w:t>
      </w:r>
    </w:p>
    <w:p>
      <w:pPr>
        <w:pStyle w:val="2"/>
        <w:jc w:val="center"/>
      </w:pPr>
      <w:r>
        <w:rPr>
          <w:sz w:val="20"/>
        </w:rPr>
        <w:t xml:space="preserve">и рекультивации объектов размещения отходов</w:t>
      </w:r>
    </w:p>
    <w:p>
      <w:pPr>
        <w:pStyle w:val="0"/>
        <w:jc w:val="both"/>
      </w:pPr>
      <w:r>
        <w:rPr>
          <w:sz w:val="20"/>
        </w:rPr>
      </w:r>
    </w:p>
    <w:p>
      <w:pPr>
        <w:pStyle w:val="0"/>
        <w:ind w:firstLine="540"/>
        <w:jc w:val="both"/>
      </w:pPr>
      <w:r>
        <w:rPr>
          <w:sz w:val="20"/>
        </w:rPr>
        <w:t xml:space="preserve">Очередность закрытия и рекультивации мест размещения отходов должна определяться с учетом потенциальных экологических рисков. Технические решения должны выбираться в зависимости от индивидуальных характеристик каждого места накопления отходов, то есть его возраста, размеров, состояния. Работы по закрытию будут представлять собой создание завершающего покрытия и организацию системы сбора фильтрата. По этим площадкам необходимы дополнительные обследования с целью выяснения потребностей в проведении специальных мероприятий.</w:t>
      </w:r>
    </w:p>
    <w:p>
      <w:pPr>
        <w:pStyle w:val="0"/>
        <w:spacing w:before="200" w:line-rule="auto"/>
        <w:ind w:firstLine="540"/>
        <w:jc w:val="both"/>
      </w:pPr>
      <w:r>
        <w:rPr>
          <w:sz w:val="20"/>
        </w:rPr>
        <w:t xml:space="preserve">В ближайшей перспективе запланированы следующие мероприятия, отраженные в таблице 11.1.</w:t>
      </w:r>
    </w:p>
    <w:p>
      <w:pPr>
        <w:pStyle w:val="0"/>
        <w:jc w:val="both"/>
      </w:pPr>
      <w:r>
        <w:rPr>
          <w:sz w:val="20"/>
        </w:rPr>
      </w:r>
    </w:p>
    <w:p>
      <w:pPr>
        <w:pStyle w:val="0"/>
        <w:jc w:val="right"/>
      </w:pPr>
      <w:r>
        <w:rPr>
          <w:sz w:val="20"/>
        </w:rPr>
        <w:t xml:space="preserve">Таблица 11.1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5329"/>
        <w:gridCol w:w="1639"/>
        <w:gridCol w:w="1644"/>
      </w:tblGrid>
      <w:tr>
        <w:tc>
          <w:tcPr>
            <w:tcW w:w="454" w:type="dxa"/>
          </w:tcPr>
          <w:p>
            <w:pPr>
              <w:pStyle w:val="0"/>
              <w:jc w:val="center"/>
            </w:pPr>
            <w:r>
              <w:rPr>
                <w:sz w:val="20"/>
              </w:rPr>
              <w:t xml:space="preserve">N п/п</w:t>
            </w:r>
          </w:p>
        </w:tc>
        <w:tc>
          <w:tcPr>
            <w:tcW w:w="5329" w:type="dxa"/>
          </w:tcPr>
          <w:p>
            <w:pPr>
              <w:pStyle w:val="0"/>
              <w:jc w:val="center"/>
            </w:pPr>
            <w:r>
              <w:rPr>
                <w:sz w:val="20"/>
              </w:rPr>
              <w:t xml:space="preserve">Местонахождение объекта</w:t>
            </w:r>
          </w:p>
        </w:tc>
        <w:tc>
          <w:tcPr>
            <w:tcW w:w="1639" w:type="dxa"/>
          </w:tcPr>
          <w:p>
            <w:pPr>
              <w:pStyle w:val="0"/>
              <w:jc w:val="center"/>
            </w:pPr>
            <w:r>
              <w:rPr>
                <w:sz w:val="20"/>
              </w:rPr>
              <w:t xml:space="preserve">Мероприятие</w:t>
            </w:r>
          </w:p>
        </w:tc>
        <w:tc>
          <w:tcPr>
            <w:tcW w:w="1644" w:type="dxa"/>
          </w:tcPr>
          <w:p>
            <w:pPr>
              <w:pStyle w:val="0"/>
              <w:jc w:val="center"/>
            </w:pPr>
            <w:r>
              <w:rPr>
                <w:sz w:val="20"/>
              </w:rPr>
              <w:t xml:space="preserve">Этап</w:t>
            </w:r>
          </w:p>
          <w:p>
            <w:pPr>
              <w:pStyle w:val="0"/>
              <w:jc w:val="center"/>
            </w:pPr>
            <w:r>
              <w:rPr>
                <w:sz w:val="20"/>
              </w:rPr>
              <w:t xml:space="preserve">реализации</w:t>
            </w:r>
          </w:p>
        </w:tc>
      </w:tr>
      <w:tr>
        <w:tc>
          <w:tcPr>
            <w:tcW w:w="454" w:type="dxa"/>
          </w:tcPr>
          <w:p>
            <w:pPr>
              <w:pStyle w:val="0"/>
              <w:jc w:val="center"/>
            </w:pPr>
            <w:r>
              <w:rPr>
                <w:sz w:val="20"/>
              </w:rPr>
              <w:t xml:space="preserve">1</w:t>
            </w:r>
          </w:p>
        </w:tc>
        <w:tc>
          <w:tcPr>
            <w:tcW w:w="5329" w:type="dxa"/>
          </w:tcPr>
          <w:p>
            <w:pPr>
              <w:pStyle w:val="0"/>
              <w:jc w:val="center"/>
            </w:pPr>
            <w:r>
              <w:rPr>
                <w:sz w:val="20"/>
              </w:rPr>
              <w:t xml:space="preserve">2</w:t>
            </w:r>
          </w:p>
        </w:tc>
        <w:tc>
          <w:tcPr>
            <w:tcW w:w="1639" w:type="dxa"/>
          </w:tcPr>
          <w:p>
            <w:pPr>
              <w:pStyle w:val="0"/>
              <w:jc w:val="center"/>
            </w:pPr>
            <w:r>
              <w:rPr>
                <w:sz w:val="20"/>
              </w:rPr>
              <w:t xml:space="preserve">3</w:t>
            </w:r>
          </w:p>
        </w:tc>
        <w:tc>
          <w:tcPr>
            <w:tcW w:w="1644" w:type="dxa"/>
          </w:tcPr>
          <w:p>
            <w:pPr>
              <w:pStyle w:val="0"/>
              <w:jc w:val="center"/>
            </w:pPr>
            <w:r>
              <w:rPr>
                <w:sz w:val="20"/>
              </w:rPr>
              <w:t xml:space="preserve">4</w:t>
            </w:r>
          </w:p>
        </w:tc>
      </w:tr>
      <w:tr>
        <w:tc>
          <w:tcPr>
            <w:tcW w:w="454" w:type="dxa"/>
          </w:tcPr>
          <w:p>
            <w:pPr>
              <w:pStyle w:val="0"/>
              <w:jc w:val="center"/>
            </w:pPr>
            <w:r>
              <w:rPr>
                <w:sz w:val="20"/>
              </w:rPr>
              <w:t xml:space="preserve">1.</w:t>
            </w:r>
          </w:p>
        </w:tc>
        <w:tc>
          <w:tcPr>
            <w:tcW w:w="5329" w:type="dxa"/>
            <w:vAlign w:val="center"/>
          </w:tcPr>
          <w:p>
            <w:pPr>
              <w:pStyle w:val="0"/>
              <w:jc w:val="both"/>
            </w:pPr>
            <w:r>
              <w:rPr>
                <w:sz w:val="20"/>
              </w:rPr>
              <w:t xml:space="preserve">Алексеевский район, вершина балки Урочище Королева Пасека, юго-западнее г. Алексеевка, в 3 км от автодороги Белгород - Павловск (169 км)</w:t>
            </w:r>
          </w:p>
        </w:tc>
        <w:tc>
          <w:tcPr>
            <w:tcW w:w="1639" w:type="dxa"/>
          </w:tcPr>
          <w:p>
            <w:pPr>
              <w:pStyle w:val="0"/>
              <w:jc w:val="center"/>
            </w:pPr>
            <w:r>
              <w:rPr>
                <w:sz w:val="20"/>
              </w:rPr>
              <w:t xml:space="preserve">Модернизация</w:t>
            </w:r>
          </w:p>
        </w:tc>
        <w:tc>
          <w:tcPr>
            <w:tcW w:w="1644" w:type="dxa"/>
          </w:tcPr>
          <w:p>
            <w:pPr>
              <w:pStyle w:val="0"/>
              <w:jc w:val="center"/>
            </w:pPr>
            <w:r>
              <w:rPr>
                <w:sz w:val="20"/>
              </w:rPr>
              <w:t xml:space="preserve">1-й (2020 - 2022 годы)</w:t>
            </w:r>
          </w:p>
        </w:tc>
      </w:tr>
      <w:tr>
        <w:tc>
          <w:tcPr>
            <w:tcW w:w="454" w:type="dxa"/>
          </w:tcPr>
          <w:p>
            <w:pPr>
              <w:pStyle w:val="0"/>
              <w:jc w:val="center"/>
            </w:pPr>
            <w:r>
              <w:rPr>
                <w:sz w:val="20"/>
              </w:rPr>
              <w:t xml:space="preserve">2.</w:t>
            </w:r>
          </w:p>
        </w:tc>
        <w:tc>
          <w:tcPr>
            <w:tcW w:w="5329" w:type="dxa"/>
            <w:vAlign w:val="center"/>
          </w:tcPr>
          <w:p>
            <w:pPr>
              <w:pStyle w:val="0"/>
              <w:jc w:val="both"/>
            </w:pPr>
            <w:r>
              <w:rPr>
                <w:sz w:val="20"/>
              </w:rPr>
              <w:t xml:space="preserve">Валуйский городской округ, северо-западная окраина г. Валуйки</w:t>
            </w:r>
          </w:p>
        </w:tc>
        <w:tc>
          <w:tcPr>
            <w:tcW w:w="1639" w:type="dxa"/>
          </w:tcPr>
          <w:p>
            <w:pPr>
              <w:pStyle w:val="0"/>
              <w:jc w:val="center"/>
            </w:pPr>
            <w:r>
              <w:rPr>
                <w:sz w:val="20"/>
              </w:rPr>
              <w:t xml:space="preserve">Модернизация</w:t>
            </w:r>
          </w:p>
        </w:tc>
        <w:tc>
          <w:tcPr>
            <w:tcW w:w="1644" w:type="dxa"/>
          </w:tcPr>
          <w:p>
            <w:pPr>
              <w:pStyle w:val="0"/>
              <w:jc w:val="center"/>
            </w:pPr>
            <w:r>
              <w:rPr>
                <w:sz w:val="20"/>
              </w:rPr>
              <w:t xml:space="preserve">1-й (2020 - 2022 годы)</w:t>
            </w:r>
          </w:p>
        </w:tc>
      </w:tr>
      <w:tr>
        <w:tc>
          <w:tcPr>
            <w:tcW w:w="454" w:type="dxa"/>
          </w:tcPr>
          <w:p>
            <w:pPr>
              <w:pStyle w:val="0"/>
              <w:jc w:val="center"/>
            </w:pPr>
            <w:r>
              <w:rPr>
                <w:sz w:val="20"/>
              </w:rPr>
              <w:t xml:space="preserve">3.</w:t>
            </w:r>
          </w:p>
        </w:tc>
        <w:tc>
          <w:tcPr>
            <w:tcW w:w="5329" w:type="dxa"/>
            <w:vAlign w:val="center"/>
          </w:tcPr>
          <w:p>
            <w:pPr>
              <w:pStyle w:val="0"/>
              <w:jc w:val="both"/>
            </w:pPr>
            <w:r>
              <w:rPr>
                <w:sz w:val="20"/>
              </w:rPr>
              <w:t xml:space="preserve">Волоконовский район, в 1,5 км на север от п. Волоконовка с правой стороны автодороги Валуйки - Новый Оскол</w:t>
            </w:r>
          </w:p>
        </w:tc>
        <w:tc>
          <w:tcPr>
            <w:tcW w:w="1639" w:type="dxa"/>
          </w:tcPr>
          <w:p>
            <w:pPr>
              <w:pStyle w:val="0"/>
              <w:jc w:val="center"/>
            </w:pPr>
            <w:r>
              <w:rPr>
                <w:sz w:val="20"/>
              </w:rPr>
              <w:t xml:space="preserve">Модернизация</w:t>
            </w:r>
          </w:p>
        </w:tc>
        <w:tc>
          <w:tcPr>
            <w:tcW w:w="1644" w:type="dxa"/>
          </w:tcPr>
          <w:p>
            <w:pPr>
              <w:pStyle w:val="0"/>
              <w:jc w:val="center"/>
            </w:pPr>
            <w:r>
              <w:rPr>
                <w:sz w:val="20"/>
              </w:rPr>
              <w:t xml:space="preserve">1-й (2020 - 2022 годы)</w:t>
            </w:r>
          </w:p>
        </w:tc>
      </w:tr>
      <w:tr>
        <w:tc>
          <w:tcPr>
            <w:tcW w:w="454" w:type="dxa"/>
          </w:tcPr>
          <w:p>
            <w:pPr>
              <w:pStyle w:val="0"/>
              <w:jc w:val="center"/>
            </w:pPr>
            <w:r>
              <w:rPr>
                <w:sz w:val="20"/>
              </w:rPr>
              <w:t xml:space="preserve">4.</w:t>
            </w:r>
          </w:p>
        </w:tc>
        <w:tc>
          <w:tcPr>
            <w:tcW w:w="5329" w:type="dxa"/>
            <w:vAlign w:val="center"/>
          </w:tcPr>
          <w:p>
            <w:pPr>
              <w:pStyle w:val="0"/>
              <w:jc w:val="both"/>
            </w:pPr>
            <w:r>
              <w:rPr>
                <w:sz w:val="20"/>
              </w:rPr>
              <w:t xml:space="preserve">Новооскольский городской округ, с. Песчанка</w:t>
            </w:r>
          </w:p>
        </w:tc>
        <w:tc>
          <w:tcPr>
            <w:tcW w:w="1639" w:type="dxa"/>
          </w:tcPr>
          <w:p>
            <w:pPr>
              <w:pStyle w:val="0"/>
              <w:jc w:val="center"/>
            </w:pPr>
            <w:r>
              <w:rPr>
                <w:sz w:val="20"/>
              </w:rPr>
              <w:t xml:space="preserve">Модернизация</w:t>
            </w:r>
          </w:p>
        </w:tc>
        <w:tc>
          <w:tcPr>
            <w:tcW w:w="1644" w:type="dxa"/>
          </w:tcPr>
          <w:p>
            <w:pPr>
              <w:pStyle w:val="0"/>
              <w:jc w:val="center"/>
            </w:pPr>
            <w:r>
              <w:rPr>
                <w:sz w:val="20"/>
              </w:rPr>
              <w:t xml:space="preserve">1-й (2020 - 2022 годы)</w:t>
            </w:r>
          </w:p>
        </w:tc>
      </w:tr>
      <w:tr>
        <w:tc>
          <w:tcPr>
            <w:tcW w:w="454" w:type="dxa"/>
          </w:tcPr>
          <w:p>
            <w:pPr>
              <w:pStyle w:val="0"/>
              <w:jc w:val="center"/>
            </w:pPr>
            <w:r>
              <w:rPr>
                <w:sz w:val="20"/>
              </w:rPr>
              <w:t xml:space="preserve">5.</w:t>
            </w:r>
          </w:p>
        </w:tc>
        <w:tc>
          <w:tcPr>
            <w:tcW w:w="5329" w:type="dxa"/>
            <w:vAlign w:val="center"/>
          </w:tcPr>
          <w:p>
            <w:pPr>
              <w:pStyle w:val="0"/>
              <w:jc w:val="both"/>
            </w:pPr>
            <w:r>
              <w:rPr>
                <w:sz w:val="20"/>
              </w:rPr>
              <w:t xml:space="preserve">Яковлевский городской округ, в границах СПК "1 МАЯ"</w:t>
            </w:r>
          </w:p>
        </w:tc>
        <w:tc>
          <w:tcPr>
            <w:tcW w:w="1639" w:type="dxa"/>
          </w:tcPr>
          <w:p>
            <w:pPr>
              <w:pStyle w:val="0"/>
              <w:jc w:val="center"/>
            </w:pPr>
            <w:r>
              <w:rPr>
                <w:sz w:val="20"/>
              </w:rPr>
              <w:t xml:space="preserve">Модернизация</w:t>
            </w:r>
          </w:p>
        </w:tc>
        <w:tc>
          <w:tcPr>
            <w:tcW w:w="1644" w:type="dxa"/>
          </w:tcPr>
          <w:p>
            <w:pPr>
              <w:pStyle w:val="0"/>
              <w:jc w:val="center"/>
            </w:pPr>
            <w:r>
              <w:rPr>
                <w:sz w:val="20"/>
              </w:rPr>
              <w:t xml:space="preserve">1-й (2020 - 2022 годы)</w:t>
            </w:r>
          </w:p>
        </w:tc>
      </w:tr>
      <w:tr>
        <w:tc>
          <w:tcPr>
            <w:tcW w:w="454" w:type="dxa"/>
          </w:tcPr>
          <w:p>
            <w:pPr>
              <w:pStyle w:val="0"/>
              <w:jc w:val="center"/>
            </w:pPr>
            <w:r>
              <w:rPr>
                <w:sz w:val="20"/>
              </w:rPr>
              <w:t xml:space="preserve">6.</w:t>
            </w:r>
          </w:p>
        </w:tc>
        <w:tc>
          <w:tcPr>
            <w:tcW w:w="5329" w:type="dxa"/>
          </w:tcPr>
          <w:p>
            <w:pPr>
              <w:pStyle w:val="0"/>
            </w:pPr>
            <w:r>
              <w:rPr>
                <w:sz w:val="20"/>
              </w:rPr>
              <w:t xml:space="preserve">Вейделевский район, вблизи п. Вейделевка</w:t>
            </w:r>
          </w:p>
        </w:tc>
        <w:tc>
          <w:tcPr>
            <w:tcW w:w="1639" w:type="dxa"/>
          </w:tcPr>
          <w:p>
            <w:pPr>
              <w:pStyle w:val="0"/>
              <w:jc w:val="center"/>
            </w:pPr>
            <w:r>
              <w:rPr>
                <w:sz w:val="20"/>
              </w:rPr>
              <w:t xml:space="preserve">Вывод из эксплуатации</w:t>
            </w:r>
          </w:p>
        </w:tc>
        <w:tc>
          <w:tcPr>
            <w:tcW w:w="1644" w:type="dxa"/>
          </w:tcPr>
          <w:p>
            <w:pPr>
              <w:pStyle w:val="0"/>
              <w:jc w:val="center"/>
            </w:pPr>
            <w:r>
              <w:rPr>
                <w:sz w:val="20"/>
              </w:rPr>
              <w:t xml:space="preserve">1-й (2020 - 2022 годы)</w:t>
            </w:r>
          </w:p>
        </w:tc>
      </w:tr>
      <w:tr>
        <w:tc>
          <w:tcPr>
            <w:tcW w:w="454" w:type="dxa"/>
          </w:tcPr>
          <w:p>
            <w:pPr>
              <w:pStyle w:val="0"/>
              <w:jc w:val="center"/>
            </w:pPr>
            <w:r>
              <w:rPr>
                <w:sz w:val="20"/>
              </w:rPr>
              <w:t xml:space="preserve">7.</w:t>
            </w:r>
          </w:p>
        </w:tc>
        <w:tc>
          <w:tcPr>
            <w:tcW w:w="5329" w:type="dxa"/>
          </w:tcPr>
          <w:p>
            <w:pPr>
              <w:pStyle w:val="0"/>
            </w:pPr>
            <w:r>
              <w:rPr>
                <w:sz w:val="20"/>
              </w:rPr>
              <w:t xml:space="preserve">Белгородская область, г. Шебекино, в районе ул. Щорса</w:t>
            </w:r>
          </w:p>
        </w:tc>
        <w:tc>
          <w:tcPr>
            <w:tcW w:w="1639" w:type="dxa"/>
          </w:tcPr>
          <w:p>
            <w:pPr>
              <w:pStyle w:val="0"/>
              <w:jc w:val="center"/>
            </w:pPr>
            <w:r>
              <w:rPr>
                <w:sz w:val="20"/>
              </w:rPr>
              <w:t xml:space="preserve">Вывод из эксплуатации</w:t>
            </w:r>
          </w:p>
        </w:tc>
        <w:tc>
          <w:tcPr>
            <w:tcW w:w="1644" w:type="dxa"/>
          </w:tcPr>
          <w:p>
            <w:pPr>
              <w:pStyle w:val="0"/>
              <w:jc w:val="center"/>
            </w:pPr>
            <w:r>
              <w:rPr>
                <w:sz w:val="20"/>
              </w:rPr>
              <w:t xml:space="preserve">1-й (2020 - 2022 годы)</w:t>
            </w:r>
          </w:p>
        </w:tc>
      </w:tr>
      <w:tr>
        <w:tc>
          <w:tcPr>
            <w:tcW w:w="454" w:type="dxa"/>
          </w:tcPr>
          <w:p>
            <w:pPr>
              <w:pStyle w:val="0"/>
              <w:jc w:val="center"/>
            </w:pPr>
            <w:r>
              <w:rPr>
                <w:sz w:val="20"/>
              </w:rPr>
              <w:t xml:space="preserve">8.</w:t>
            </w:r>
          </w:p>
        </w:tc>
        <w:tc>
          <w:tcPr>
            <w:tcW w:w="5329" w:type="dxa"/>
            <w:vAlign w:val="center"/>
          </w:tcPr>
          <w:p>
            <w:pPr>
              <w:pStyle w:val="0"/>
              <w:jc w:val="both"/>
            </w:pPr>
            <w:r>
              <w:rPr>
                <w:sz w:val="20"/>
              </w:rPr>
              <w:t xml:space="preserve">Алексеевский городской округ, вершина балки Урочище Королева Пасека, юго-западнее г. Алексеевка, в 3 км от автодороги Белгород - Павловск (169 км)</w:t>
            </w:r>
          </w:p>
        </w:tc>
        <w:tc>
          <w:tcPr>
            <w:tcW w:w="1639" w:type="dxa"/>
          </w:tcPr>
          <w:p>
            <w:pPr>
              <w:pStyle w:val="0"/>
              <w:jc w:val="center"/>
            </w:pPr>
            <w:r>
              <w:rPr>
                <w:sz w:val="20"/>
              </w:rPr>
              <w:t xml:space="preserve">Модернизация</w:t>
            </w:r>
          </w:p>
        </w:tc>
        <w:tc>
          <w:tcPr>
            <w:tcW w:w="1644" w:type="dxa"/>
          </w:tcPr>
          <w:p>
            <w:pPr>
              <w:pStyle w:val="0"/>
              <w:jc w:val="center"/>
            </w:pPr>
            <w:r>
              <w:rPr>
                <w:sz w:val="20"/>
              </w:rPr>
              <w:t xml:space="preserve">2-й (2023 - 2025 годы)</w:t>
            </w:r>
          </w:p>
        </w:tc>
      </w:tr>
      <w:tr>
        <w:tc>
          <w:tcPr>
            <w:tcW w:w="454" w:type="dxa"/>
          </w:tcPr>
          <w:p>
            <w:pPr>
              <w:pStyle w:val="0"/>
              <w:jc w:val="center"/>
            </w:pPr>
            <w:r>
              <w:rPr>
                <w:sz w:val="20"/>
              </w:rPr>
              <w:t xml:space="preserve">9.</w:t>
            </w:r>
          </w:p>
        </w:tc>
        <w:tc>
          <w:tcPr>
            <w:tcW w:w="5329" w:type="dxa"/>
          </w:tcPr>
          <w:p>
            <w:pPr>
              <w:pStyle w:val="0"/>
            </w:pPr>
            <w:r>
              <w:rPr>
                <w:sz w:val="20"/>
              </w:rPr>
              <w:t xml:space="preserve">Ивнянский район, вблизи с. Курасовка</w:t>
            </w:r>
          </w:p>
        </w:tc>
        <w:tc>
          <w:tcPr>
            <w:tcW w:w="1639" w:type="dxa"/>
          </w:tcPr>
          <w:p>
            <w:pPr>
              <w:pStyle w:val="0"/>
              <w:jc w:val="center"/>
            </w:pPr>
            <w:r>
              <w:rPr>
                <w:sz w:val="20"/>
              </w:rPr>
              <w:t xml:space="preserve">Модернизация</w:t>
            </w:r>
          </w:p>
        </w:tc>
        <w:tc>
          <w:tcPr>
            <w:tcW w:w="1644" w:type="dxa"/>
          </w:tcPr>
          <w:p>
            <w:pPr>
              <w:pStyle w:val="0"/>
              <w:jc w:val="center"/>
            </w:pPr>
            <w:r>
              <w:rPr>
                <w:sz w:val="20"/>
              </w:rPr>
              <w:t xml:space="preserve">2-й (2023 - 2025 годы)</w:t>
            </w:r>
          </w:p>
        </w:tc>
      </w:tr>
      <w:tr>
        <w:tc>
          <w:tcPr>
            <w:tcW w:w="454" w:type="dxa"/>
          </w:tcPr>
          <w:p>
            <w:pPr>
              <w:pStyle w:val="0"/>
              <w:jc w:val="center"/>
            </w:pPr>
            <w:r>
              <w:rPr>
                <w:sz w:val="20"/>
              </w:rPr>
              <w:t xml:space="preserve">10.</w:t>
            </w:r>
          </w:p>
        </w:tc>
        <w:tc>
          <w:tcPr>
            <w:tcW w:w="5329" w:type="dxa"/>
          </w:tcPr>
          <w:p>
            <w:pPr>
              <w:pStyle w:val="0"/>
            </w:pPr>
            <w:r>
              <w:rPr>
                <w:sz w:val="20"/>
              </w:rPr>
              <w:t xml:space="preserve">Ракитянский район, п. Ракитное</w:t>
            </w:r>
          </w:p>
        </w:tc>
        <w:tc>
          <w:tcPr>
            <w:tcW w:w="1639" w:type="dxa"/>
          </w:tcPr>
          <w:p>
            <w:pPr>
              <w:pStyle w:val="0"/>
              <w:jc w:val="center"/>
            </w:pPr>
            <w:r>
              <w:rPr>
                <w:sz w:val="20"/>
              </w:rPr>
              <w:t xml:space="preserve">Модернизация</w:t>
            </w:r>
          </w:p>
        </w:tc>
        <w:tc>
          <w:tcPr>
            <w:tcW w:w="1644" w:type="dxa"/>
          </w:tcPr>
          <w:p>
            <w:pPr>
              <w:pStyle w:val="0"/>
              <w:jc w:val="center"/>
            </w:pPr>
            <w:r>
              <w:rPr>
                <w:sz w:val="20"/>
              </w:rPr>
              <w:t xml:space="preserve">2-й (2023 - 2025 годы)</w:t>
            </w:r>
          </w:p>
        </w:tc>
      </w:tr>
      <w:tr>
        <w:tc>
          <w:tcPr>
            <w:tcW w:w="454" w:type="dxa"/>
          </w:tcPr>
          <w:p>
            <w:pPr>
              <w:pStyle w:val="0"/>
              <w:jc w:val="center"/>
            </w:pPr>
            <w:r>
              <w:rPr>
                <w:sz w:val="20"/>
              </w:rPr>
              <w:t xml:space="preserve">11.</w:t>
            </w:r>
          </w:p>
        </w:tc>
        <w:tc>
          <w:tcPr>
            <w:tcW w:w="5329" w:type="dxa"/>
          </w:tcPr>
          <w:p>
            <w:pPr>
              <w:pStyle w:val="0"/>
              <w:jc w:val="both"/>
            </w:pPr>
            <w:r>
              <w:rPr>
                <w:sz w:val="20"/>
              </w:rPr>
              <w:t xml:space="preserve">Белгородская область, г. Белгород, в районе старой городской свалки</w:t>
            </w:r>
          </w:p>
        </w:tc>
        <w:tc>
          <w:tcPr>
            <w:tcW w:w="1639" w:type="dxa"/>
          </w:tcPr>
          <w:p>
            <w:pPr>
              <w:pStyle w:val="0"/>
              <w:jc w:val="center"/>
            </w:pPr>
            <w:r>
              <w:rPr>
                <w:sz w:val="20"/>
              </w:rPr>
              <w:t xml:space="preserve">Вывод из эксплуатации</w:t>
            </w:r>
          </w:p>
        </w:tc>
        <w:tc>
          <w:tcPr>
            <w:tcW w:w="1644" w:type="dxa"/>
          </w:tcPr>
          <w:p>
            <w:pPr>
              <w:pStyle w:val="0"/>
              <w:jc w:val="center"/>
            </w:pPr>
            <w:r>
              <w:rPr>
                <w:sz w:val="20"/>
              </w:rPr>
              <w:t xml:space="preserve">2-й (2023 - 2025 годы)</w:t>
            </w:r>
          </w:p>
        </w:tc>
      </w:tr>
      <w:tr>
        <w:tc>
          <w:tcPr>
            <w:tcW w:w="454" w:type="dxa"/>
          </w:tcPr>
          <w:p>
            <w:pPr>
              <w:pStyle w:val="0"/>
              <w:jc w:val="center"/>
            </w:pPr>
            <w:r>
              <w:rPr>
                <w:sz w:val="20"/>
              </w:rPr>
              <w:t xml:space="preserve">12.</w:t>
            </w:r>
          </w:p>
        </w:tc>
        <w:tc>
          <w:tcPr>
            <w:tcW w:w="5329" w:type="dxa"/>
          </w:tcPr>
          <w:p>
            <w:pPr>
              <w:pStyle w:val="0"/>
              <w:jc w:val="both"/>
            </w:pPr>
            <w:r>
              <w:rPr>
                <w:sz w:val="20"/>
              </w:rPr>
              <w:t xml:space="preserve">Краснояружский район, вблизи п. Красная Яруга</w:t>
            </w:r>
          </w:p>
        </w:tc>
        <w:tc>
          <w:tcPr>
            <w:tcW w:w="1639" w:type="dxa"/>
          </w:tcPr>
          <w:p>
            <w:pPr>
              <w:pStyle w:val="0"/>
              <w:jc w:val="center"/>
            </w:pPr>
            <w:r>
              <w:rPr>
                <w:sz w:val="20"/>
              </w:rPr>
              <w:t xml:space="preserve">Вывод из эксплуатации</w:t>
            </w:r>
          </w:p>
        </w:tc>
        <w:tc>
          <w:tcPr>
            <w:tcW w:w="1644" w:type="dxa"/>
          </w:tcPr>
          <w:p>
            <w:pPr>
              <w:pStyle w:val="0"/>
              <w:jc w:val="center"/>
            </w:pPr>
            <w:r>
              <w:rPr>
                <w:sz w:val="20"/>
              </w:rPr>
              <w:t xml:space="preserve">2-й (2023 - 2025 годы)</w:t>
            </w:r>
          </w:p>
        </w:tc>
      </w:tr>
    </w:tbl>
    <w:p>
      <w:pPr>
        <w:pStyle w:val="0"/>
        <w:jc w:val="both"/>
      </w:pPr>
      <w:r>
        <w:rPr>
          <w:sz w:val="20"/>
        </w:rPr>
      </w:r>
    </w:p>
    <w:p>
      <w:pPr>
        <w:pStyle w:val="2"/>
        <w:outlineLvl w:val="2"/>
        <w:jc w:val="center"/>
      </w:pPr>
      <w:r>
        <w:rPr>
          <w:sz w:val="20"/>
        </w:rPr>
        <w:t xml:space="preserve">11.2. Перспективная схема сбора, накопления</w:t>
      </w:r>
    </w:p>
    <w:p>
      <w:pPr>
        <w:pStyle w:val="2"/>
        <w:jc w:val="center"/>
      </w:pPr>
      <w:r>
        <w:rPr>
          <w:sz w:val="20"/>
        </w:rPr>
        <w:t xml:space="preserve">и удаления отходов</w:t>
      </w:r>
    </w:p>
    <w:p>
      <w:pPr>
        <w:pStyle w:val="0"/>
        <w:jc w:val="both"/>
      </w:pPr>
      <w:r>
        <w:rPr>
          <w:sz w:val="20"/>
        </w:rPr>
      </w:r>
    </w:p>
    <w:p>
      <w:pPr>
        <w:pStyle w:val="0"/>
        <w:ind w:firstLine="540"/>
        <w:jc w:val="both"/>
      </w:pPr>
      <w:r>
        <w:rPr>
          <w:sz w:val="20"/>
        </w:rPr>
        <w:t xml:space="preserve">Проведенный в предыдущих разделах анализ позволяет определить перспективную схему сбора, накопления и удаления отходов, использование которой позволит уменьшить количество размещаемых на территории области отходов, предотвратить образование временных и несанкционированных объектов размещения отходов, как результат - снизить экологическую нагрузку на окружающую среду и здоровье населения.</w:t>
      </w:r>
    </w:p>
    <w:p>
      <w:pPr>
        <w:pStyle w:val="0"/>
        <w:spacing w:before="200" w:line-rule="auto"/>
        <w:ind w:firstLine="540"/>
        <w:jc w:val="both"/>
      </w:pPr>
      <w:r>
        <w:rPr>
          <w:sz w:val="20"/>
        </w:rPr>
        <w:t xml:space="preserve">Предлагаемая перспективная схема сбора, накопления и удаления отходов на территории Белгородской области включает следующие основные направления:</w:t>
      </w:r>
    </w:p>
    <w:p>
      <w:pPr>
        <w:pStyle w:val="0"/>
        <w:spacing w:before="200" w:line-rule="auto"/>
        <w:ind w:firstLine="540"/>
        <w:jc w:val="both"/>
      </w:pPr>
      <w:r>
        <w:rPr>
          <w:sz w:val="20"/>
        </w:rPr>
        <w:t xml:space="preserve">- внедрение раздельного накопления ТКО;</w:t>
      </w:r>
    </w:p>
    <w:p>
      <w:pPr>
        <w:pStyle w:val="0"/>
        <w:spacing w:before="200" w:line-rule="auto"/>
        <w:ind w:firstLine="540"/>
        <w:jc w:val="both"/>
      </w:pPr>
      <w:r>
        <w:rPr>
          <w:sz w:val="20"/>
        </w:rPr>
        <w:t xml:space="preserve">- использование двухэтапной системы транспортирования ТКО;</w:t>
      </w:r>
    </w:p>
    <w:p>
      <w:pPr>
        <w:pStyle w:val="0"/>
        <w:spacing w:before="200" w:line-rule="auto"/>
        <w:ind w:firstLine="540"/>
        <w:jc w:val="both"/>
      </w:pPr>
      <w:r>
        <w:rPr>
          <w:sz w:val="20"/>
        </w:rPr>
        <w:t xml:space="preserve">- строительство инфраструктуры обработки ТКО.</w:t>
      </w:r>
    </w:p>
    <w:p>
      <w:pPr>
        <w:pStyle w:val="0"/>
        <w:jc w:val="both"/>
      </w:pPr>
      <w:r>
        <w:rPr>
          <w:sz w:val="20"/>
        </w:rPr>
      </w:r>
    </w:p>
    <w:p>
      <w:pPr>
        <w:pStyle w:val="2"/>
        <w:outlineLvl w:val="2"/>
        <w:jc w:val="center"/>
      </w:pPr>
      <w:r>
        <w:rPr>
          <w:sz w:val="20"/>
        </w:rPr>
        <w:t xml:space="preserve">11.3. Перспективная схема движения отходов</w:t>
      </w:r>
    </w:p>
    <w:p>
      <w:pPr>
        <w:pStyle w:val="2"/>
        <w:jc w:val="center"/>
      </w:pPr>
      <w:r>
        <w:rPr>
          <w:sz w:val="20"/>
        </w:rPr>
        <w:t xml:space="preserve">на территории Белгородской области</w:t>
      </w:r>
    </w:p>
    <w:p>
      <w:pPr>
        <w:pStyle w:val="0"/>
        <w:jc w:val="both"/>
      </w:pPr>
      <w:r>
        <w:rPr>
          <w:sz w:val="20"/>
        </w:rPr>
      </w:r>
    </w:p>
    <w:p>
      <w:pPr>
        <w:pStyle w:val="0"/>
        <w:ind w:firstLine="540"/>
        <w:jc w:val="both"/>
      </w:pPr>
      <w:r>
        <w:rPr>
          <w:sz w:val="20"/>
        </w:rPr>
        <w:t xml:space="preserve">В связи с проведенным выше анализом запланированы следующие изменения в схеме движения отходов:</w:t>
      </w:r>
    </w:p>
    <w:p>
      <w:pPr>
        <w:pStyle w:val="0"/>
        <w:spacing w:before="200" w:line-rule="auto"/>
        <w:ind w:firstLine="540"/>
        <w:jc w:val="both"/>
      </w:pPr>
      <w:r>
        <w:rPr>
          <w:sz w:val="20"/>
        </w:rPr>
        <w:t xml:space="preserve">- вывод из эксплуатации объектов размещения ТКО, исчерпавших эксплуатационный ресурс и не подлежащих модернизации;</w:t>
      </w:r>
    </w:p>
    <w:p>
      <w:pPr>
        <w:pStyle w:val="0"/>
        <w:spacing w:before="200" w:line-rule="auto"/>
        <w:ind w:firstLine="540"/>
        <w:jc w:val="both"/>
      </w:pPr>
      <w:r>
        <w:rPr>
          <w:sz w:val="20"/>
        </w:rPr>
        <w:t xml:space="preserve">- расширение эксплуатационного ресурса действующих полигонов;</w:t>
      </w:r>
    </w:p>
    <w:p>
      <w:pPr>
        <w:pStyle w:val="0"/>
        <w:spacing w:before="200" w:line-rule="auto"/>
        <w:ind w:firstLine="540"/>
        <w:jc w:val="both"/>
      </w:pPr>
      <w:r>
        <w:rPr>
          <w:sz w:val="20"/>
        </w:rPr>
        <w:t xml:space="preserve">- строительство и ввод в эксплуатацию новых полигонов ТКО, мусоросортировочных комплексов, мусороперегрузочных станций.</w:t>
      </w:r>
    </w:p>
    <w:p>
      <w:pPr>
        <w:pStyle w:val="0"/>
        <w:spacing w:before="200" w:line-rule="auto"/>
        <w:ind w:firstLine="540"/>
        <w:jc w:val="both"/>
      </w:pPr>
      <w:r>
        <w:rPr>
          <w:sz w:val="20"/>
        </w:rPr>
        <w:t xml:space="preserve">Модернизацию системы обращения с ТКО на территории Белгородской области планируется проводить в 3 этапа (рисунки 11.1 - 11.3 - не приводятся).</w:t>
      </w:r>
    </w:p>
    <w:p>
      <w:pPr>
        <w:pStyle w:val="0"/>
        <w:spacing w:before="200" w:line-rule="auto"/>
        <w:ind w:firstLine="540"/>
        <w:jc w:val="both"/>
      </w:pPr>
      <w:r>
        <w:rPr>
          <w:sz w:val="20"/>
        </w:rPr>
        <w:t xml:space="preserve">- I этап - 2020 - 2022 годы;</w:t>
      </w:r>
    </w:p>
    <w:p>
      <w:pPr>
        <w:pStyle w:val="0"/>
        <w:spacing w:before="200" w:line-rule="auto"/>
        <w:ind w:firstLine="540"/>
        <w:jc w:val="both"/>
      </w:pPr>
      <w:r>
        <w:rPr>
          <w:sz w:val="20"/>
        </w:rPr>
        <w:t xml:space="preserve">- II этап - 2023 - 2025 годы;</w:t>
      </w:r>
    </w:p>
    <w:p>
      <w:pPr>
        <w:pStyle w:val="0"/>
        <w:spacing w:before="200" w:line-rule="auto"/>
        <w:ind w:firstLine="540"/>
        <w:jc w:val="both"/>
      </w:pPr>
      <w:r>
        <w:rPr>
          <w:sz w:val="20"/>
        </w:rPr>
        <w:t xml:space="preserve">- III этап - 2026 - 2029 годы.</w:t>
      </w:r>
    </w:p>
    <w:p>
      <w:pPr>
        <w:pStyle w:val="0"/>
        <w:jc w:val="both"/>
      </w:pPr>
      <w:r>
        <w:rPr>
          <w:sz w:val="20"/>
        </w:rPr>
      </w:r>
    </w:p>
    <w:p>
      <w:pPr>
        <w:pStyle w:val="0"/>
        <w:jc w:val="center"/>
      </w:pPr>
      <w:r>
        <w:rPr>
          <w:sz w:val="20"/>
        </w:rPr>
        <w:t xml:space="preserve">Рисунок 11.1. Перспективная схема обращения</w:t>
      </w:r>
    </w:p>
    <w:p>
      <w:pPr>
        <w:pStyle w:val="0"/>
        <w:jc w:val="center"/>
      </w:pPr>
      <w:r>
        <w:rPr>
          <w:sz w:val="20"/>
        </w:rPr>
        <w:t xml:space="preserve">с ТКО на период 2020 - 2022 годов</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jc w:val="center"/>
      </w:pPr>
      <w:r>
        <w:rPr>
          <w:sz w:val="20"/>
        </w:rPr>
        <w:t xml:space="preserve">Рисунок 11.2. Перспективная схема обращения</w:t>
      </w:r>
    </w:p>
    <w:p>
      <w:pPr>
        <w:pStyle w:val="0"/>
        <w:jc w:val="center"/>
      </w:pPr>
      <w:r>
        <w:rPr>
          <w:sz w:val="20"/>
        </w:rPr>
        <w:t xml:space="preserve">с ТКО на период 2023 - 2025 годов</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jc w:val="center"/>
      </w:pPr>
      <w:r>
        <w:rPr>
          <w:sz w:val="20"/>
        </w:rPr>
        <w:t xml:space="preserve">Рисунок 11.3. Перспективная схема обращения</w:t>
      </w:r>
    </w:p>
    <w:p>
      <w:pPr>
        <w:pStyle w:val="0"/>
        <w:jc w:val="center"/>
      </w:pPr>
      <w:r>
        <w:rPr>
          <w:sz w:val="20"/>
        </w:rPr>
        <w:t xml:space="preserve">с ТКО на период 2026 - 2029 годов</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jc w:val="center"/>
      </w:pPr>
      <w:r>
        <w:rPr>
          <w:sz w:val="20"/>
        </w:rPr>
        <w:t xml:space="preserve">I этап (2020 - 2022 годы)</w:t>
      </w:r>
    </w:p>
    <w:p>
      <w:pPr>
        <w:pStyle w:val="0"/>
        <w:jc w:val="both"/>
      </w:pPr>
      <w:r>
        <w:rPr>
          <w:sz w:val="20"/>
        </w:rPr>
      </w:r>
    </w:p>
    <w:p>
      <w:pPr>
        <w:pStyle w:val="0"/>
        <w:ind w:firstLine="540"/>
        <w:jc w:val="both"/>
      </w:pPr>
      <w:r>
        <w:rPr>
          <w:sz w:val="20"/>
        </w:rPr>
        <w:t xml:space="preserve">В рамках первого этапа планируется модернизация 5 действующих объектов размещения отходов (полигонов) (Алексеевский, Волоконовский, Валуйский, Новооскольский и Яковлевский городские округа), а также вывод из эксплуатации полигонов в Вейделевском районе и Шебекинском городском округе.</w:t>
      </w:r>
    </w:p>
    <w:p>
      <w:pPr>
        <w:pStyle w:val="0"/>
        <w:spacing w:before="200" w:line-rule="auto"/>
        <w:ind w:firstLine="540"/>
        <w:jc w:val="both"/>
      </w:pPr>
      <w:r>
        <w:rPr>
          <w:sz w:val="20"/>
        </w:rPr>
        <w:t xml:space="preserve">Кроме того, с целью выделения полезных фракций из общей массы ТКО для их дальнейшего использования в качестве вторичного сырья на данном этапе планируется модернизация мусоросортировочного комплекса (далее - МСК) в Алексеевском городском округе, модернизация МСК (в том числе строительство участка компостирования органических отходов) в Белгородском районе.</w:t>
      </w:r>
    </w:p>
    <w:p>
      <w:pPr>
        <w:pStyle w:val="0"/>
        <w:spacing w:before="200" w:line-rule="auto"/>
        <w:ind w:firstLine="540"/>
        <w:jc w:val="both"/>
      </w:pPr>
      <w:r>
        <w:rPr>
          <w:sz w:val="20"/>
        </w:rPr>
        <w:t xml:space="preserve">К концу первого этапа на территории области предполагается функционирование:</w:t>
      </w:r>
    </w:p>
    <w:p>
      <w:pPr>
        <w:pStyle w:val="0"/>
        <w:spacing w:before="200" w:line-rule="auto"/>
        <w:ind w:firstLine="540"/>
        <w:jc w:val="both"/>
      </w:pPr>
      <w:r>
        <w:rPr>
          <w:sz w:val="20"/>
        </w:rPr>
        <w:t xml:space="preserve">- 14 полигонов ТКО (г. Белгород, Алексеевский, Валуйский, Губкинский, Новооскольский и Яковлевский городские округа, Волоконовский, Ивнянский, Красногвардейский (2 объекта), Краснояружский, Корочанский, Чернянский и Ракитянский районы);</w:t>
      </w:r>
    </w:p>
    <w:p>
      <w:pPr>
        <w:pStyle w:val="0"/>
        <w:spacing w:before="200" w:line-rule="auto"/>
        <w:ind w:firstLine="540"/>
        <w:jc w:val="both"/>
      </w:pPr>
      <w:r>
        <w:rPr>
          <w:sz w:val="20"/>
        </w:rPr>
        <w:t xml:space="preserve">- 1 автоматизированный мусоросортировочный комплекс (Губкинский городской округ);</w:t>
      </w:r>
    </w:p>
    <w:p>
      <w:pPr>
        <w:pStyle w:val="0"/>
        <w:spacing w:before="200" w:line-rule="auto"/>
        <w:ind w:firstLine="540"/>
        <w:jc w:val="both"/>
      </w:pPr>
      <w:r>
        <w:rPr>
          <w:sz w:val="20"/>
        </w:rPr>
        <w:t xml:space="preserve">- 5 мусороперегрузочных станций (г. Белгород, Грайворонский городской округ, Прохоровский, Борисовский и Ровеньский районы);</w:t>
      </w:r>
    </w:p>
    <w:p>
      <w:pPr>
        <w:pStyle w:val="0"/>
        <w:spacing w:before="200" w:line-rule="auto"/>
        <w:ind w:firstLine="540"/>
        <w:jc w:val="both"/>
      </w:pPr>
      <w:r>
        <w:rPr>
          <w:sz w:val="20"/>
        </w:rPr>
        <w:t xml:space="preserve">- 2 мусоросортировочных комплекса (Алексеевский городской округ, Белгородский район);</w:t>
      </w:r>
    </w:p>
    <w:p>
      <w:pPr>
        <w:pStyle w:val="0"/>
        <w:spacing w:before="200" w:line-rule="auto"/>
        <w:ind w:firstLine="540"/>
        <w:jc w:val="both"/>
      </w:pPr>
      <w:r>
        <w:rPr>
          <w:sz w:val="20"/>
        </w:rPr>
        <w:t xml:space="preserve">- участок компостирования органических отходов (Белгородский район).</w:t>
      </w:r>
    </w:p>
    <w:p>
      <w:pPr>
        <w:pStyle w:val="0"/>
        <w:jc w:val="both"/>
      </w:pPr>
      <w:r>
        <w:rPr>
          <w:sz w:val="20"/>
        </w:rPr>
      </w:r>
    </w:p>
    <w:p>
      <w:pPr>
        <w:pStyle w:val="0"/>
        <w:jc w:val="center"/>
      </w:pPr>
      <w:r>
        <w:rPr>
          <w:sz w:val="20"/>
        </w:rPr>
        <w:t xml:space="preserve">II этап (2023 - 2025 годы)</w:t>
      </w:r>
    </w:p>
    <w:p>
      <w:pPr>
        <w:pStyle w:val="0"/>
        <w:jc w:val="both"/>
      </w:pPr>
      <w:r>
        <w:rPr>
          <w:sz w:val="20"/>
        </w:rPr>
      </w:r>
    </w:p>
    <w:p>
      <w:pPr>
        <w:pStyle w:val="0"/>
        <w:ind w:firstLine="540"/>
        <w:jc w:val="both"/>
      </w:pPr>
      <w:r>
        <w:rPr>
          <w:sz w:val="20"/>
        </w:rPr>
        <w:t xml:space="preserve">На втором этапе реорганизации системы обращения с ТКО запланирована модернизация действующих объектов размещения отходов (полигонов) в Алексеевском городском округе, Ивнянском и Ракитянском районах, а также вывод из эксплуатации полигонов в городском округе "Город Белгород" и Вейделевском районе.</w:t>
      </w:r>
    </w:p>
    <w:p>
      <w:pPr>
        <w:pStyle w:val="0"/>
        <w:spacing w:before="200" w:line-rule="auto"/>
        <w:ind w:firstLine="540"/>
        <w:jc w:val="both"/>
      </w:pPr>
      <w:r>
        <w:rPr>
          <w:sz w:val="20"/>
        </w:rPr>
        <w:t xml:space="preserve">Кроме того, в рамках второго этапа в связи с полным заполнением запланирован вывод из эксплуатации полигонов ТКО в г. Белгороде и Краснояружском районе. На расположенном вблизи полигона ТКО в г. Белгороде МСК планируется осуществление предварительной сортировки ТКО, переработки полезных фракций и направление хвостов для захоронения на полигон в Яковлевском городском округе. Также на данном этапе планируется строительство мусоросортировочного комплекса в Яковлевском городском округе.</w:t>
      </w:r>
    </w:p>
    <w:p>
      <w:pPr>
        <w:pStyle w:val="0"/>
        <w:spacing w:before="200" w:line-rule="auto"/>
        <w:ind w:firstLine="540"/>
        <w:jc w:val="both"/>
      </w:pPr>
      <w:r>
        <w:rPr>
          <w:sz w:val="20"/>
        </w:rPr>
        <w:t xml:space="preserve">К концу второго этапа на территории области предполагается функционирование:</w:t>
      </w:r>
    </w:p>
    <w:p>
      <w:pPr>
        <w:pStyle w:val="0"/>
        <w:spacing w:before="200" w:line-rule="auto"/>
        <w:ind w:firstLine="540"/>
        <w:jc w:val="both"/>
      </w:pPr>
      <w:r>
        <w:rPr>
          <w:sz w:val="20"/>
        </w:rPr>
        <w:t xml:space="preserve">- 12 полигонов ТКО (Алексеевский, Валуйский, Губкинский, Новооскольский и Яковлевский городские округа, Волоконовский, Ивнянский, Красногвардейский (2 объекта), Корочанский, Чернянский и Ракитянский районы);</w:t>
      </w:r>
    </w:p>
    <w:p>
      <w:pPr>
        <w:pStyle w:val="0"/>
        <w:spacing w:before="200" w:line-rule="auto"/>
        <w:ind w:firstLine="540"/>
        <w:jc w:val="both"/>
      </w:pPr>
      <w:r>
        <w:rPr>
          <w:sz w:val="20"/>
        </w:rPr>
        <w:t xml:space="preserve">- 1 автоматизированный мусоросортировочный комплекс (Губкинский городской округ);</w:t>
      </w:r>
    </w:p>
    <w:p>
      <w:pPr>
        <w:pStyle w:val="0"/>
        <w:spacing w:before="200" w:line-rule="auto"/>
        <w:ind w:firstLine="540"/>
        <w:jc w:val="both"/>
      </w:pPr>
      <w:r>
        <w:rPr>
          <w:sz w:val="20"/>
        </w:rPr>
        <w:t xml:space="preserve">- 5 мусороперегрузочных станций (г. Белгород, Грайворонский городской округ, Прохоровский, Борисовский и Ровеньский районы);</w:t>
      </w:r>
    </w:p>
    <w:p>
      <w:pPr>
        <w:pStyle w:val="0"/>
        <w:spacing w:before="200" w:line-rule="auto"/>
        <w:ind w:firstLine="540"/>
        <w:jc w:val="both"/>
      </w:pPr>
      <w:r>
        <w:rPr>
          <w:sz w:val="20"/>
        </w:rPr>
        <w:t xml:space="preserve">- 3 мусоросортировочных комплекса (Алексеевский и Яковлевский городские округа, Белгородский район);</w:t>
      </w:r>
    </w:p>
    <w:p>
      <w:pPr>
        <w:pStyle w:val="0"/>
        <w:spacing w:before="200" w:line-rule="auto"/>
        <w:ind w:firstLine="540"/>
        <w:jc w:val="both"/>
      </w:pPr>
      <w:r>
        <w:rPr>
          <w:sz w:val="20"/>
        </w:rPr>
        <w:t xml:space="preserve">- участок компостирования органических отходов (Белгородский район).</w:t>
      </w:r>
    </w:p>
    <w:p>
      <w:pPr>
        <w:pStyle w:val="0"/>
        <w:jc w:val="both"/>
      </w:pPr>
      <w:r>
        <w:rPr>
          <w:sz w:val="20"/>
        </w:rPr>
      </w:r>
    </w:p>
    <w:p>
      <w:pPr>
        <w:pStyle w:val="0"/>
        <w:jc w:val="center"/>
      </w:pPr>
      <w:r>
        <w:rPr>
          <w:sz w:val="20"/>
        </w:rPr>
        <w:t xml:space="preserve">III этап (2026 - 2029 годы)</w:t>
      </w:r>
    </w:p>
    <w:p>
      <w:pPr>
        <w:pStyle w:val="0"/>
        <w:jc w:val="both"/>
      </w:pPr>
      <w:r>
        <w:rPr>
          <w:sz w:val="20"/>
        </w:rPr>
      </w:r>
    </w:p>
    <w:p>
      <w:pPr>
        <w:pStyle w:val="0"/>
        <w:ind w:firstLine="540"/>
        <w:jc w:val="both"/>
      </w:pPr>
      <w:r>
        <w:rPr>
          <w:sz w:val="20"/>
        </w:rPr>
        <w:t xml:space="preserve">К концу третьего этапа на территории области предполагается функционирование:</w:t>
      </w:r>
    </w:p>
    <w:p>
      <w:pPr>
        <w:pStyle w:val="0"/>
        <w:spacing w:before="200" w:line-rule="auto"/>
        <w:ind w:firstLine="540"/>
        <w:jc w:val="both"/>
      </w:pPr>
      <w:r>
        <w:rPr>
          <w:sz w:val="20"/>
        </w:rPr>
        <w:t xml:space="preserve">- 12 полигонов ТКО (Алексеевский, Валуйский, Губкинский, Новооскольский и Яковлевский городские округа, Волоконовский, Ивнянский, Красногвардейский (2 объекта), Корочанский, Чернянский и Ракитянский районы);</w:t>
      </w:r>
    </w:p>
    <w:p>
      <w:pPr>
        <w:pStyle w:val="0"/>
        <w:spacing w:before="200" w:line-rule="auto"/>
        <w:ind w:firstLine="540"/>
        <w:jc w:val="both"/>
      </w:pPr>
      <w:r>
        <w:rPr>
          <w:sz w:val="20"/>
        </w:rPr>
        <w:t xml:space="preserve">- 1 автоматизированный мусоросортировочный комплекс (Губкинский городской округ);</w:t>
      </w:r>
    </w:p>
    <w:p>
      <w:pPr>
        <w:pStyle w:val="0"/>
        <w:spacing w:before="200" w:line-rule="auto"/>
        <w:ind w:firstLine="540"/>
        <w:jc w:val="both"/>
      </w:pPr>
      <w:r>
        <w:rPr>
          <w:sz w:val="20"/>
        </w:rPr>
        <w:t xml:space="preserve">- 5 мусороперегрузочных станций (г. Белгород, Грайворонский городской округ, Прохоровский, Борисовский и Ровеньский районы);</w:t>
      </w:r>
    </w:p>
    <w:p>
      <w:pPr>
        <w:pStyle w:val="0"/>
        <w:spacing w:before="200" w:line-rule="auto"/>
        <w:ind w:firstLine="540"/>
        <w:jc w:val="both"/>
      </w:pPr>
      <w:r>
        <w:rPr>
          <w:sz w:val="20"/>
        </w:rPr>
        <w:t xml:space="preserve">- 3 мусоросортировочных комплекса (Алексеевский и Яковлевский городские округа, Белгородский район);</w:t>
      </w:r>
    </w:p>
    <w:p>
      <w:pPr>
        <w:pStyle w:val="0"/>
        <w:spacing w:before="200" w:line-rule="auto"/>
        <w:ind w:firstLine="540"/>
        <w:jc w:val="both"/>
      </w:pPr>
      <w:r>
        <w:rPr>
          <w:sz w:val="20"/>
        </w:rPr>
        <w:t xml:space="preserve">- участок компостирования органических отходов (Белгородский район).</w:t>
      </w:r>
    </w:p>
    <w:p>
      <w:pPr>
        <w:pStyle w:val="0"/>
        <w:spacing w:before="200" w:line-rule="auto"/>
        <w:ind w:firstLine="540"/>
        <w:jc w:val="both"/>
      </w:pPr>
      <w:r>
        <w:rPr>
          <w:sz w:val="20"/>
        </w:rPr>
        <w:t xml:space="preserve">Таким образом, при реализации всех озвученных выше мероприятий Белгородская область:</w:t>
      </w:r>
    </w:p>
    <w:p>
      <w:pPr>
        <w:pStyle w:val="0"/>
        <w:spacing w:before="200" w:line-rule="auto"/>
        <w:ind w:firstLine="540"/>
        <w:jc w:val="both"/>
      </w:pPr>
      <w:r>
        <w:rPr>
          <w:sz w:val="20"/>
        </w:rPr>
        <w:t xml:space="preserve">- снизит количество объектов размещения отходов с целью снижения негативного воздействия на окружающую среду;</w:t>
      </w:r>
    </w:p>
    <w:p>
      <w:pPr>
        <w:pStyle w:val="0"/>
        <w:spacing w:before="200" w:line-rule="auto"/>
        <w:ind w:firstLine="540"/>
        <w:jc w:val="both"/>
      </w:pPr>
      <w:r>
        <w:rPr>
          <w:sz w:val="20"/>
        </w:rPr>
        <w:t xml:space="preserve">- оптимизирует транспортные потоки;</w:t>
      </w:r>
    </w:p>
    <w:p>
      <w:pPr>
        <w:pStyle w:val="0"/>
        <w:spacing w:before="200" w:line-rule="auto"/>
        <w:ind w:firstLine="540"/>
        <w:jc w:val="both"/>
      </w:pPr>
      <w:r>
        <w:rPr>
          <w:sz w:val="20"/>
        </w:rPr>
        <w:t xml:space="preserve">- повысит объем отбора полезных фракций вторичного сырья за счет созданных мусоросортировочных мощностей;</w:t>
      </w:r>
    </w:p>
    <w:p>
      <w:pPr>
        <w:pStyle w:val="0"/>
        <w:spacing w:before="200" w:line-rule="auto"/>
        <w:ind w:firstLine="540"/>
        <w:jc w:val="both"/>
      </w:pPr>
      <w:r>
        <w:rPr>
          <w:sz w:val="20"/>
        </w:rPr>
        <w:t xml:space="preserve">- увеличит объем переработки вторичного сырья в готовую продукцию.</w:t>
      </w:r>
    </w:p>
    <w:p>
      <w:pPr>
        <w:pStyle w:val="0"/>
        <w:jc w:val="both"/>
      </w:pPr>
      <w:r>
        <w:rPr>
          <w:sz w:val="20"/>
        </w:rPr>
      </w:r>
    </w:p>
    <w:p>
      <w:pPr>
        <w:pStyle w:val="2"/>
        <w:outlineLvl w:val="2"/>
        <w:jc w:val="center"/>
      </w:pPr>
      <w:r>
        <w:rPr>
          <w:sz w:val="20"/>
        </w:rPr>
        <w:t xml:space="preserve">11.4. Пути совершенствования процессов обработки,</w:t>
      </w:r>
    </w:p>
    <w:p>
      <w:pPr>
        <w:pStyle w:val="2"/>
        <w:jc w:val="center"/>
      </w:pPr>
      <w:r>
        <w:rPr>
          <w:sz w:val="20"/>
        </w:rPr>
        <w:t xml:space="preserve">утилизации и обезвреживания отходов</w:t>
      </w:r>
    </w:p>
    <w:p>
      <w:pPr>
        <w:pStyle w:val="0"/>
        <w:jc w:val="both"/>
      </w:pPr>
      <w:r>
        <w:rPr>
          <w:sz w:val="20"/>
        </w:rPr>
      </w:r>
    </w:p>
    <w:p>
      <w:pPr>
        <w:pStyle w:val="0"/>
        <w:ind w:firstLine="540"/>
        <w:jc w:val="both"/>
      </w:pPr>
      <w:r>
        <w:rPr>
          <w:sz w:val="20"/>
        </w:rPr>
        <w:t xml:space="preserve">При решении задач по минимизации образования и максимальной утилизации отходов приоритетными стратегическими направлениями в сфере обращения с отходами являются:</w:t>
      </w:r>
    </w:p>
    <w:p>
      <w:pPr>
        <w:pStyle w:val="0"/>
        <w:spacing w:before="200" w:line-rule="auto"/>
        <w:ind w:firstLine="540"/>
        <w:jc w:val="both"/>
      </w:pPr>
      <w:r>
        <w:rPr>
          <w:sz w:val="20"/>
        </w:rPr>
        <w:t xml:space="preserve">- создание организационно-экономического механизма стимулирования субъектов хозяйствования в части экономного использования материальных ресурсов, внедрения мало- и безотходных технологий производства продукции, а также технологий с замкнутым циклом ресурсопотребления;</w:t>
      </w:r>
    </w:p>
    <w:p>
      <w:pPr>
        <w:pStyle w:val="0"/>
        <w:spacing w:before="200" w:line-rule="auto"/>
        <w:ind w:firstLine="540"/>
        <w:jc w:val="both"/>
      </w:pPr>
      <w:r>
        <w:rPr>
          <w:sz w:val="20"/>
        </w:rPr>
        <w:t xml:space="preserve">- привлечение инвестиций для внедрения передовых технологий, современного оборудования по обработке, утилизации и обезвреживанию отходов;</w:t>
      </w:r>
    </w:p>
    <w:p>
      <w:pPr>
        <w:pStyle w:val="0"/>
        <w:spacing w:before="200" w:line-rule="auto"/>
        <w:ind w:firstLine="540"/>
        <w:jc w:val="both"/>
      </w:pPr>
      <w:r>
        <w:rPr>
          <w:sz w:val="20"/>
        </w:rPr>
        <w:t xml:space="preserve">- создание новых видов высококачественной и конкурентноспособной продукции, которая производится с использованием отходов;</w:t>
      </w:r>
    </w:p>
    <w:p>
      <w:pPr>
        <w:pStyle w:val="0"/>
        <w:spacing w:before="200" w:line-rule="auto"/>
        <w:ind w:firstLine="540"/>
        <w:jc w:val="both"/>
      </w:pPr>
      <w:r>
        <w:rPr>
          <w:sz w:val="20"/>
        </w:rPr>
        <w:t xml:space="preserve">- развитие новых форм хозяйствования и научно-технической деятельности в сфере обращения с отходами (технопарки, инновационно-технологические центры, биржи отходов и др.);</w:t>
      </w:r>
    </w:p>
    <w:p>
      <w:pPr>
        <w:pStyle w:val="0"/>
        <w:spacing w:before="200" w:line-rule="auto"/>
        <w:ind w:firstLine="540"/>
        <w:jc w:val="both"/>
      </w:pPr>
      <w:r>
        <w:rPr>
          <w:sz w:val="20"/>
        </w:rPr>
        <w:t xml:space="preserve">- проведение систематических маркетинговых исследований на рынке вторичных ресурсов.</w:t>
      </w:r>
    </w:p>
    <w:p>
      <w:pPr>
        <w:pStyle w:val="0"/>
        <w:jc w:val="both"/>
      </w:pPr>
      <w:r>
        <w:rPr>
          <w:sz w:val="20"/>
        </w:rPr>
      </w:r>
    </w:p>
    <w:p>
      <w:pPr>
        <w:pStyle w:val="0"/>
        <w:jc w:val="center"/>
      </w:pPr>
      <w:r>
        <w:rPr>
          <w:sz w:val="20"/>
        </w:rPr>
        <w:t xml:space="preserve">Мусоросортировочные комплексы</w:t>
      </w:r>
    </w:p>
    <w:p>
      <w:pPr>
        <w:pStyle w:val="0"/>
        <w:jc w:val="both"/>
      </w:pPr>
      <w:r>
        <w:rPr>
          <w:sz w:val="20"/>
        </w:rPr>
      </w:r>
    </w:p>
    <w:p>
      <w:pPr>
        <w:pStyle w:val="0"/>
        <w:ind w:firstLine="540"/>
        <w:jc w:val="both"/>
      </w:pPr>
      <w:r>
        <w:rPr>
          <w:sz w:val="20"/>
        </w:rPr>
        <w:t xml:space="preserve">Мусоросортировочный комплекс, размещенный в крытом помещении, подразделяется на следующие участки:</w:t>
      </w:r>
    </w:p>
    <w:p>
      <w:pPr>
        <w:pStyle w:val="0"/>
        <w:spacing w:before="200" w:line-rule="auto"/>
        <w:ind w:firstLine="540"/>
        <w:jc w:val="both"/>
      </w:pPr>
      <w:r>
        <w:rPr>
          <w:sz w:val="20"/>
        </w:rPr>
        <w:t xml:space="preserve">Участок/зона разгрузки: предназначается для разгрузки всех отходов, поступающих на мусоровозах, для последующей их сортировки и переработки на комплексе. На этом участке будет производиться отбор крупногабаритных отходов или отходов, не подлежащих подаче на линию сортировки сортировщиками (крупные камни, кирпичи, матрасы и т.п.), и складирование отходов в контейнер.</w:t>
      </w:r>
    </w:p>
    <w:p>
      <w:pPr>
        <w:pStyle w:val="0"/>
        <w:spacing w:before="200" w:line-rule="auto"/>
        <w:ind w:firstLine="540"/>
        <w:jc w:val="both"/>
      </w:pPr>
      <w:r>
        <w:rPr>
          <w:sz w:val="20"/>
        </w:rPr>
        <w:t xml:space="preserve">Участок/зона ручной сортировки: предназначен для ручной сортировки тех компонентов отходов, которые из-за своего большого размера или по другим характеристикам (таким как старые автопокрышки, пластмассовые изделия, коробки, ящики и т.д.) не подлежат подаче на сортировочную линию.</w:t>
      </w:r>
    </w:p>
    <w:p>
      <w:pPr>
        <w:pStyle w:val="0"/>
        <w:spacing w:before="200" w:line-rule="auto"/>
        <w:ind w:firstLine="540"/>
        <w:jc w:val="both"/>
      </w:pPr>
      <w:r>
        <w:rPr>
          <w:sz w:val="20"/>
        </w:rPr>
        <w:t xml:space="preserve">Участок/зона отделения фракции, не подлежащей сортировке: предназначен для разрывания пакетов, извлечения из них отходов и отделения установленными валковыми экранами тонкой фракции (содержащей, в основном, органику), собирающейся на конвейерах, расположенных под экранами. После извлечения из тонкой фракции металлолома она направляется на загрузку в контейнеры для последующего захоронения на полигоне.</w:t>
      </w:r>
    </w:p>
    <w:p>
      <w:pPr>
        <w:pStyle w:val="0"/>
        <w:spacing w:before="200" w:line-rule="auto"/>
        <w:ind w:firstLine="540"/>
        <w:jc w:val="both"/>
      </w:pPr>
      <w:r>
        <w:rPr>
          <w:sz w:val="20"/>
        </w:rPr>
        <w:t xml:space="preserve">Участок/зона основной сортировки: участок состоит из металлической платформы с установленными на ней сортировочными ленточными конвейерами для отбора подлежащих переработке компонентов отходов.</w:t>
      </w:r>
    </w:p>
    <w:p>
      <w:pPr>
        <w:pStyle w:val="0"/>
        <w:spacing w:before="200" w:line-rule="auto"/>
        <w:ind w:firstLine="540"/>
        <w:jc w:val="both"/>
      </w:pPr>
      <w:r>
        <w:rPr>
          <w:sz w:val="20"/>
        </w:rPr>
        <w:t xml:space="preserve">Процесс сортировки базируется на следующих принципах:</w:t>
      </w:r>
    </w:p>
    <w:p>
      <w:pPr>
        <w:pStyle w:val="0"/>
        <w:spacing w:before="200" w:line-rule="auto"/>
        <w:ind w:firstLine="540"/>
        <w:jc w:val="both"/>
      </w:pPr>
      <w:r>
        <w:rPr>
          <w:sz w:val="20"/>
        </w:rPr>
        <w:t xml:space="preserve">- высокая скорость переработки;</w:t>
      </w:r>
    </w:p>
    <w:p>
      <w:pPr>
        <w:pStyle w:val="0"/>
        <w:spacing w:before="200" w:line-rule="auto"/>
        <w:ind w:firstLine="540"/>
        <w:jc w:val="both"/>
      </w:pPr>
      <w:r>
        <w:rPr>
          <w:sz w:val="20"/>
        </w:rPr>
        <w:t xml:space="preserve">- высокий процент извлечения.</w:t>
      </w:r>
    </w:p>
    <w:p>
      <w:pPr>
        <w:pStyle w:val="0"/>
        <w:spacing w:before="200" w:line-rule="auto"/>
        <w:ind w:firstLine="540"/>
        <w:jc w:val="both"/>
      </w:pPr>
      <w:r>
        <w:rPr>
          <w:sz w:val="20"/>
        </w:rPr>
        <w:t xml:space="preserve">Рассматриваемая система обеспечивает значительный выход повторно используемых материалов из общего объема отходов, пригодных для рециклинга.</w:t>
      </w:r>
    </w:p>
    <w:p>
      <w:pPr>
        <w:pStyle w:val="0"/>
        <w:spacing w:before="200" w:line-rule="auto"/>
        <w:ind w:firstLine="540"/>
        <w:jc w:val="both"/>
      </w:pPr>
      <w:r>
        <w:rPr>
          <w:sz w:val="20"/>
        </w:rPr>
        <w:t xml:space="preserve">Результат сортировки достигается благодаря следующим факторам:</w:t>
      </w:r>
    </w:p>
    <w:p>
      <w:pPr>
        <w:pStyle w:val="0"/>
        <w:spacing w:before="200" w:line-rule="auto"/>
        <w:ind w:firstLine="540"/>
        <w:jc w:val="both"/>
      </w:pPr>
      <w:r>
        <w:rPr>
          <w:sz w:val="20"/>
        </w:rPr>
        <w:t xml:space="preserve">- сочетание автоматизированной технологии со стратегическим использованием ручного труда;</w:t>
      </w:r>
    </w:p>
    <w:p>
      <w:pPr>
        <w:pStyle w:val="0"/>
        <w:spacing w:before="200" w:line-rule="auto"/>
        <w:ind w:firstLine="540"/>
        <w:jc w:val="both"/>
      </w:pPr>
      <w:r>
        <w:rPr>
          <w:sz w:val="20"/>
        </w:rPr>
        <w:t xml:space="preserve">- обеспечение постоянного равномерного потока материалов в системе;</w:t>
      </w:r>
    </w:p>
    <w:p>
      <w:pPr>
        <w:pStyle w:val="0"/>
        <w:spacing w:before="200" w:line-rule="auto"/>
        <w:ind w:firstLine="540"/>
        <w:jc w:val="both"/>
      </w:pPr>
      <w:r>
        <w:rPr>
          <w:sz w:val="20"/>
        </w:rPr>
        <w:t xml:space="preserve">- разделение материалов на фракции с учетом размера;</w:t>
      </w:r>
    </w:p>
    <w:p>
      <w:pPr>
        <w:pStyle w:val="0"/>
        <w:spacing w:before="200" w:line-rule="auto"/>
        <w:ind w:firstLine="540"/>
        <w:jc w:val="both"/>
      </w:pPr>
      <w:r>
        <w:rPr>
          <w:sz w:val="20"/>
        </w:rPr>
        <w:t xml:space="preserve">- разделение материалов на фракции с учетом плотности;</w:t>
      </w:r>
    </w:p>
    <w:p>
      <w:pPr>
        <w:pStyle w:val="0"/>
        <w:spacing w:before="200" w:line-rule="auto"/>
        <w:ind w:firstLine="540"/>
        <w:jc w:val="both"/>
      </w:pPr>
      <w:r>
        <w:rPr>
          <w:sz w:val="20"/>
        </w:rPr>
        <w:t xml:space="preserve">- разделение материалов на фракции с учетом формы (двухмерные и трехмерные элементы).</w:t>
      </w:r>
    </w:p>
    <w:p>
      <w:pPr>
        <w:pStyle w:val="0"/>
        <w:spacing w:before="200" w:line-rule="auto"/>
        <w:ind w:firstLine="540"/>
        <w:jc w:val="both"/>
      </w:pPr>
      <w:r>
        <w:rPr>
          <w:sz w:val="20"/>
        </w:rPr>
        <w:t xml:space="preserve">Участок/зона отделения металлов: предназначен для извлечения лома черных металлов посредством электромагнитных сепараторов, установленных над сортировочными конвейерами.</w:t>
      </w:r>
    </w:p>
    <w:p>
      <w:pPr>
        <w:pStyle w:val="0"/>
        <w:spacing w:before="200" w:line-rule="auto"/>
        <w:ind w:firstLine="540"/>
        <w:jc w:val="both"/>
      </w:pPr>
      <w:r>
        <w:rPr>
          <w:sz w:val="20"/>
        </w:rPr>
        <w:t xml:space="preserve">Участок/зона измельчения: содержит оборудование для измельчения отсортированных отходов. Оборудование состоит из питающего конвейера непрерывного действия с реверсивной лентой.</w:t>
      </w:r>
    </w:p>
    <w:p>
      <w:pPr>
        <w:pStyle w:val="0"/>
        <w:spacing w:before="200" w:line-rule="auto"/>
        <w:ind w:firstLine="540"/>
        <w:jc w:val="both"/>
      </w:pPr>
      <w:r>
        <w:rPr>
          <w:sz w:val="20"/>
        </w:rPr>
        <w:t xml:space="preserve">Участок/зона прессования: содержит оборудование для автоматической запрессовки и пакетирования отсортированных и складируемых в бункеры отходов (бумаги, картона, пластмассы и т.д.). Оборудование состоит из питающего конвейера и автоматического пресса непрерывного действия для пластмассы, бумаги и картона.</w:t>
      </w:r>
    </w:p>
    <w:p>
      <w:pPr>
        <w:pStyle w:val="0"/>
        <w:spacing w:before="200" w:line-rule="auto"/>
        <w:ind w:firstLine="540"/>
        <w:jc w:val="both"/>
      </w:pPr>
      <w:r>
        <w:rPr>
          <w:sz w:val="20"/>
        </w:rPr>
        <w:t xml:space="preserve">Мусоросортировочный комплекс позволяет решить проблемы выделения фракций вторичного сырья из образующихся ТКО для их дальнейшего использования. Создание станций сортировки позволяет:</w:t>
      </w:r>
    </w:p>
    <w:p>
      <w:pPr>
        <w:pStyle w:val="0"/>
        <w:spacing w:before="200" w:line-rule="auto"/>
        <w:ind w:firstLine="540"/>
        <w:jc w:val="both"/>
      </w:pPr>
      <w:r>
        <w:rPr>
          <w:sz w:val="20"/>
        </w:rPr>
        <w:t xml:space="preserve">- полностью интегрироваться в существующую (действующую) схему сбора, транспортировки и обезвреживания отходов от населения,</w:t>
      </w:r>
    </w:p>
    <w:p>
      <w:pPr>
        <w:pStyle w:val="0"/>
        <w:spacing w:before="200" w:line-rule="auto"/>
        <w:ind w:firstLine="540"/>
        <w:jc w:val="both"/>
      </w:pPr>
      <w:r>
        <w:rPr>
          <w:sz w:val="20"/>
        </w:rPr>
        <w:t xml:space="preserve">- полностью механизировать процесс разделения отходов,</w:t>
      </w:r>
    </w:p>
    <w:p>
      <w:pPr>
        <w:pStyle w:val="0"/>
        <w:spacing w:before="200" w:line-rule="auto"/>
        <w:ind w:firstLine="540"/>
        <w:jc w:val="both"/>
      </w:pPr>
      <w:r>
        <w:rPr>
          <w:sz w:val="20"/>
        </w:rPr>
        <w:t xml:space="preserve">- обеспечивать глубокую сортировку поступающих отходов,</w:t>
      </w:r>
    </w:p>
    <w:p>
      <w:pPr>
        <w:pStyle w:val="0"/>
        <w:spacing w:before="200" w:line-rule="auto"/>
        <w:ind w:firstLine="540"/>
        <w:jc w:val="both"/>
      </w:pPr>
      <w:r>
        <w:rPr>
          <w:sz w:val="20"/>
        </w:rPr>
        <w:t xml:space="preserve">- установить оборудование для предварительной подготовки вторичных материальных ресурсов к переработке (оборудование для мойки, дробилки, пресса и т.д.).</w:t>
      </w:r>
    </w:p>
    <w:p>
      <w:pPr>
        <w:pStyle w:val="0"/>
        <w:jc w:val="both"/>
      </w:pPr>
      <w:r>
        <w:rPr>
          <w:sz w:val="20"/>
        </w:rPr>
      </w:r>
    </w:p>
    <w:p>
      <w:pPr>
        <w:pStyle w:val="0"/>
        <w:jc w:val="center"/>
      </w:pPr>
      <w:r>
        <w:rPr>
          <w:sz w:val="20"/>
        </w:rPr>
        <w:t xml:space="preserve">Мусороперегрузочные станции</w:t>
      </w:r>
    </w:p>
    <w:p>
      <w:pPr>
        <w:pStyle w:val="0"/>
        <w:jc w:val="both"/>
      </w:pPr>
      <w:r>
        <w:rPr>
          <w:sz w:val="20"/>
        </w:rPr>
      </w:r>
    </w:p>
    <w:p>
      <w:pPr>
        <w:pStyle w:val="0"/>
        <w:ind w:firstLine="540"/>
        <w:jc w:val="both"/>
      </w:pPr>
      <w:r>
        <w:rPr>
          <w:sz w:val="20"/>
        </w:rPr>
        <w:t xml:space="preserve">Мусороперегрузочные станции позволяют оптимизировать систему обращения с отходами ТКО на стадии их сбора и предварительной подготовки к дальнейшей переработке и утилизации. Процесс обработки ТКО с использованием пункта перегрузки мусора состоит из следующих основных этапов:</w:t>
      </w:r>
    </w:p>
    <w:p>
      <w:pPr>
        <w:pStyle w:val="0"/>
        <w:spacing w:before="200" w:line-rule="auto"/>
        <w:ind w:firstLine="540"/>
        <w:jc w:val="both"/>
      </w:pPr>
      <w:r>
        <w:rPr>
          <w:sz w:val="20"/>
        </w:rPr>
        <w:t xml:space="preserve">- сбор ТКО в местах накопления и их транспортировка на мусороперегрузочные станции;</w:t>
      </w:r>
    </w:p>
    <w:p>
      <w:pPr>
        <w:pStyle w:val="0"/>
        <w:spacing w:before="200" w:line-rule="auto"/>
        <w:ind w:firstLine="540"/>
        <w:jc w:val="both"/>
      </w:pPr>
      <w:r>
        <w:rPr>
          <w:sz w:val="20"/>
        </w:rPr>
        <w:t xml:space="preserve">- перегрузка и прессование ТКО в большие мусоровозы;</w:t>
      </w:r>
    </w:p>
    <w:p>
      <w:pPr>
        <w:pStyle w:val="0"/>
        <w:spacing w:before="200" w:line-rule="auto"/>
        <w:ind w:firstLine="540"/>
        <w:jc w:val="both"/>
      </w:pPr>
      <w:r>
        <w:rPr>
          <w:sz w:val="20"/>
        </w:rPr>
        <w:t xml:space="preserve">- дальнейшая перевозка уплотненных ТКО к местам их сортировки, дальнейшей переработки или захоронения.</w:t>
      </w:r>
    </w:p>
    <w:p>
      <w:pPr>
        <w:pStyle w:val="0"/>
        <w:spacing w:before="200" w:line-rule="auto"/>
        <w:ind w:firstLine="540"/>
        <w:jc w:val="both"/>
      </w:pPr>
      <w:r>
        <w:rPr>
          <w:sz w:val="20"/>
        </w:rPr>
        <w:t xml:space="preserve">Мусороперегрузочная станция конструктивно состоит из ангара, приемного бункера, конвейера для загрузки ТКО, специальных усиленных стационарных одноцилиндровых прессов и транспортировочных контейнеров.</w:t>
      </w:r>
    </w:p>
    <w:p>
      <w:pPr>
        <w:pStyle w:val="0"/>
        <w:spacing w:before="200" w:line-rule="auto"/>
        <w:ind w:firstLine="540"/>
        <w:jc w:val="both"/>
      </w:pPr>
      <w:r>
        <w:rPr>
          <w:sz w:val="20"/>
        </w:rPr>
        <w:t xml:space="preserve">Более простой вариант предполагает строительство ангара, оборудованного площадкой для разгрузки отходов и грейферных погрузчиков для погрузки отходов в мусоровозы.</w:t>
      </w:r>
    </w:p>
    <w:p>
      <w:pPr>
        <w:pStyle w:val="0"/>
        <w:jc w:val="both"/>
      </w:pPr>
      <w:r>
        <w:rPr>
          <w:sz w:val="20"/>
        </w:rPr>
      </w:r>
    </w:p>
    <w:p>
      <w:pPr>
        <w:pStyle w:val="0"/>
        <w:jc w:val="center"/>
      </w:pPr>
      <w:r>
        <w:rPr>
          <w:sz w:val="20"/>
        </w:rPr>
        <w:t xml:space="preserve">Компостирование</w:t>
      </w:r>
    </w:p>
    <w:p>
      <w:pPr>
        <w:pStyle w:val="0"/>
        <w:jc w:val="both"/>
      </w:pPr>
      <w:r>
        <w:rPr>
          <w:sz w:val="20"/>
        </w:rPr>
      </w:r>
    </w:p>
    <w:p>
      <w:pPr>
        <w:pStyle w:val="0"/>
        <w:ind w:firstLine="540"/>
        <w:jc w:val="both"/>
      </w:pPr>
      <w:r>
        <w:rPr>
          <w:sz w:val="20"/>
        </w:rPr>
        <w:t xml:space="preserve">Практически во всех развитых странах широкое распространение получили технологии компостирования биоразлагаемых/органических отходов. Так, в Евросоюзе компостированию подвергается 1/5 всех отходов.</w:t>
      </w:r>
    </w:p>
    <w:p>
      <w:pPr>
        <w:pStyle w:val="0"/>
        <w:spacing w:before="200" w:line-rule="auto"/>
        <w:ind w:firstLine="540"/>
        <w:jc w:val="both"/>
      </w:pPr>
      <w:r>
        <w:rPr>
          <w:sz w:val="20"/>
        </w:rPr>
        <w:t xml:space="preserve">Компостирование органических отходов может происходить как непосредственно в домашних хозяйствах, так и централизованно. Непосредственно в домашних хозяйствах компостирование происходит либо в простых компостных ямах, либо с применением специальных компостирующих аппаратов. При централизованном компостировании потребители обеспечивают раздельный сбор органики, которая затем вывозится на специально оборудованные площадки либо к силосным башням, где и происходит закладка компоста. Впоследствии такой компост используют для нужд сельского хозяйства.</w:t>
      </w:r>
    </w:p>
    <w:p>
      <w:pPr>
        <w:pStyle w:val="0"/>
        <w:spacing w:before="200" w:line-rule="auto"/>
        <w:ind w:firstLine="540"/>
        <w:jc w:val="both"/>
      </w:pPr>
      <w:r>
        <w:rPr>
          <w:sz w:val="20"/>
        </w:rPr>
        <w:t xml:space="preserve">В организациях и учреждениях (например, в школах), где образуется достаточно большое количество биоразлагаемых отходов и имеется подсобное хозяйство, компостирование может производиться в индивидуальном порядке.</w:t>
      </w:r>
    </w:p>
    <w:p>
      <w:pPr>
        <w:pStyle w:val="0"/>
        <w:spacing w:before="200" w:line-rule="auto"/>
        <w:ind w:firstLine="540"/>
        <w:jc w:val="both"/>
      </w:pPr>
      <w:r>
        <w:rPr>
          <w:sz w:val="20"/>
        </w:rPr>
        <w:t xml:space="preserve">Наиболее высокий уровень компостирования биоразлагаемых отходов достигнут в Нидерландах, Бельгии, Австрии и Германии (более 50 процентов), где вывоз биоразлагаемых отходов на полигоны запрещен.</w:t>
      </w:r>
    </w:p>
    <w:p>
      <w:pPr>
        <w:pStyle w:val="0"/>
        <w:spacing w:before="200" w:line-rule="auto"/>
        <w:ind w:firstLine="540"/>
        <w:jc w:val="both"/>
      </w:pPr>
      <w:r>
        <w:rPr>
          <w:sz w:val="20"/>
        </w:rPr>
        <w:t xml:space="preserve">Планируемая к применению в Белгородской области технология компостирования заключается в следующем.</w:t>
      </w:r>
    </w:p>
    <w:p>
      <w:pPr>
        <w:pStyle w:val="0"/>
        <w:spacing w:before="200" w:line-rule="auto"/>
        <w:ind w:firstLine="540"/>
        <w:jc w:val="both"/>
      </w:pPr>
      <w:r>
        <w:rPr>
          <w:sz w:val="20"/>
        </w:rPr>
        <w:t xml:space="preserve">Подготовленная смесь, образованная в результате первичного отсева на мусоросортировочном комплексе и с добавлением древесных и растительных отходов с помощью упаковщика, загружается в рукава, которые размещаются на специализированной площадке.</w:t>
      </w:r>
    </w:p>
    <w:p>
      <w:pPr>
        <w:pStyle w:val="0"/>
        <w:spacing w:before="200" w:line-rule="auto"/>
        <w:ind w:firstLine="540"/>
        <w:jc w:val="both"/>
      </w:pPr>
      <w:r>
        <w:rPr>
          <w:sz w:val="20"/>
        </w:rPr>
        <w:t xml:space="preserve">Созревание грунта происходит в течение 6 месяцев.</w:t>
      </w:r>
    </w:p>
    <w:p>
      <w:pPr>
        <w:pStyle w:val="0"/>
        <w:spacing w:before="200" w:line-rule="auto"/>
        <w:ind w:firstLine="540"/>
        <w:jc w:val="both"/>
      </w:pPr>
      <w:r>
        <w:rPr>
          <w:sz w:val="20"/>
        </w:rPr>
        <w:t xml:space="preserve">После созревания содержимое рукавов пропускается через мобильный грохот и вибросепаратор с вибропневмокомплексом, после чего грунт готов к использованию.</w:t>
      </w:r>
    </w:p>
    <w:p>
      <w:pPr>
        <w:pStyle w:val="0"/>
        <w:jc w:val="both"/>
      </w:pPr>
      <w:r>
        <w:rPr>
          <w:sz w:val="20"/>
        </w:rPr>
      </w:r>
    </w:p>
    <w:p>
      <w:pPr>
        <w:pStyle w:val="2"/>
        <w:outlineLvl w:val="1"/>
        <w:jc w:val="center"/>
      </w:pPr>
      <w:r>
        <w:rPr>
          <w:sz w:val="20"/>
        </w:rPr>
        <w:t xml:space="preserve">XII. Оценка объема соответствующих капитальных вложений</w:t>
      </w:r>
    </w:p>
    <w:p>
      <w:pPr>
        <w:pStyle w:val="2"/>
        <w:jc w:val="center"/>
      </w:pPr>
      <w:r>
        <w:rPr>
          <w:sz w:val="20"/>
        </w:rPr>
        <w:t xml:space="preserve">в строительство, реконструкцию, выведение из эксплуатации</w:t>
      </w:r>
    </w:p>
    <w:p>
      <w:pPr>
        <w:pStyle w:val="2"/>
        <w:jc w:val="center"/>
      </w:pPr>
      <w:r>
        <w:rPr>
          <w:sz w:val="20"/>
        </w:rPr>
        <w:t xml:space="preserve">объектов обработки, утилизации, обезвреживания,</w:t>
      </w:r>
    </w:p>
    <w:p>
      <w:pPr>
        <w:pStyle w:val="2"/>
        <w:jc w:val="center"/>
      </w:pPr>
      <w:r>
        <w:rPr>
          <w:sz w:val="20"/>
        </w:rPr>
        <w:t xml:space="preserve">размещения отходов</w:t>
      </w:r>
    </w:p>
    <w:p>
      <w:pPr>
        <w:pStyle w:val="0"/>
        <w:jc w:val="both"/>
      </w:pPr>
      <w:r>
        <w:rPr>
          <w:sz w:val="20"/>
        </w:rPr>
      </w:r>
    </w:p>
    <w:p>
      <w:pPr>
        <w:pStyle w:val="0"/>
        <w:ind w:firstLine="540"/>
        <w:jc w:val="both"/>
      </w:pPr>
      <w:r>
        <w:rPr>
          <w:sz w:val="20"/>
        </w:rPr>
        <w:t xml:space="preserve">Оценка объема капитальных вложений проведена с учетом необходимости строительства, реконструкции, вывода из эксплуатации объектов обработки, утилизации, обезвреживания, размещения твердых коммунальных отходов, необходимых для развития отрасли обращения с отходами на территории Белгородской области, а также с учетом мероприятий подпрограммы "Обращение с твердыми коммунальными отходами на территории Белгородской области" государственной </w:t>
      </w:r>
      <w:hyperlink w:history="0" r:id="rId24" w:tooltip="Постановление Правительства Белгородской обл. от 16.12.2013 N 517-пп (ред. от 06.02.2023) &quot;Об утверждении государственной программы Белгородской области &quot;Развитие водного и лесного хозяйства Белгородской области, охрана окружающей среды&quot; {КонсультантПлюс}">
        <w:r>
          <w:rPr>
            <w:sz w:val="20"/>
            <w:color w:val="0000ff"/>
          </w:rPr>
          <w:t xml:space="preserve">программы</w:t>
        </w:r>
      </w:hyperlink>
      <w:r>
        <w:rPr>
          <w:sz w:val="20"/>
        </w:rPr>
        <w:t xml:space="preserve"> Белгородской области "Развитие водного и лесного хозяйства Белгородской области, охрана окружающей среды", утвержденной постановлением Правительства Белгородской области от 16 декабря 2013 года N 517-пп, и обоснованием использования строительных материалов, технологий, оборудования и специализированного автотранспортного парка.</w:t>
      </w:r>
    </w:p>
    <w:p>
      <w:pPr>
        <w:pStyle w:val="0"/>
        <w:spacing w:before="200" w:line-rule="auto"/>
        <w:ind w:firstLine="540"/>
        <w:jc w:val="both"/>
      </w:pPr>
      <w:r>
        <w:rPr>
          <w:sz w:val="20"/>
        </w:rPr>
        <w:t xml:space="preserve">Оценка объема капитальных вложений проводится на основании укрупненных нормативов цены строительства. При отсутствии укрупненных нормативов цены строительства для объектов, аналогичных по назначению, проектной мощности, природным и иным условиям территории, на которой планируется осуществлять строительство, оценка капитальных вложений осуществляется на основании сметной стоимости реализованных объектов-аналогов, в том числе проектная документация которых признана экономически эффективной, проектной документацией повторного использования и инвестиционных программ в сфере обращения с твердыми коммунальными отходами.</w:t>
      </w:r>
    </w:p>
    <w:p>
      <w:pPr>
        <w:pStyle w:val="0"/>
        <w:spacing w:before="200" w:line-rule="auto"/>
        <w:ind w:firstLine="540"/>
        <w:jc w:val="both"/>
      </w:pPr>
      <w:r>
        <w:rPr>
          <w:sz w:val="20"/>
        </w:rPr>
        <w:t xml:space="preserve">В таблице 12.1 представлены сведения об ориентировочных объемах необходимых капитальных вложений в строительство и реконструкцию объектов обработки, утилизации, обезвреживания, размещения отходов, в том числе ТКО, необходимых для развития отрасли обращения с отходами на территории Белгородской области в разрезе муниципальных районов и городских округов.</w:t>
      </w:r>
    </w:p>
    <w:p>
      <w:pPr>
        <w:pStyle w:val="0"/>
        <w:jc w:val="both"/>
      </w:pPr>
      <w:r>
        <w:rPr>
          <w:sz w:val="20"/>
        </w:rPr>
      </w:r>
    </w:p>
    <w:p>
      <w:pPr>
        <w:pStyle w:val="0"/>
        <w:outlineLvl w:val="2"/>
        <w:jc w:val="right"/>
      </w:pPr>
      <w:r>
        <w:rPr>
          <w:sz w:val="20"/>
        </w:rPr>
        <w:t xml:space="preserve">Таблица 12.1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6917"/>
        <w:gridCol w:w="1644"/>
      </w:tblGrid>
      <w:tr>
        <w:tc>
          <w:tcPr>
            <w:tcW w:w="454" w:type="dxa"/>
          </w:tcPr>
          <w:p>
            <w:pPr>
              <w:pStyle w:val="0"/>
              <w:jc w:val="center"/>
            </w:pPr>
            <w:r>
              <w:rPr>
                <w:sz w:val="20"/>
              </w:rPr>
              <w:t xml:space="preserve">N п/п</w:t>
            </w:r>
          </w:p>
        </w:tc>
        <w:tc>
          <w:tcPr>
            <w:tcW w:w="6917" w:type="dxa"/>
          </w:tcPr>
          <w:p>
            <w:pPr>
              <w:pStyle w:val="0"/>
              <w:jc w:val="center"/>
            </w:pPr>
            <w:r>
              <w:rPr>
                <w:sz w:val="20"/>
              </w:rPr>
              <w:t xml:space="preserve">Наименование муниципальных образований, объектов/мероприятий</w:t>
            </w:r>
          </w:p>
        </w:tc>
        <w:tc>
          <w:tcPr>
            <w:tcW w:w="1644" w:type="dxa"/>
          </w:tcPr>
          <w:p>
            <w:pPr>
              <w:pStyle w:val="0"/>
              <w:jc w:val="center"/>
            </w:pPr>
            <w:r>
              <w:rPr>
                <w:sz w:val="20"/>
              </w:rPr>
              <w:t xml:space="preserve">Общая стоимость,</w:t>
            </w:r>
          </w:p>
          <w:p>
            <w:pPr>
              <w:pStyle w:val="0"/>
              <w:jc w:val="center"/>
            </w:pPr>
            <w:r>
              <w:rPr>
                <w:sz w:val="20"/>
              </w:rPr>
              <w:t xml:space="preserve">тыс. рублей</w:t>
            </w:r>
          </w:p>
        </w:tc>
      </w:tr>
      <w:tr>
        <w:tc>
          <w:tcPr>
            <w:tcW w:w="454" w:type="dxa"/>
          </w:tcPr>
          <w:p>
            <w:pPr>
              <w:pStyle w:val="0"/>
              <w:jc w:val="center"/>
            </w:pPr>
            <w:r>
              <w:rPr>
                <w:sz w:val="20"/>
              </w:rPr>
              <w:t xml:space="preserve">1</w:t>
            </w:r>
          </w:p>
        </w:tc>
        <w:tc>
          <w:tcPr>
            <w:tcW w:w="6917" w:type="dxa"/>
          </w:tcPr>
          <w:p>
            <w:pPr>
              <w:pStyle w:val="0"/>
              <w:jc w:val="center"/>
            </w:pPr>
            <w:r>
              <w:rPr>
                <w:sz w:val="20"/>
              </w:rPr>
              <w:t xml:space="preserve">2</w:t>
            </w:r>
          </w:p>
        </w:tc>
        <w:tc>
          <w:tcPr>
            <w:tcW w:w="1644" w:type="dxa"/>
          </w:tcPr>
          <w:p>
            <w:pPr>
              <w:pStyle w:val="0"/>
              <w:jc w:val="center"/>
            </w:pPr>
            <w:r>
              <w:rPr>
                <w:sz w:val="20"/>
              </w:rPr>
              <w:t xml:space="preserve">3</w:t>
            </w:r>
          </w:p>
        </w:tc>
      </w:tr>
      <w:tr>
        <w:tc>
          <w:tcPr>
            <w:tcW w:w="454" w:type="dxa"/>
          </w:tcPr>
          <w:p>
            <w:pPr>
              <w:pStyle w:val="0"/>
              <w:jc w:val="center"/>
            </w:pPr>
            <w:r>
              <w:rPr>
                <w:sz w:val="20"/>
              </w:rPr>
              <w:t xml:space="preserve">1.</w:t>
            </w:r>
          </w:p>
        </w:tc>
        <w:tc>
          <w:tcPr>
            <w:tcW w:w="6917" w:type="dxa"/>
          </w:tcPr>
          <w:p>
            <w:pPr>
              <w:pStyle w:val="0"/>
              <w:jc w:val="both"/>
            </w:pPr>
            <w:r>
              <w:rPr>
                <w:sz w:val="20"/>
              </w:rPr>
              <w:t xml:space="preserve">Модернизация объекта размещения отходов (полигона) в Алексеевском городском округе (в 2 этапа: 1-й (2020 - 2022 годы), 2-й (2023 - 2025 годы)</w:t>
            </w:r>
          </w:p>
        </w:tc>
        <w:tc>
          <w:tcPr>
            <w:tcW w:w="1644" w:type="dxa"/>
          </w:tcPr>
          <w:p>
            <w:pPr>
              <w:pStyle w:val="0"/>
              <w:jc w:val="center"/>
            </w:pPr>
            <w:r>
              <w:rPr>
                <w:sz w:val="20"/>
              </w:rPr>
              <w:t xml:space="preserve">14 400,00</w:t>
            </w:r>
          </w:p>
        </w:tc>
      </w:tr>
      <w:tr>
        <w:tc>
          <w:tcPr>
            <w:tcW w:w="454" w:type="dxa"/>
          </w:tcPr>
          <w:p>
            <w:pPr>
              <w:pStyle w:val="0"/>
              <w:jc w:val="center"/>
            </w:pPr>
            <w:r>
              <w:rPr>
                <w:sz w:val="20"/>
              </w:rPr>
              <w:t xml:space="preserve">2.</w:t>
            </w:r>
          </w:p>
        </w:tc>
        <w:tc>
          <w:tcPr>
            <w:tcW w:w="6917" w:type="dxa"/>
          </w:tcPr>
          <w:p>
            <w:pPr>
              <w:pStyle w:val="0"/>
              <w:jc w:val="both"/>
            </w:pPr>
            <w:r>
              <w:rPr>
                <w:sz w:val="20"/>
              </w:rPr>
              <w:t xml:space="preserve">Модернизация объекта размещения отходов (полигона) в Валуйском городском округе</w:t>
            </w:r>
          </w:p>
        </w:tc>
        <w:tc>
          <w:tcPr>
            <w:tcW w:w="1644" w:type="dxa"/>
          </w:tcPr>
          <w:p>
            <w:pPr>
              <w:pStyle w:val="0"/>
              <w:jc w:val="center"/>
            </w:pPr>
            <w:r>
              <w:rPr>
                <w:sz w:val="20"/>
              </w:rPr>
              <w:t xml:space="preserve">45 000,00</w:t>
            </w:r>
          </w:p>
        </w:tc>
      </w:tr>
      <w:tr>
        <w:tc>
          <w:tcPr>
            <w:tcW w:w="454" w:type="dxa"/>
          </w:tcPr>
          <w:p>
            <w:pPr>
              <w:pStyle w:val="0"/>
              <w:jc w:val="center"/>
            </w:pPr>
            <w:r>
              <w:rPr>
                <w:sz w:val="20"/>
              </w:rPr>
              <w:t xml:space="preserve">3.</w:t>
            </w:r>
          </w:p>
        </w:tc>
        <w:tc>
          <w:tcPr>
            <w:tcW w:w="6917" w:type="dxa"/>
          </w:tcPr>
          <w:p>
            <w:pPr>
              <w:pStyle w:val="0"/>
              <w:jc w:val="both"/>
            </w:pPr>
            <w:r>
              <w:rPr>
                <w:sz w:val="20"/>
              </w:rPr>
              <w:t xml:space="preserve">Модернизация объекта размещения отходов (полигона) в Волоконовском районе</w:t>
            </w:r>
          </w:p>
        </w:tc>
        <w:tc>
          <w:tcPr>
            <w:tcW w:w="1644" w:type="dxa"/>
          </w:tcPr>
          <w:p>
            <w:pPr>
              <w:pStyle w:val="0"/>
              <w:jc w:val="center"/>
            </w:pPr>
            <w:r>
              <w:rPr>
                <w:sz w:val="20"/>
              </w:rPr>
              <w:t xml:space="preserve">20 000,00</w:t>
            </w:r>
          </w:p>
        </w:tc>
      </w:tr>
      <w:tr>
        <w:tc>
          <w:tcPr>
            <w:tcW w:w="454" w:type="dxa"/>
          </w:tcPr>
          <w:p>
            <w:pPr>
              <w:pStyle w:val="0"/>
              <w:jc w:val="center"/>
            </w:pPr>
            <w:r>
              <w:rPr>
                <w:sz w:val="20"/>
              </w:rPr>
              <w:t xml:space="preserve">4.</w:t>
            </w:r>
          </w:p>
        </w:tc>
        <w:tc>
          <w:tcPr>
            <w:tcW w:w="6917" w:type="dxa"/>
          </w:tcPr>
          <w:p>
            <w:pPr>
              <w:pStyle w:val="0"/>
              <w:jc w:val="both"/>
            </w:pPr>
            <w:r>
              <w:rPr>
                <w:sz w:val="20"/>
              </w:rPr>
              <w:t xml:space="preserve">Модернизация объекта размещения отходов (полигона) в Ивнянском районе</w:t>
            </w:r>
          </w:p>
        </w:tc>
        <w:tc>
          <w:tcPr>
            <w:tcW w:w="1644" w:type="dxa"/>
          </w:tcPr>
          <w:p>
            <w:pPr>
              <w:pStyle w:val="0"/>
              <w:jc w:val="center"/>
            </w:pPr>
            <w:r>
              <w:rPr>
                <w:sz w:val="20"/>
              </w:rPr>
              <w:t xml:space="preserve">9 000,00</w:t>
            </w:r>
          </w:p>
        </w:tc>
      </w:tr>
      <w:tr>
        <w:tc>
          <w:tcPr>
            <w:tcW w:w="454" w:type="dxa"/>
          </w:tcPr>
          <w:p>
            <w:pPr>
              <w:pStyle w:val="0"/>
              <w:jc w:val="center"/>
            </w:pPr>
            <w:r>
              <w:rPr>
                <w:sz w:val="20"/>
              </w:rPr>
              <w:t xml:space="preserve">5.</w:t>
            </w:r>
          </w:p>
        </w:tc>
        <w:tc>
          <w:tcPr>
            <w:tcW w:w="6917" w:type="dxa"/>
          </w:tcPr>
          <w:p>
            <w:pPr>
              <w:pStyle w:val="0"/>
              <w:jc w:val="both"/>
            </w:pPr>
            <w:r>
              <w:rPr>
                <w:sz w:val="20"/>
              </w:rPr>
              <w:t xml:space="preserve">Модернизация объекта размещения отходов (полигона) в Новооскольском городском округе</w:t>
            </w:r>
          </w:p>
        </w:tc>
        <w:tc>
          <w:tcPr>
            <w:tcW w:w="1644" w:type="dxa"/>
          </w:tcPr>
          <w:p>
            <w:pPr>
              <w:pStyle w:val="0"/>
              <w:jc w:val="center"/>
            </w:pPr>
            <w:r>
              <w:rPr>
                <w:sz w:val="20"/>
              </w:rPr>
              <w:t xml:space="preserve">20 300,00</w:t>
            </w:r>
          </w:p>
        </w:tc>
      </w:tr>
      <w:tr>
        <w:tc>
          <w:tcPr>
            <w:tcW w:w="454" w:type="dxa"/>
          </w:tcPr>
          <w:p>
            <w:pPr>
              <w:pStyle w:val="0"/>
              <w:jc w:val="center"/>
            </w:pPr>
            <w:r>
              <w:rPr>
                <w:sz w:val="20"/>
              </w:rPr>
              <w:t xml:space="preserve">6.</w:t>
            </w:r>
          </w:p>
        </w:tc>
        <w:tc>
          <w:tcPr>
            <w:tcW w:w="6917" w:type="dxa"/>
          </w:tcPr>
          <w:p>
            <w:pPr>
              <w:pStyle w:val="0"/>
              <w:jc w:val="both"/>
            </w:pPr>
            <w:r>
              <w:rPr>
                <w:sz w:val="20"/>
              </w:rPr>
              <w:t xml:space="preserve">Модернизация объекта размещения отходов (полигона) в Ракитянском районе</w:t>
            </w:r>
          </w:p>
        </w:tc>
        <w:tc>
          <w:tcPr>
            <w:tcW w:w="1644" w:type="dxa"/>
          </w:tcPr>
          <w:p>
            <w:pPr>
              <w:pStyle w:val="0"/>
              <w:jc w:val="center"/>
            </w:pPr>
            <w:r>
              <w:rPr>
                <w:sz w:val="20"/>
              </w:rPr>
              <w:t xml:space="preserve">10 000,00</w:t>
            </w:r>
          </w:p>
        </w:tc>
      </w:tr>
      <w:tr>
        <w:tc>
          <w:tcPr>
            <w:tcW w:w="454" w:type="dxa"/>
          </w:tcPr>
          <w:p>
            <w:pPr>
              <w:pStyle w:val="0"/>
              <w:jc w:val="center"/>
            </w:pPr>
            <w:r>
              <w:rPr>
                <w:sz w:val="20"/>
              </w:rPr>
              <w:t xml:space="preserve">7.</w:t>
            </w:r>
          </w:p>
        </w:tc>
        <w:tc>
          <w:tcPr>
            <w:tcW w:w="6917" w:type="dxa"/>
          </w:tcPr>
          <w:p>
            <w:pPr>
              <w:pStyle w:val="0"/>
              <w:jc w:val="both"/>
            </w:pPr>
            <w:r>
              <w:rPr>
                <w:sz w:val="20"/>
              </w:rPr>
              <w:t xml:space="preserve">Модернизация объекта размещения отходов (полигона) в Яковлевском городском округе</w:t>
            </w:r>
          </w:p>
        </w:tc>
        <w:tc>
          <w:tcPr>
            <w:tcW w:w="1644" w:type="dxa"/>
          </w:tcPr>
          <w:p>
            <w:pPr>
              <w:pStyle w:val="0"/>
              <w:jc w:val="center"/>
            </w:pPr>
            <w:r>
              <w:rPr>
                <w:sz w:val="20"/>
              </w:rPr>
              <w:t xml:space="preserve">161 000,00</w:t>
            </w:r>
          </w:p>
        </w:tc>
      </w:tr>
      <w:tr>
        <w:tc>
          <w:tcPr>
            <w:tcW w:w="454" w:type="dxa"/>
          </w:tcPr>
          <w:p>
            <w:pPr>
              <w:pStyle w:val="0"/>
              <w:jc w:val="center"/>
            </w:pPr>
            <w:r>
              <w:rPr>
                <w:sz w:val="20"/>
              </w:rPr>
              <w:t xml:space="preserve">8.</w:t>
            </w:r>
          </w:p>
        </w:tc>
        <w:tc>
          <w:tcPr>
            <w:tcW w:w="6917" w:type="dxa"/>
          </w:tcPr>
          <w:p>
            <w:pPr>
              <w:pStyle w:val="0"/>
              <w:jc w:val="both"/>
            </w:pPr>
            <w:r>
              <w:rPr>
                <w:sz w:val="20"/>
              </w:rPr>
              <w:t xml:space="preserve">Модернизация мусоросортировочного комплекса ТКО в Алексеевском городском округе</w:t>
            </w:r>
          </w:p>
        </w:tc>
        <w:tc>
          <w:tcPr>
            <w:tcW w:w="1644" w:type="dxa"/>
          </w:tcPr>
          <w:p>
            <w:pPr>
              <w:pStyle w:val="0"/>
              <w:jc w:val="center"/>
            </w:pPr>
            <w:r>
              <w:rPr>
                <w:sz w:val="20"/>
              </w:rPr>
              <w:t xml:space="preserve">26 000,00</w:t>
            </w:r>
          </w:p>
        </w:tc>
      </w:tr>
      <w:tr>
        <w:tc>
          <w:tcPr>
            <w:tcW w:w="454" w:type="dxa"/>
          </w:tcPr>
          <w:p>
            <w:pPr>
              <w:pStyle w:val="0"/>
              <w:jc w:val="center"/>
            </w:pPr>
            <w:r>
              <w:rPr>
                <w:sz w:val="20"/>
              </w:rPr>
              <w:t xml:space="preserve">9.</w:t>
            </w:r>
          </w:p>
        </w:tc>
        <w:tc>
          <w:tcPr>
            <w:tcW w:w="6917" w:type="dxa"/>
          </w:tcPr>
          <w:p>
            <w:pPr>
              <w:pStyle w:val="0"/>
              <w:jc w:val="both"/>
            </w:pPr>
            <w:r>
              <w:rPr>
                <w:sz w:val="20"/>
              </w:rPr>
              <w:t xml:space="preserve">Строительство мусоросортировочного комплекса ТКО в Яковлевском городском округе</w:t>
            </w:r>
          </w:p>
        </w:tc>
        <w:tc>
          <w:tcPr>
            <w:tcW w:w="1644" w:type="dxa"/>
          </w:tcPr>
          <w:p>
            <w:pPr>
              <w:pStyle w:val="0"/>
              <w:jc w:val="center"/>
            </w:pPr>
            <w:r>
              <w:rPr>
                <w:sz w:val="20"/>
              </w:rPr>
              <w:t xml:space="preserve">126 300,00</w:t>
            </w:r>
          </w:p>
        </w:tc>
      </w:tr>
      <w:tr>
        <w:tc>
          <w:tcPr>
            <w:tcW w:w="454" w:type="dxa"/>
          </w:tcPr>
          <w:p>
            <w:pPr>
              <w:pStyle w:val="0"/>
              <w:jc w:val="center"/>
            </w:pPr>
            <w:r>
              <w:rPr>
                <w:sz w:val="20"/>
              </w:rPr>
              <w:t xml:space="preserve">10.</w:t>
            </w:r>
          </w:p>
        </w:tc>
        <w:tc>
          <w:tcPr>
            <w:tcW w:w="6917" w:type="dxa"/>
          </w:tcPr>
          <w:p>
            <w:pPr>
              <w:pStyle w:val="0"/>
              <w:jc w:val="both"/>
            </w:pPr>
            <w:r>
              <w:rPr>
                <w:sz w:val="20"/>
              </w:rPr>
              <w:t xml:space="preserve">Модернизация мусоросортировочного комплекса ТКО в Белгородском районе (в том числе строительство участка компостирования органических отходов)</w:t>
            </w:r>
          </w:p>
        </w:tc>
        <w:tc>
          <w:tcPr>
            <w:tcW w:w="1644" w:type="dxa"/>
          </w:tcPr>
          <w:p>
            <w:pPr>
              <w:pStyle w:val="0"/>
              <w:jc w:val="center"/>
            </w:pPr>
            <w:r>
              <w:rPr>
                <w:sz w:val="20"/>
              </w:rPr>
              <w:t xml:space="preserve">467 200,00</w:t>
            </w:r>
          </w:p>
        </w:tc>
      </w:tr>
      <w:tr>
        <w:tc>
          <w:tcPr>
            <w:gridSpan w:val="2"/>
            <w:tcW w:w="7371" w:type="dxa"/>
            <w:vAlign w:val="bottom"/>
          </w:tcPr>
          <w:p>
            <w:pPr>
              <w:pStyle w:val="0"/>
              <w:jc w:val="right"/>
            </w:pPr>
            <w:r>
              <w:rPr>
                <w:sz w:val="20"/>
              </w:rPr>
              <w:t xml:space="preserve">ИТОГО</w:t>
            </w:r>
          </w:p>
        </w:tc>
        <w:tc>
          <w:tcPr>
            <w:tcW w:w="1644" w:type="dxa"/>
            <w:vAlign w:val="bottom"/>
          </w:tcPr>
          <w:p>
            <w:pPr>
              <w:pStyle w:val="0"/>
              <w:jc w:val="center"/>
            </w:pPr>
            <w:r>
              <w:rPr>
                <w:sz w:val="20"/>
              </w:rPr>
              <w:t xml:space="preserve">899 200,00</w:t>
            </w:r>
          </w:p>
        </w:tc>
      </w:tr>
    </w:tbl>
    <w:p>
      <w:pPr>
        <w:pStyle w:val="0"/>
        <w:jc w:val="both"/>
      </w:pPr>
      <w:r>
        <w:rPr>
          <w:sz w:val="20"/>
        </w:rPr>
      </w:r>
    </w:p>
    <w:p>
      <w:pPr>
        <w:pStyle w:val="2"/>
        <w:outlineLvl w:val="1"/>
        <w:jc w:val="center"/>
      </w:pPr>
      <w:r>
        <w:rPr>
          <w:sz w:val="20"/>
        </w:rPr>
        <w:t xml:space="preserve">XIII. Сведения о зонах деятельности</w:t>
      </w:r>
    </w:p>
    <w:p>
      <w:pPr>
        <w:pStyle w:val="2"/>
        <w:jc w:val="center"/>
      </w:pPr>
      <w:r>
        <w:rPr>
          <w:sz w:val="20"/>
        </w:rPr>
        <w:t xml:space="preserve">регионального оператора по обращению с ТКО</w:t>
      </w:r>
    </w:p>
    <w:p>
      <w:pPr>
        <w:pStyle w:val="0"/>
        <w:jc w:val="both"/>
      </w:pPr>
      <w:r>
        <w:rPr>
          <w:sz w:val="20"/>
        </w:rPr>
      </w:r>
    </w:p>
    <w:p>
      <w:pPr>
        <w:pStyle w:val="0"/>
        <w:ind w:firstLine="540"/>
        <w:jc w:val="both"/>
      </w:pPr>
      <w:r>
        <w:rPr>
          <w:sz w:val="20"/>
        </w:rPr>
        <w:t xml:space="preserve">Перспективная схема обращения с отходами предполагает выделение на территории Белгородской области одной зоны деятельности регионального оператора по обращению с ТКО.</w:t>
      </w:r>
    </w:p>
    <w:p>
      <w:pPr>
        <w:pStyle w:val="0"/>
        <w:spacing w:before="200" w:line-rule="auto"/>
        <w:ind w:firstLine="540"/>
        <w:jc w:val="both"/>
      </w:pPr>
      <w:r>
        <w:rPr>
          <w:sz w:val="20"/>
        </w:rPr>
        <w:t xml:space="preserve">Определение зон деятельности регионального оператора по обращению с ТКО на территории Белгородской области осуществлялось исходя из максимального использования элементов существующей системы обращения с отходами, максимального приближения источников образования отходов к местам их накопления и объектам по обработке, утилизации, обезвреживанию и размещению отходов, из создания благоприятных условий для инвестирования в инфраструктурное оформление системы обращения с отходами, а также создания оптимальных экономических условий для деятельности региональных операторов по обращению с ТКО. Основными условиями зонирования территории стали:</w:t>
      </w:r>
    </w:p>
    <w:p>
      <w:pPr>
        <w:pStyle w:val="0"/>
        <w:spacing w:before="200" w:line-rule="auto"/>
        <w:ind w:firstLine="540"/>
        <w:jc w:val="both"/>
      </w:pPr>
      <w:r>
        <w:rPr>
          <w:sz w:val="20"/>
        </w:rPr>
        <w:t xml:space="preserve">- приемлемая окупаемость инвестиций;</w:t>
      </w:r>
    </w:p>
    <w:p>
      <w:pPr>
        <w:pStyle w:val="0"/>
        <w:spacing w:before="200" w:line-rule="auto"/>
        <w:ind w:firstLine="540"/>
        <w:jc w:val="both"/>
      </w:pPr>
      <w:r>
        <w:rPr>
          <w:sz w:val="20"/>
        </w:rPr>
        <w:t xml:space="preserve">- централизация системы управления отходами.</w:t>
      </w:r>
    </w:p>
    <w:p>
      <w:pPr>
        <w:pStyle w:val="0"/>
        <w:spacing w:before="200" w:line-rule="auto"/>
        <w:ind w:firstLine="540"/>
        <w:jc w:val="both"/>
      </w:pPr>
      <w:r>
        <w:rPr>
          <w:sz w:val="20"/>
        </w:rPr>
        <w:t xml:space="preserve">Для обеспечения указанных условий были разработаны следующие критерии:</w:t>
      </w:r>
    </w:p>
    <w:p>
      <w:pPr>
        <w:pStyle w:val="0"/>
        <w:spacing w:before="200" w:line-rule="auto"/>
        <w:ind w:firstLine="540"/>
        <w:jc w:val="both"/>
      </w:pPr>
      <w:r>
        <w:rPr>
          <w:sz w:val="20"/>
        </w:rPr>
        <w:t xml:space="preserve">- экономическая целесообразность;</w:t>
      </w:r>
    </w:p>
    <w:p>
      <w:pPr>
        <w:pStyle w:val="0"/>
        <w:spacing w:before="200" w:line-rule="auto"/>
        <w:ind w:firstLine="540"/>
        <w:jc w:val="both"/>
      </w:pPr>
      <w:r>
        <w:rPr>
          <w:sz w:val="20"/>
        </w:rPr>
        <w:t xml:space="preserve">- инвестиционная привлекательность;</w:t>
      </w:r>
    </w:p>
    <w:p>
      <w:pPr>
        <w:pStyle w:val="0"/>
        <w:spacing w:before="200" w:line-rule="auto"/>
        <w:ind w:firstLine="540"/>
        <w:jc w:val="both"/>
      </w:pPr>
      <w:r>
        <w:rPr>
          <w:sz w:val="20"/>
        </w:rPr>
        <w:t xml:space="preserve">- усредненная инфраструктурная обеспеченность зон;</w:t>
      </w:r>
    </w:p>
    <w:p>
      <w:pPr>
        <w:pStyle w:val="0"/>
        <w:spacing w:before="200" w:line-rule="auto"/>
        <w:ind w:firstLine="540"/>
        <w:jc w:val="both"/>
      </w:pPr>
      <w:r>
        <w:rPr>
          <w:sz w:val="20"/>
        </w:rPr>
        <w:t xml:space="preserve">- логистическая целесообразность.</w:t>
      </w:r>
    </w:p>
    <w:p>
      <w:pPr>
        <w:pStyle w:val="0"/>
        <w:spacing w:before="200" w:line-rule="auto"/>
        <w:ind w:firstLine="540"/>
        <w:jc w:val="both"/>
      </w:pPr>
      <w:r>
        <w:rPr>
          <w:sz w:val="20"/>
        </w:rPr>
        <w:t xml:space="preserve">Муниципальные образования ранжировались на основании следующих показателей:</w:t>
      </w:r>
    </w:p>
    <w:p>
      <w:pPr>
        <w:pStyle w:val="0"/>
        <w:spacing w:before="200" w:line-rule="auto"/>
        <w:ind w:firstLine="540"/>
        <w:jc w:val="both"/>
      </w:pPr>
      <w:r>
        <w:rPr>
          <w:sz w:val="20"/>
        </w:rPr>
        <w:t xml:space="preserve">- индикатор покупательной способности населения;</w:t>
      </w:r>
    </w:p>
    <w:p>
      <w:pPr>
        <w:pStyle w:val="0"/>
        <w:spacing w:before="200" w:line-rule="auto"/>
        <w:ind w:firstLine="540"/>
        <w:jc w:val="both"/>
      </w:pPr>
      <w:r>
        <w:rPr>
          <w:sz w:val="20"/>
        </w:rPr>
        <w:t xml:space="preserve">- плотность населения на 1 квадратный километр;</w:t>
      </w:r>
    </w:p>
    <w:p>
      <w:pPr>
        <w:pStyle w:val="0"/>
        <w:spacing w:before="200" w:line-rule="auto"/>
        <w:ind w:firstLine="540"/>
        <w:jc w:val="both"/>
      </w:pPr>
      <w:r>
        <w:rPr>
          <w:sz w:val="20"/>
        </w:rPr>
        <w:t xml:space="preserve">- плотность автомобильных дорог с твердым покрытием общего пользования на 1 кв. км территории;</w:t>
      </w:r>
    </w:p>
    <w:p>
      <w:pPr>
        <w:pStyle w:val="0"/>
        <w:spacing w:before="200" w:line-rule="auto"/>
        <w:ind w:firstLine="540"/>
        <w:jc w:val="both"/>
      </w:pPr>
      <w:r>
        <w:rPr>
          <w:sz w:val="20"/>
        </w:rPr>
        <w:t xml:space="preserve">- обеспеченность необходимой инфраструктурой для обращения с ТКО;</w:t>
      </w:r>
    </w:p>
    <w:p>
      <w:pPr>
        <w:pStyle w:val="0"/>
        <w:spacing w:before="200" w:line-rule="auto"/>
        <w:ind w:firstLine="540"/>
        <w:jc w:val="both"/>
      </w:pPr>
      <w:r>
        <w:rPr>
          <w:sz w:val="20"/>
        </w:rPr>
        <w:t xml:space="preserve">- удельный вес ТКО от юридических лиц в общем объеме ТКО.</w:t>
      </w:r>
    </w:p>
    <w:p>
      <w:pPr>
        <w:pStyle w:val="0"/>
        <w:spacing w:before="200" w:line-rule="auto"/>
        <w:ind w:firstLine="540"/>
        <w:jc w:val="both"/>
      </w:pPr>
      <w:r>
        <w:rPr>
          <w:sz w:val="20"/>
        </w:rPr>
        <w:t xml:space="preserve">Для ранжирования условий и критериев по значимости, а также для оценки предпочтительности вариантов в баллах была использована система независимой экспертной оценки. Мнения экспертов имели хорошую степень согласованности с коэффициентом конкордации Кендалла более 0,7.</w:t>
      </w:r>
    </w:p>
    <w:p>
      <w:pPr>
        <w:pStyle w:val="0"/>
        <w:jc w:val="both"/>
      </w:pPr>
      <w:r>
        <w:rPr>
          <w:sz w:val="20"/>
        </w:rPr>
      </w:r>
    </w:p>
    <w:p>
      <w:pPr>
        <w:pStyle w:val="2"/>
        <w:outlineLvl w:val="1"/>
        <w:jc w:val="center"/>
      </w:pPr>
      <w:r>
        <w:rPr>
          <w:sz w:val="20"/>
        </w:rPr>
        <w:t xml:space="preserve">XIV. Электронная модель территориальной схемы</w:t>
      </w:r>
    </w:p>
    <w:p>
      <w:pPr>
        <w:pStyle w:val="2"/>
        <w:jc w:val="center"/>
      </w:pPr>
      <w:r>
        <w:rPr>
          <w:sz w:val="20"/>
        </w:rPr>
        <w:t xml:space="preserve">обращения с отходами</w:t>
      </w:r>
    </w:p>
    <w:p>
      <w:pPr>
        <w:pStyle w:val="0"/>
        <w:jc w:val="both"/>
      </w:pPr>
      <w:r>
        <w:rPr>
          <w:sz w:val="20"/>
        </w:rPr>
      </w:r>
    </w:p>
    <w:p>
      <w:pPr>
        <w:pStyle w:val="0"/>
        <w:ind w:firstLine="540"/>
        <w:jc w:val="both"/>
      </w:pPr>
      <w:r>
        <w:rPr>
          <w:sz w:val="20"/>
        </w:rPr>
        <w:t xml:space="preserve">Электронная модель территориальной схемы обращения с отходами представляет собой размещенное в сети Интернет (http://82.202.207.197/optimizations) web-приложение, включающее в себя базы данных, программное и техническое обеспечение, предназначенные для ввода, хранения, актуализации, обработки, анализа, представления, визуализации данных о системе организации и осуществления на территории Белгородской области деятельности по накоплению (в том числе раздельному накоплению), сбору, транспортированию, обработке, утилизации, обезвреживанию, размещению отходов, и является неотъемлемой частью территориальной схемы обращения с отходами.</w:t>
      </w:r>
    </w:p>
    <w:p>
      <w:pPr>
        <w:pStyle w:val="0"/>
        <w:spacing w:before="200" w:line-rule="auto"/>
        <w:ind w:firstLine="540"/>
        <w:jc w:val="both"/>
      </w:pPr>
      <w:r>
        <w:rPr>
          <w:sz w:val="20"/>
        </w:rPr>
        <w:t xml:space="preserve">В целях цифровизации отрасли обращения с ТКО в дополнение к электронной модели территориальной схемы обращения с отходами на территории Белгородской области внедрена АСУ "Управление отходами", которая является полноценным инструментом, позволяющим автоматизировать весь процесс работы регионального оператора.</w:t>
      </w:r>
    </w:p>
    <w:p>
      <w:pPr>
        <w:pStyle w:val="0"/>
        <w:spacing w:before="200" w:line-rule="auto"/>
        <w:ind w:firstLine="540"/>
        <w:jc w:val="both"/>
      </w:pPr>
      <w:r>
        <w:rPr>
          <w:sz w:val="20"/>
        </w:rPr>
        <w:t xml:space="preserve">Система позволяет вести реестр контейнерных площадок Белгородской области, учитывая такие параметры, как геопозиция, количество и объем контейнеров, график вывоза ТКО, собственник контейнерной площадки. Контейнерные площадки представлены как в виде таблицы, так и на карте для визуального представления. Для инвентаризации контейнерных площадок на месте предусмотрено встроенное в систему мобильное приложение, которое позволяет вносить и редактировать данные непосредственно на месте установки контейнеров в режиме реального времени.</w:t>
      </w:r>
    </w:p>
    <w:p>
      <w:pPr>
        <w:pStyle w:val="0"/>
        <w:spacing w:before="200" w:line-rule="auto"/>
        <w:ind w:firstLine="540"/>
        <w:jc w:val="both"/>
      </w:pPr>
      <w:r>
        <w:rPr>
          <w:sz w:val="20"/>
        </w:rPr>
        <w:t xml:space="preserve">АСУ "Управление отходами" также позволяет хранить данные транспортных средств с учетом всех технических характеристик, а также использует их в дальнейшем при работе в модуле логистики.</w:t>
      </w:r>
    </w:p>
    <w:p>
      <w:pPr>
        <w:pStyle w:val="0"/>
        <w:spacing w:before="200" w:line-rule="auto"/>
        <w:ind w:firstLine="540"/>
        <w:jc w:val="both"/>
      </w:pPr>
      <w:r>
        <w:rPr>
          <w:sz w:val="20"/>
        </w:rPr>
        <w:t xml:space="preserve">Модуль логистики в автоматическом режиме рассчитывает оптимальный маршрут, а также отслеживает передвижение каждого транспортного средства в режиме реального времени. В результате работы формируется отчет о фактах вывоза/невывоза по каждой контейнерной площадке с учетом объемов и количества установленных контейнеров.</w:t>
      </w:r>
    </w:p>
    <w:p>
      <w:pPr>
        <w:pStyle w:val="0"/>
        <w:spacing w:before="200" w:line-rule="auto"/>
        <w:ind w:firstLine="540"/>
        <w:jc w:val="both"/>
      </w:pPr>
      <w:r>
        <w:rPr>
          <w:sz w:val="20"/>
        </w:rPr>
        <w:t xml:space="preserve">В целях контроля объемов захораниваемых отходов все весовые платформы объектов размещения ТКО интегрированы в АСУ "Управление отходами" и осуществляют передачу данных о каждом факте взвешивания в режиме реального времени.</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1</w:t>
      </w:r>
    </w:p>
    <w:p>
      <w:pPr>
        <w:pStyle w:val="0"/>
        <w:jc w:val="right"/>
      </w:pPr>
      <w:r>
        <w:rPr>
          <w:sz w:val="20"/>
        </w:rPr>
        <w:t xml:space="preserve">к территориальной схеме обращения с</w:t>
      </w:r>
    </w:p>
    <w:p>
      <w:pPr>
        <w:pStyle w:val="0"/>
        <w:jc w:val="right"/>
      </w:pPr>
      <w:r>
        <w:rPr>
          <w:sz w:val="20"/>
        </w:rPr>
        <w:t xml:space="preserve">отходами, в том числе с твердыми</w:t>
      </w:r>
    </w:p>
    <w:p>
      <w:pPr>
        <w:pStyle w:val="0"/>
        <w:jc w:val="right"/>
      </w:pPr>
      <w:r>
        <w:rPr>
          <w:sz w:val="20"/>
        </w:rPr>
        <w:t xml:space="preserve">коммунальными отходами, на территории</w:t>
      </w:r>
    </w:p>
    <w:p>
      <w:pPr>
        <w:pStyle w:val="0"/>
        <w:jc w:val="right"/>
      </w:pPr>
      <w:r>
        <w:rPr>
          <w:sz w:val="20"/>
        </w:rPr>
        <w:t xml:space="preserve">Белгородской области</w:t>
      </w:r>
    </w:p>
    <w:p>
      <w:pPr>
        <w:pStyle w:val="0"/>
        <w:jc w:val="both"/>
      </w:pPr>
      <w:r>
        <w:rPr>
          <w:sz w:val="20"/>
        </w:rPr>
      </w:r>
    </w:p>
    <w:bookmarkStart w:id="4461" w:name="P4461"/>
    <w:bookmarkEnd w:id="4461"/>
    <w:p>
      <w:pPr>
        <w:pStyle w:val="2"/>
        <w:jc w:val="center"/>
      </w:pPr>
      <w:r>
        <w:rPr>
          <w:sz w:val="20"/>
        </w:rPr>
        <w:t xml:space="preserve">Сведения</w:t>
      </w:r>
    </w:p>
    <w:p>
      <w:pPr>
        <w:pStyle w:val="2"/>
        <w:jc w:val="center"/>
      </w:pPr>
      <w:r>
        <w:rPr>
          <w:sz w:val="20"/>
        </w:rPr>
        <w:t xml:space="preserve">о количестве образованных, утилизированных, обезвреженных,</w:t>
      </w:r>
    </w:p>
    <w:p>
      <w:pPr>
        <w:pStyle w:val="2"/>
        <w:jc w:val="center"/>
      </w:pPr>
      <w:r>
        <w:rPr>
          <w:sz w:val="20"/>
        </w:rPr>
        <w:t xml:space="preserve">обработанных и утилизированных отходов в разрезе их видов</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04"/>
        <w:gridCol w:w="3319"/>
        <w:gridCol w:w="1684"/>
        <w:gridCol w:w="1624"/>
        <w:gridCol w:w="1519"/>
        <w:gridCol w:w="1264"/>
        <w:gridCol w:w="1729"/>
        <w:gridCol w:w="1264"/>
        <w:gridCol w:w="1264"/>
        <w:gridCol w:w="1324"/>
        <w:gridCol w:w="1264"/>
        <w:gridCol w:w="1069"/>
        <w:gridCol w:w="1264"/>
        <w:gridCol w:w="1264"/>
      </w:tblGrid>
      <w:tr>
        <w:tc>
          <w:tcPr>
            <w:tcW w:w="604" w:type="dxa"/>
            <w:vMerge w:val="restart"/>
          </w:tcPr>
          <w:p>
            <w:pPr>
              <w:pStyle w:val="0"/>
              <w:jc w:val="center"/>
            </w:pPr>
            <w:r>
              <w:rPr>
                <w:sz w:val="20"/>
              </w:rPr>
              <w:t xml:space="preserve">N п/п</w:t>
            </w:r>
          </w:p>
        </w:tc>
        <w:tc>
          <w:tcPr>
            <w:tcW w:w="3319" w:type="dxa"/>
            <w:vMerge w:val="restart"/>
          </w:tcPr>
          <w:p>
            <w:pPr>
              <w:pStyle w:val="0"/>
              <w:jc w:val="center"/>
            </w:pPr>
            <w:r>
              <w:rPr>
                <w:sz w:val="20"/>
              </w:rPr>
              <w:t xml:space="preserve">Вид отхода согласно ФККО</w:t>
            </w:r>
          </w:p>
        </w:tc>
        <w:tc>
          <w:tcPr>
            <w:tcW w:w="1684" w:type="dxa"/>
            <w:vMerge w:val="restart"/>
          </w:tcPr>
          <w:p>
            <w:pPr>
              <w:pStyle w:val="0"/>
              <w:jc w:val="center"/>
            </w:pPr>
            <w:r>
              <w:rPr>
                <w:sz w:val="20"/>
              </w:rPr>
              <w:t xml:space="preserve">Код отхода согласно ФККО</w:t>
            </w:r>
          </w:p>
        </w:tc>
        <w:tc>
          <w:tcPr>
            <w:tcW w:w="1624" w:type="dxa"/>
            <w:vMerge w:val="restart"/>
          </w:tcPr>
          <w:p>
            <w:pPr>
              <w:pStyle w:val="0"/>
              <w:jc w:val="center"/>
            </w:pPr>
            <w:r>
              <w:rPr>
                <w:sz w:val="20"/>
              </w:rPr>
              <w:t xml:space="preserve">Образование отходов</w:t>
            </w:r>
          </w:p>
        </w:tc>
        <w:tc>
          <w:tcPr>
            <w:tcW w:w="1519" w:type="dxa"/>
            <w:vMerge w:val="restart"/>
          </w:tcPr>
          <w:p>
            <w:pPr>
              <w:pStyle w:val="0"/>
              <w:jc w:val="center"/>
            </w:pPr>
            <w:r>
              <w:rPr>
                <w:sz w:val="20"/>
              </w:rPr>
              <w:t xml:space="preserve">Поступление отходов из других организаций</w:t>
            </w:r>
          </w:p>
        </w:tc>
        <w:tc>
          <w:tcPr>
            <w:tcW w:w="1264" w:type="dxa"/>
            <w:vMerge w:val="restart"/>
          </w:tcPr>
          <w:p>
            <w:pPr>
              <w:pStyle w:val="0"/>
              <w:jc w:val="center"/>
            </w:pPr>
            <w:r>
              <w:rPr>
                <w:sz w:val="20"/>
              </w:rPr>
              <w:t xml:space="preserve">Обработано отходов</w:t>
            </w:r>
          </w:p>
        </w:tc>
        <w:tc>
          <w:tcPr>
            <w:tcW w:w="1729" w:type="dxa"/>
            <w:vMerge w:val="restart"/>
          </w:tcPr>
          <w:p>
            <w:pPr>
              <w:pStyle w:val="0"/>
              <w:jc w:val="center"/>
            </w:pPr>
            <w:r>
              <w:rPr>
                <w:sz w:val="20"/>
              </w:rPr>
              <w:t xml:space="preserve">Утилизировано отходов</w:t>
            </w:r>
          </w:p>
        </w:tc>
        <w:tc>
          <w:tcPr>
            <w:tcW w:w="1264" w:type="dxa"/>
            <w:vMerge w:val="restart"/>
          </w:tcPr>
          <w:p>
            <w:pPr>
              <w:pStyle w:val="0"/>
              <w:jc w:val="center"/>
            </w:pPr>
            <w:r>
              <w:rPr>
                <w:sz w:val="20"/>
              </w:rPr>
              <w:t xml:space="preserve">Обезвреживание отходов</w:t>
            </w:r>
          </w:p>
        </w:tc>
        <w:tc>
          <w:tcPr>
            <w:gridSpan w:val="5"/>
            <w:tcW w:w="6185" w:type="dxa"/>
          </w:tcPr>
          <w:p>
            <w:pPr>
              <w:pStyle w:val="0"/>
              <w:jc w:val="center"/>
            </w:pPr>
            <w:r>
              <w:rPr>
                <w:sz w:val="20"/>
              </w:rPr>
              <w:t xml:space="preserve">Передача отходов другим организациям</w:t>
            </w:r>
          </w:p>
        </w:tc>
        <w:tc>
          <w:tcPr>
            <w:tcW w:w="1264" w:type="dxa"/>
            <w:vMerge w:val="restart"/>
          </w:tcPr>
          <w:p>
            <w:pPr>
              <w:pStyle w:val="0"/>
              <w:jc w:val="center"/>
            </w:pPr>
            <w:r>
              <w:rPr>
                <w:sz w:val="20"/>
              </w:rPr>
              <w:t xml:space="preserve">Размещение отходов на собственных объектах</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264" w:type="dxa"/>
          </w:tcPr>
          <w:p>
            <w:pPr>
              <w:pStyle w:val="0"/>
              <w:jc w:val="center"/>
            </w:pPr>
            <w:r>
              <w:rPr>
                <w:sz w:val="20"/>
              </w:rPr>
              <w:t xml:space="preserve">для обработки</w:t>
            </w:r>
          </w:p>
        </w:tc>
        <w:tc>
          <w:tcPr>
            <w:tcW w:w="1324" w:type="dxa"/>
          </w:tcPr>
          <w:p>
            <w:pPr>
              <w:pStyle w:val="0"/>
              <w:jc w:val="center"/>
            </w:pPr>
            <w:r>
              <w:rPr>
                <w:sz w:val="20"/>
              </w:rPr>
              <w:t xml:space="preserve">для утилизации</w:t>
            </w:r>
          </w:p>
        </w:tc>
        <w:tc>
          <w:tcPr>
            <w:tcW w:w="1264" w:type="dxa"/>
          </w:tcPr>
          <w:p>
            <w:pPr>
              <w:pStyle w:val="0"/>
              <w:jc w:val="center"/>
            </w:pPr>
            <w:r>
              <w:rPr>
                <w:sz w:val="20"/>
              </w:rPr>
              <w:t xml:space="preserve">для обезвреживания</w:t>
            </w:r>
          </w:p>
        </w:tc>
        <w:tc>
          <w:tcPr>
            <w:tcW w:w="1069" w:type="dxa"/>
          </w:tcPr>
          <w:p>
            <w:pPr>
              <w:pStyle w:val="0"/>
              <w:jc w:val="center"/>
            </w:pPr>
            <w:r>
              <w:rPr>
                <w:sz w:val="20"/>
              </w:rPr>
              <w:t xml:space="preserve">для хранения</w:t>
            </w:r>
          </w:p>
        </w:tc>
        <w:tc>
          <w:tcPr>
            <w:tcW w:w="1264" w:type="dxa"/>
          </w:tcPr>
          <w:p>
            <w:pPr>
              <w:pStyle w:val="0"/>
              <w:jc w:val="center"/>
            </w:pPr>
            <w:r>
              <w:rPr>
                <w:sz w:val="20"/>
              </w:rPr>
              <w:t xml:space="preserve">для захоронения</w:t>
            </w:r>
          </w:p>
        </w:tc>
        <w:tc>
          <w:tcPr>
            <w:vMerge w:val="continue"/>
          </w:tcPr>
          <w:p/>
        </w:tc>
      </w:tr>
      <w:tr>
        <w:tc>
          <w:tcPr>
            <w:tcW w:w="604" w:type="dxa"/>
          </w:tcPr>
          <w:p>
            <w:pPr>
              <w:pStyle w:val="0"/>
              <w:jc w:val="center"/>
            </w:pPr>
            <w:r>
              <w:rPr>
                <w:sz w:val="20"/>
              </w:rPr>
              <w:t xml:space="preserve">1</w:t>
            </w:r>
          </w:p>
        </w:tc>
        <w:tc>
          <w:tcPr>
            <w:tcW w:w="3319" w:type="dxa"/>
          </w:tcPr>
          <w:p>
            <w:pPr>
              <w:pStyle w:val="0"/>
              <w:jc w:val="center"/>
            </w:pPr>
            <w:r>
              <w:rPr>
                <w:sz w:val="20"/>
              </w:rPr>
              <w:t xml:space="preserve">2</w:t>
            </w:r>
          </w:p>
        </w:tc>
        <w:tc>
          <w:tcPr>
            <w:tcW w:w="1684" w:type="dxa"/>
          </w:tcPr>
          <w:p>
            <w:pPr>
              <w:pStyle w:val="0"/>
              <w:jc w:val="center"/>
            </w:pPr>
            <w:r>
              <w:rPr>
                <w:sz w:val="20"/>
              </w:rPr>
              <w:t xml:space="preserve">3</w:t>
            </w:r>
          </w:p>
        </w:tc>
        <w:tc>
          <w:tcPr>
            <w:tcW w:w="1624" w:type="dxa"/>
          </w:tcPr>
          <w:p>
            <w:pPr>
              <w:pStyle w:val="0"/>
              <w:jc w:val="center"/>
            </w:pPr>
            <w:r>
              <w:rPr>
                <w:sz w:val="20"/>
              </w:rPr>
              <w:t xml:space="preserve">4</w:t>
            </w:r>
          </w:p>
        </w:tc>
        <w:tc>
          <w:tcPr>
            <w:tcW w:w="1519" w:type="dxa"/>
          </w:tcPr>
          <w:p>
            <w:pPr>
              <w:pStyle w:val="0"/>
              <w:jc w:val="center"/>
            </w:pPr>
            <w:r>
              <w:rPr>
                <w:sz w:val="20"/>
              </w:rPr>
              <w:t xml:space="preserve">5</w:t>
            </w:r>
          </w:p>
        </w:tc>
        <w:tc>
          <w:tcPr>
            <w:tcW w:w="1264" w:type="dxa"/>
          </w:tcPr>
          <w:p>
            <w:pPr>
              <w:pStyle w:val="0"/>
              <w:jc w:val="center"/>
            </w:pPr>
            <w:r>
              <w:rPr>
                <w:sz w:val="20"/>
              </w:rPr>
              <w:t xml:space="preserve">6</w:t>
            </w:r>
          </w:p>
        </w:tc>
        <w:tc>
          <w:tcPr>
            <w:tcW w:w="1729" w:type="dxa"/>
          </w:tcPr>
          <w:p>
            <w:pPr>
              <w:pStyle w:val="0"/>
              <w:jc w:val="center"/>
            </w:pPr>
            <w:r>
              <w:rPr>
                <w:sz w:val="20"/>
              </w:rPr>
              <w:t xml:space="preserve">7</w:t>
            </w:r>
          </w:p>
        </w:tc>
        <w:tc>
          <w:tcPr>
            <w:tcW w:w="1264" w:type="dxa"/>
          </w:tcPr>
          <w:p>
            <w:pPr>
              <w:pStyle w:val="0"/>
              <w:jc w:val="center"/>
            </w:pPr>
            <w:r>
              <w:rPr>
                <w:sz w:val="20"/>
              </w:rPr>
              <w:t xml:space="preserve">8</w:t>
            </w:r>
          </w:p>
        </w:tc>
        <w:tc>
          <w:tcPr>
            <w:tcW w:w="1264" w:type="dxa"/>
          </w:tcPr>
          <w:p>
            <w:pPr>
              <w:pStyle w:val="0"/>
              <w:jc w:val="center"/>
            </w:pPr>
            <w:r>
              <w:rPr>
                <w:sz w:val="20"/>
              </w:rPr>
              <w:t xml:space="preserve">9</w:t>
            </w:r>
          </w:p>
        </w:tc>
        <w:tc>
          <w:tcPr>
            <w:tcW w:w="1324" w:type="dxa"/>
          </w:tcPr>
          <w:p>
            <w:pPr>
              <w:pStyle w:val="0"/>
              <w:jc w:val="center"/>
            </w:pPr>
            <w:r>
              <w:rPr>
                <w:sz w:val="20"/>
              </w:rPr>
              <w:t xml:space="preserve">10</w:t>
            </w:r>
          </w:p>
        </w:tc>
        <w:tc>
          <w:tcPr>
            <w:tcW w:w="1264" w:type="dxa"/>
          </w:tcPr>
          <w:p>
            <w:pPr>
              <w:pStyle w:val="0"/>
              <w:jc w:val="center"/>
            </w:pPr>
            <w:r>
              <w:rPr>
                <w:sz w:val="20"/>
              </w:rPr>
              <w:t xml:space="preserve">11</w:t>
            </w:r>
          </w:p>
        </w:tc>
        <w:tc>
          <w:tcPr>
            <w:tcW w:w="1069" w:type="dxa"/>
          </w:tcPr>
          <w:p>
            <w:pPr>
              <w:pStyle w:val="0"/>
              <w:jc w:val="center"/>
            </w:pPr>
            <w:r>
              <w:rPr>
                <w:sz w:val="20"/>
              </w:rPr>
              <w:t xml:space="preserve">12</w:t>
            </w:r>
          </w:p>
        </w:tc>
        <w:tc>
          <w:tcPr>
            <w:tcW w:w="1264" w:type="dxa"/>
          </w:tcPr>
          <w:p>
            <w:pPr>
              <w:pStyle w:val="0"/>
              <w:jc w:val="center"/>
            </w:pPr>
            <w:r>
              <w:rPr>
                <w:sz w:val="20"/>
              </w:rPr>
              <w:t xml:space="preserve">13</w:t>
            </w:r>
          </w:p>
        </w:tc>
        <w:tc>
          <w:tcPr>
            <w:tcW w:w="1264" w:type="dxa"/>
          </w:tcPr>
          <w:p>
            <w:pPr>
              <w:pStyle w:val="0"/>
              <w:jc w:val="center"/>
            </w:pPr>
            <w:r>
              <w:rPr>
                <w:sz w:val="20"/>
              </w:rPr>
              <w:t xml:space="preserve">14</w:t>
            </w:r>
          </w:p>
        </w:tc>
      </w:tr>
      <w:tr>
        <w:tc>
          <w:tcPr>
            <w:tcW w:w="604" w:type="dxa"/>
          </w:tcPr>
          <w:p>
            <w:pPr>
              <w:pStyle w:val="0"/>
            </w:pPr>
            <w:r>
              <w:rPr>
                <w:sz w:val="20"/>
              </w:rPr>
            </w:r>
          </w:p>
        </w:tc>
        <w:tc>
          <w:tcPr>
            <w:tcW w:w="3319" w:type="dxa"/>
          </w:tcPr>
          <w:p>
            <w:pPr>
              <w:pStyle w:val="0"/>
            </w:pPr>
            <w:r>
              <w:rPr>
                <w:sz w:val="20"/>
              </w:rPr>
              <w:t xml:space="preserve">I класс</w:t>
            </w:r>
          </w:p>
        </w:tc>
        <w:tc>
          <w:tcPr>
            <w:tcW w:w="1684" w:type="dxa"/>
          </w:tcPr>
          <w:p>
            <w:pPr>
              <w:pStyle w:val="0"/>
            </w:pPr>
            <w:r>
              <w:rPr>
                <w:sz w:val="20"/>
              </w:rPr>
            </w:r>
          </w:p>
        </w:tc>
        <w:tc>
          <w:tcPr>
            <w:tcW w:w="1624" w:type="dxa"/>
          </w:tcPr>
          <w:p>
            <w:pPr>
              <w:pStyle w:val="0"/>
              <w:jc w:val="center"/>
            </w:pPr>
            <w:r>
              <w:rPr>
                <w:sz w:val="20"/>
              </w:rPr>
              <w:t xml:space="preserve">489,156</w:t>
            </w:r>
          </w:p>
        </w:tc>
        <w:tc>
          <w:tcPr>
            <w:tcW w:w="1519" w:type="dxa"/>
          </w:tcPr>
          <w:p>
            <w:pPr>
              <w:pStyle w:val="0"/>
              <w:jc w:val="center"/>
            </w:pPr>
            <w:r>
              <w:rPr>
                <w:sz w:val="20"/>
              </w:rPr>
              <w:t xml:space="preserve">5,082</w:t>
            </w:r>
          </w:p>
        </w:tc>
        <w:tc>
          <w:tcPr>
            <w:tcW w:w="1264" w:type="dxa"/>
          </w:tcPr>
          <w:p>
            <w:pPr>
              <w:pStyle w:val="0"/>
              <w:jc w:val="center"/>
            </w:pPr>
            <w:r>
              <w:rPr>
                <w:sz w:val="20"/>
              </w:rPr>
              <w:t xml:space="preserve">0,000</w:t>
            </w:r>
          </w:p>
        </w:tc>
        <w:tc>
          <w:tcPr>
            <w:tcW w:w="1729" w:type="dxa"/>
          </w:tcPr>
          <w:p>
            <w:pPr>
              <w:pStyle w:val="0"/>
              <w:jc w:val="center"/>
            </w:pPr>
            <w:r>
              <w:rPr>
                <w:sz w:val="20"/>
              </w:rPr>
              <w:t xml:space="preserve">0,406</w:t>
            </w:r>
          </w:p>
        </w:tc>
        <w:tc>
          <w:tcPr>
            <w:tcW w:w="1264" w:type="dxa"/>
          </w:tcPr>
          <w:p>
            <w:pPr>
              <w:pStyle w:val="0"/>
              <w:jc w:val="center"/>
            </w:pPr>
            <w:r>
              <w:rPr>
                <w:sz w:val="20"/>
              </w:rPr>
              <w:t xml:space="preserve">0,053</w:t>
            </w:r>
          </w:p>
        </w:tc>
        <w:tc>
          <w:tcPr>
            <w:tcW w:w="1264" w:type="dxa"/>
          </w:tcPr>
          <w:p>
            <w:pPr>
              <w:pStyle w:val="0"/>
              <w:jc w:val="center"/>
            </w:pPr>
            <w:r>
              <w:rPr>
                <w:sz w:val="20"/>
              </w:rPr>
              <w:t xml:space="preserve">0,190</w:t>
            </w:r>
          </w:p>
        </w:tc>
        <w:tc>
          <w:tcPr>
            <w:tcW w:w="1324" w:type="dxa"/>
          </w:tcPr>
          <w:p>
            <w:pPr>
              <w:pStyle w:val="0"/>
              <w:jc w:val="center"/>
            </w:pPr>
            <w:r>
              <w:rPr>
                <w:sz w:val="20"/>
              </w:rPr>
              <w:t xml:space="preserve">7,183</w:t>
            </w:r>
          </w:p>
        </w:tc>
        <w:tc>
          <w:tcPr>
            <w:tcW w:w="1264" w:type="dxa"/>
          </w:tcPr>
          <w:p>
            <w:pPr>
              <w:pStyle w:val="0"/>
              <w:jc w:val="center"/>
            </w:pPr>
            <w:r>
              <w:rPr>
                <w:sz w:val="20"/>
              </w:rPr>
              <w:t xml:space="preserve">472,215</w:t>
            </w:r>
          </w:p>
        </w:tc>
        <w:tc>
          <w:tcPr>
            <w:tcW w:w="1069" w:type="dxa"/>
          </w:tcPr>
          <w:p>
            <w:pPr>
              <w:pStyle w:val="0"/>
              <w:jc w:val="center"/>
            </w:pPr>
            <w:r>
              <w:rPr>
                <w:sz w:val="20"/>
              </w:rPr>
              <w:t xml:space="preserve">0,000</w:t>
            </w:r>
          </w:p>
        </w:tc>
        <w:tc>
          <w:tcPr>
            <w:tcW w:w="1264" w:type="dxa"/>
          </w:tcPr>
          <w:p>
            <w:pPr>
              <w:pStyle w:val="0"/>
              <w:jc w:val="center"/>
            </w:pPr>
            <w:r>
              <w:rPr>
                <w:sz w:val="20"/>
              </w:rPr>
              <w:t xml:space="preserve">11,984</w:t>
            </w:r>
          </w:p>
        </w:tc>
        <w:tc>
          <w:tcPr>
            <w:tcW w:w="1264" w:type="dxa"/>
          </w:tcPr>
          <w:p>
            <w:pPr>
              <w:pStyle w:val="0"/>
              <w:jc w:val="center"/>
            </w:pPr>
            <w:r>
              <w:rPr>
                <w:sz w:val="20"/>
              </w:rPr>
              <w:t xml:space="preserve">0,161</w:t>
            </w:r>
          </w:p>
        </w:tc>
      </w:tr>
      <w:tr>
        <w:tc>
          <w:tcPr>
            <w:tcW w:w="604" w:type="dxa"/>
          </w:tcPr>
          <w:p>
            <w:pPr>
              <w:pStyle w:val="0"/>
              <w:jc w:val="center"/>
            </w:pPr>
            <w:r>
              <w:rPr>
                <w:sz w:val="20"/>
              </w:rPr>
              <w:t xml:space="preserve">1</w:t>
            </w:r>
          </w:p>
        </w:tc>
        <w:tc>
          <w:tcPr>
            <w:tcW w:w="3319" w:type="dxa"/>
          </w:tcPr>
          <w:p>
            <w:pPr>
              <w:pStyle w:val="0"/>
            </w:pPr>
            <w:r>
              <w:rPr>
                <w:sz w:val="20"/>
              </w:rPr>
              <w:t xml:space="preserve">Отходы упаковки и упаковочных материалов из бумаги и картона незагрязненные</w:t>
            </w:r>
          </w:p>
        </w:tc>
        <w:tc>
          <w:tcPr>
            <w:tcW w:w="1684" w:type="dxa"/>
          </w:tcPr>
          <w:p>
            <w:pPr>
              <w:pStyle w:val="0"/>
              <w:jc w:val="center"/>
            </w:pPr>
            <w:r>
              <w:rPr>
                <w:sz w:val="20"/>
              </w:rPr>
              <w:t xml:space="preserve">40518000000</w:t>
            </w:r>
          </w:p>
        </w:tc>
        <w:tc>
          <w:tcPr>
            <w:tcW w:w="1624" w:type="dxa"/>
          </w:tcPr>
          <w:p>
            <w:pPr>
              <w:pStyle w:val="0"/>
              <w:jc w:val="center"/>
            </w:pPr>
            <w:r>
              <w:rPr>
                <w:sz w:val="20"/>
              </w:rPr>
              <w:t xml:space="preserve">11,720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11,720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w:t>
            </w:r>
          </w:p>
        </w:tc>
        <w:tc>
          <w:tcPr>
            <w:tcW w:w="3319" w:type="dxa"/>
          </w:tcPr>
          <w:p>
            <w:pPr>
              <w:pStyle w:val="0"/>
            </w:pPr>
            <w:r>
              <w:rPr>
                <w:sz w:val="20"/>
              </w:rPr>
              <w:t xml:space="preserve">Прочие резиновые изделия, утратившие потребительские свойства, незагрязненные</w:t>
            </w:r>
          </w:p>
        </w:tc>
        <w:tc>
          <w:tcPr>
            <w:tcW w:w="1684" w:type="dxa"/>
          </w:tcPr>
          <w:p>
            <w:pPr>
              <w:pStyle w:val="0"/>
              <w:jc w:val="center"/>
            </w:pPr>
            <w:r>
              <w:rPr>
                <w:sz w:val="20"/>
              </w:rPr>
              <w:t xml:space="preserve">43119000000</w:t>
            </w:r>
          </w:p>
        </w:tc>
        <w:tc>
          <w:tcPr>
            <w:tcW w:w="1624" w:type="dxa"/>
          </w:tcPr>
          <w:p>
            <w:pPr>
              <w:pStyle w:val="0"/>
              <w:jc w:val="center"/>
            </w:pPr>
            <w:r>
              <w:rPr>
                <w:sz w:val="20"/>
              </w:rPr>
              <w:t xml:space="preserve">0,049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0,049</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w:t>
            </w:r>
          </w:p>
        </w:tc>
        <w:tc>
          <w:tcPr>
            <w:tcW w:w="3319" w:type="dxa"/>
          </w:tcPr>
          <w:p>
            <w:pPr>
              <w:pStyle w:val="0"/>
            </w:pPr>
            <w:r>
              <w:rPr>
                <w:sz w:val="20"/>
              </w:rPr>
              <w:t xml:space="preserve">Лампы ртутные, ртутно-кварцевые, люминесцентные, утратившие потребительские свойства</w:t>
            </w:r>
          </w:p>
        </w:tc>
        <w:tc>
          <w:tcPr>
            <w:tcW w:w="1684" w:type="dxa"/>
          </w:tcPr>
          <w:p>
            <w:pPr>
              <w:pStyle w:val="0"/>
              <w:jc w:val="center"/>
            </w:pPr>
            <w:r>
              <w:rPr>
                <w:sz w:val="20"/>
              </w:rPr>
              <w:t xml:space="preserve">47110101521</w:t>
            </w:r>
          </w:p>
        </w:tc>
        <w:tc>
          <w:tcPr>
            <w:tcW w:w="1624" w:type="dxa"/>
          </w:tcPr>
          <w:p>
            <w:pPr>
              <w:pStyle w:val="0"/>
              <w:jc w:val="center"/>
            </w:pPr>
            <w:r>
              <w:rPr>
                <w:sz w:val="20"/>
              </w:rPr>
              <w:t xml:space="preserve">477,154</w:t>
            </w:r>
          </w:p>
        </w:tc>
        <w:tc>
          <w:tcPr>
            <w:tcW w:w="1519" w:type="dxa"/>
          </w:tcPr>
          <w:p>
            <w:pPr>
              <w:pStyle w:val="0"/>
              <w:jc w:val="center"/>
            </w:pPr>
            <w:r>
              <w:rPr>
                <w:sz w:val="20"/>
              </w:rPr>
              <w:t xml:space="preserve">5,080</w:t>
            </w:r>
          </w:p>
        </w:tc>
        <w:tc>
          <w:tcPr>
            <w:tcW w:w="1264" w:type="dxa"/>
          </w:tcPr>
          <w:p>
            <w:pPr>
              <w:pStyle w:val="0"/>
              <w:jc w:val="center"/>
            </w:pPr>
            <w:r>
              <w:rPr>
                <w:sz w:val="20"/>
              </w:rPr>
              <w:t xml:space="preserve">0,000</w:t>
            </w:r>
          </w:p>
        </w:tc>
        <w:tc>
          <w:tcPr>
            <w:tcW w:w="1729" w:type="dxa"/>
          </w:tcPr>
          <w:p>
            <w:pPr>
              <w:pStyle w:val="0"/>
              <w:jc w:val="center"/>
            </w:pPr>
            <w:r>
              <w:rPr>
                <w:sz w:val="20"/>
              </w:rPr>
              <w:t xml:space="preserve">0,406</w:t>
            </w:r>
          </w:p>
        </w:tc>
        <w:tc>
          <w:tcPr>
            <w:tcW w:w="1264" w:type="dxa"/>
          </w:tcPr>
          <w:p>
            <w:pPr>
              <w:pStyle w:val="0"/>
              <w:jc w:val="center"/>
            </w:pPr>
            <w:r>
              <w:rPr>
                <w:sz w:val="20"/>
              </w:rPr>
              <w:t xml:space="preserve">0,053</w:t>
            </w:r>
          </w:p>
        </w:tc>
        <w:tc>
          <w:tcPr>
            <w:tcW w:w="1264" w:type="dxa"/>
          </w:tcPr>
          <w:p>
            <w:pPr>
              <w:pStyle w:val="0"/>
              <w:jc w:val="center"/>
            </w:pPr>
            <w:r>
              <w:rPr>
                <w:sz w:val="20"/>
              </w:rPr>
              <w:t xml:space="preserve">0,189</w:t>
            </w:r>
          </w:p>
        </w:tc>
        <w:tc>
          <w:tcPr>
            <w:tcW w:w="1324" w:type="dxa"/>
          </w:tcPr>
          <w:p>
            <w:pPr>
              <w:pStyle w:val="0"/>
              <w:jc w:val="center"/>
            </w:pPr>
            <w:r>
              <w:rPr>
                <w:sz w:val="20"/>
              </w:rPr>
              <w:t xml:space="preserve">7,181</w:t>
            </w:r>
          </w:p>
        </w:tc>
        <w:tc>
          <w:tcPr>
            <w:tcW w:w="1264" w:type="dxa"/>
          </w:tcPr>
          <w:p>
            <w:pPr>
              <w:pStyle w:val="0"/>
              <w:jc w:val="center"/>
            </w:pPr>
            <w:r>
              <w:rPr>
                <w:sz w:val="20"/>
              </w:rPr>
              <w:t xml:space="preserve">471,865</w:t>
            </w:r>
          </w:p>
        </w:tc>
        <w:tc>
          <w:tcPr>
            <w:tcW w:w="1069" w:type="dxa"/>
          </w:tcPr>
          <w:p>
            <w:pPr>
              <w:pStyle w:val="0"/>
              <w:jc w:val="center"/>
            </w:pPr>
            <w:r>
              <w:rPr>
                <w:sz w:val="20"/>
              </w:rPr>
              <w:t xml:space="preserve">0,000</w:t>
            </w:r>
          </w:p>
        </w:tc>
        <w:tc>
          <w:tcPr>
            <w:tcW w:w="1264" w:type="dxa"/>
          </w:tcPr>
          <w:p>
            <w:pPr>
              <w:pStyle w:val="0"/>
              <w:jc w:val="center"/>
            </w:pPr>
            <w:r>
              <w:rPr>
                <w:sz w:val="20"/>
              </w:rPr>
              <w:t xml:space="preserve">0,264</w:t>
            </w:r>
          </w:p>
        </w:tc>
        <w:tc>
          <w:tcPr>
            <w:tcW w:w="1264" w:type="dxa"/>
          </w:tcPr>
          <w:p>
            <w:pPr>
              <w:pStyle w:val="0"/>
              <w:jc w:val="center"/>
            </w:pPr>
            <w:r>
              <w:rPr>
                <w:sz w:val="20"/>
              </w:rPr>
              <w:t xml:space="preserve">0,161</w:t>
            </w:r>
          </w:p>
        </w:tc>
      </w:tr>
      <w:tr>
        <w:tc>
          <w:tcPr>
            <w:tcW w:w="604" w:type="dxa"/>
          </w:tcPr>
          <w:p>
            <w:pPr>
              <w:pStyle w:val="0"/>
              <w:jc w:val="center"/>
            </w:pPr>
            <w:r>
              <w:rPr>
                <w:sz w:val="20"/>
              </w:rPr>
              <w:t xml:space="preserve">4</w:t>
            </w:r>
          </w:p>
        </w:tc>
        <w:tc>
          <w:tcPr>
            <w:tcW w:w="3319" w:type="dxa"/>
          </w:tcPr>
          <w:p>
            <w:pPr>
              <w:pStyle w:val="0"/>
            </w:pPr>
            <w:r>
              <w:rPr>
                <w:sz w:val="20"/>
              </w:rPr>
              <w:t xml:space="preserve">Лампы ртутные, ртутно-кварцевые, люминесцентные, утратившие потребительские свойства</w:t>
            </w:r>
          </w:p>
        </w:tc>
        <w:tc>
          <w:tcPr>
            <w:tcW w:w="1684" w:type="dxa"/>
          </w:tcPr>
          <w:p>
            <w:pPr>
              <w:pStyle w:val="0"/>
              <w:jc w:val="center"/>
            </w:pPr>
            <w:r>
              <w:rPr>
                <w:sz w:val="20"/>
              </w:rPr>
              <w:t xml:space="preserve">47110101521</w:t>
            </w:r>
          </w:p>
        </w:tc>
        <w:tc>
          <w:tcPr>
            <w:tcW w:w="1624" w:type="dxa"/>
          </w:tcPr>
          <w:p>
            <w:pPr>
              <w:pStyle w:val="0"/>
              <w:jc w:val="center"/>
            </w:pPr>
            <w:r>
              <w:rPr>
                <w:sz w:val="20"/>
              </w:rPr>
              <w:t xml:space="preserve">0,001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0,002</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w:t>
            </w:r>
          </w:p>
        </w:tc>
        <w:tc>
          <w:tcPr>
            <w:tcW w:w="3319" w:type="dxa"/>
          </w:tcPr>
          <w:p>
            <w:pPr>
              <w:pStyle w:val="0"/>
            </w:pPr>
            <w:r>
              <w:rPr>
                <w:sz w:val="20"/>
              </w:rPr>
              <w:t xml:space="preserve">Отходы термометров ртутных</w:t>
            </w:r>
          </w:p>
        </w:tc>
        <w:tc>
          <w:tcPr>
            <w:tcW w:w="1684" w:type="dxa"/>
          </w:tcPr>
          <w:p>
            <w:pPr>
              <w:pStyle w:val="0"/>
              <w:jc w:val="center"/>
            </w:pPr>
            <w:r>
              <w:rPr>
                <w:sz w:val="20"/>
              </w:rPr>
              <w:t xml:space="preserve">47192000521</w:t>
            </w:r>
          </w:p>
        </w:tc>
        <w:tc>
          <w:tcPr>
            <w:tcW w:w="1624" w:type="dxa"/>
          </w:tcPr>
          <w:p>
            <w:pPr>
              <w:pStyle w:val="0"/>
              <w:jc w:val="center"/>
            </w:pPr>
            <w:r>
              <w:rPr>
                <w:sz w:val="20"/>
              </w:rPr>
              <w:t xml:space="preserve">0,007</w:t>
            </w:r>
          </w:p>
        </w:tc>
        <w:tc>
          <w:tcPr>
            <w:tcW w:w="1519" w:type="dxa"/>
          </w:tcPr>
          <w:p>
            <w:pPr>
              <w:pStyle w:val="0"/>
              <w:jc w:val="center"/>
            </w:pPr>
            <w:r>
              <w:rPr>
                <w:sz w:val="20"/>
              </w:rPr>
              <w:t xml:space="preserve">0,002</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0,001</w:t>
            </w:r>
          </w:p>
        </w:tc>
        <w:tc>
          <w:tcPr>
            <w:tcW w:w="1324" w:type="dxa"/>
          </w:tcPr>
          <w:p>
            <w:pPr>
              <w:pStyle w:val="0"/>
              <w:jc w:val="center"/>
            </w:pPr>
            <w:r>
              <w:rPr>
                <w:sz w:val="20"/>
              </w:rPr>
              <w:t xml:space="preserve">0,000</w:t>
            </w:r>
          </w:p>
        </w:tc>
        <w:tc>
          <w:tcPr>
            <w:tcW w:w="1264" w:type="dxa"/>
          </w:tcPr>
          <w:p>
            <w:pPr>
              <w:pStyle w:val="0"/>
              <w:jc w:val="center"/>
            </w:pPr>
            <w:r>
              <w:rPr>
                <w:sz w:val="20"/>
              </w:rPr>
              <w:t xml:space="preserve">0,005</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w:t>
            </w:r>
          </w:p>
        </w:tc>
        <w:tc>
          <w:tcPr>
            <w:tcW w:w="3319" w:type="dxa"/>
          </w:tcPr>
          <w:p>
            <w:pPr>
              <w:pStyle w:val="0"/>
            </w:pPr>
            <w:r>
              <w:rPr>
                <w:sz w:val="20"/>
              </w:rPr>
              <w:t xml:space="preserve">Отходы вентилей, термометров, ламп ртутных, ртутно-кварцевых, люминесцентных в смеси, утративших потребительские свойства</w:t>
            </w:r>
          </w:p>
        </w:tc>
        <w:tc>
          <w:tcPr>
            <w:tcW w:w="1684" w:type="dxa"/>
          </w:tcPr>
          <w:p>
            <w:pPr>
              <w:pStyle w:val="0"/>
              <w:jc w:val="center"/>
            </w:pPr>
            <w:r>
              <w:rPr>
                <w:sz w:val="20"/>
              </w:rPr>
              <w:t xml:space="preserve">47199111521</w:t>
            </w:r>
          </w:p>
        </w:tc>
        <w:tc>
          <w:tcPr>
            <w:tcW w:w="1624" w:type="dxa"/>
          </w:tcPr>
          <w:p>
            <w:pPr>
              <w:pStyle w:val="0"/>
              <w:jc w:val="center"/>
            </w:pPr>
            <w:r>
              <w:rPr>
                <w:sz w:val="20"/>
              </w:rPr>
              <w:t xml:space="preserve">0,027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0,098</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w:t>
            </w:r>
          </w:p>
        </w:tc>
        <w:tc>
          <w:tcPr>
            <w:tcW w:w="3319" w:type="dxa"/>
          </w:tcPr>
          <w:p>
            <w:pPr>
              <w:pStyle w:val="0"/>
            </w:pPr>
            <w:r>
              <w:rPr>
                <w:sz w:val="20"/>
              </w:rPr>
              <w:t xml:space="preserve">Отходы при обезвреживании медицинских отходов</w:t>
            </w:r>
          </w:p>
        </w:tc>
        <w:tc>
          <w:tcPr>
            <w:tcW w:w="1684" w:type="dxa"/>
          </w:tcPr>
          <w:p>
            <w:pPr>
              <w:pStyle w:val="0"/>
              <w:jc w:val="center"/>
            </w:pPr>
            <w:r>
              <w:rPr>
                <w:sz w:val="20"/>
              </w:rPr>
              <w:t xml:space="preserve">74784000000</w:t>
            </w:r>
          </w:p>
        </w:tc>
        <w:tc>
          <w:tcPr>
            <w:tcW w:w="1624" w:type="dxa"/>
          </w:tcPr>
          <w:p>
            <w:pPr>
              <w:pStyle w:val="0"/>
              <w:jc w:val="center"/>
            </w:pPr>
            <w:r>
              <w:rPr>
                <w:sz w:val="20"/>
              </w:rPr>
              <w:t xml:space="preserve">0,001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0,001</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w:t>
            </w:r>
          </w:p>
        </w:tc>
        <w:tc>
          <w:tcPr>
            <w:tcW w:w="3319" w:type="dxa"/>
          </w:tcPr>
          <w:p>
            <w:pPr>
              <w:pStyle w:val="0"/>
            </w:pPr>
            <w:r>
              <w:rPr>
                <w:sz w:val="20"/>
              </w:rPr>
              <w:t xml:space="preserve">Камеры пневматических шин отработанные</w:t>
            </w:r>
          </w:p>
        </w:tc>
        <w:tc>
          <w:tcPr>
            <w:tcW w:w="1684" w:type="dxa"/>
          </w:tcPr>
          <w:p>
            <w:pPr>
              <w:pStyle w:val="0"/>
              <w:jc w:val="center"/>
            </w:pPr>
            <w:r>
              <w:rPr>
                <w:sz w:val="20"/>
              </w:rPr>
              <w:t xml:space="preserve">92112000000</w:t>
            </w:r>
          </w:p>
        </w:tc>
        <w:tc>
          <w:tcPr>
            <w:tcW w:w="1624" w:type="dxa"/>
          </w:tcPr>
          <w:p>
            <w:pPr>
              <w:pStyle w:val="0"/>
              <w:jc w:val="center"/>
            </w:pPr>
            <w:r>
              <w:rPr>
                <w:sz w:val="20"/>
              </w:rPr>
              <w:t xml:space="preserve">0,194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0,194</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w:t>
            </w:r>
          </w:p>
        </w:tc>
        <w:tc>
          <w:tcPr>
            <w:tcW w:w="3319" w:type="dxa"/>
          </w:tcPr>
          <w:p>
            <w:pPr>
              <w:pStyle w:val="0"/>
            </w:pPr>
            <w:r>
              <w:rPr>
                <w:sz w:val="20"/>
              </w:rPr>
              <w:t xml:space="preserve">Отходы государственных стандартных образцов пестицидов в ацетонитриле в смеси</w:t>
            </w:r>
          </w:p>
        </w:tc>
        <w:tc>
          <w:tcPr>
            <w:tcW w:w="1684" w:type="dxa"/>
          </w:tcPr>
          <w:p>
            <w:pPr>
              <w:pStyle w:val="0"/>
              <w:jc w:val="center"/>
            </w:pPr>
            <w:r>
              <w:rPr>
                <w:sz w:val="20"/>
              </w:rPr>
              <w:t xml:space="preserve">94188891311</w:t>
            </w:r>
          </w:p>
        </w:tc>
        <w:tc>
          <w:tcPr>
            <w:tcW w:w="1624" w:type="dxa"/>
          </w:tcPr>
          <w:p>
            <w:pPr>
              <w:pStyle w:val="0"/>
              <w:jc w:val="center"/>
            </w:pPr>
            <w:r>
              <w:rPr>
                <w:sz w:val="20"/>
              </w:rPr>
              <w:t xml:space="preserve">0,003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0,003</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pPr>
            <w:r>
              <w:rPr>
                <w:sz w:val="20"/>
              </w:rPr>
            </w:r>
          </w:p>
        </w:tc>
        <w:tc>
          <w:tcPr>
            <w:tcW w:w="3319" w:type="dxa"/>
          </w:tcPr>
          <w:p>
            <w:pPr>
              <w:pStyle w:val="0"/>
            </w:pPr>
            <w:r>
              <w:rPr>
                <w:sz w:val="20"/>
              </w:rPr>
              <w:t xml:space="preserve">II класс</w:t>
            </w:r>
          </w:p>
        </w:tc>
        <w:tc>
          <w:tcPr>
            <w:tcW w:w="1684" w:type="dxa"/>
          </w:tcPr>
          <w:p>
            <w:pPr>
              <w:pStyle w:val="0"/>
            </w:pPr>
            <w:r>
              <w:rPr>
                <w:sz w:val="20"/>
              </w:rPr>
            </w:r>
          </w:p>
        </w:tc>
        <w:tc>
          <w:tcPr>
            <w:tcW w:w="1624" w:type="dxa"/>
          </w:tcPr>
          <w:p>
            <w:pPr>
              <w:pStyle w:val="0"/>
              <w:jc w:val="center"/>
            </w:pPr>
            <w:r>
              <w:rPr>
                <w:sz w:val="20"/>
              </w:rPr>
              <w:t xml:space="preserve">278,020</w:t>
            </w:r>
          </w:p>
        </w:tc>
        <w:tc>
          <w:tcPr>
            <w:tcW w:w="1519" w:type="dxa"/>
          </w:tcPr>
          <w:p>
            <w:pPr>
              <w:pStyle w:val="0"/>
              <w:jc w:val="center"/>
            </w:pPr>
            <w:r>
              <w:rPr>
                <w:sz w:val="20"/>
              </w:rPr>
              <w:t xml:space="preserve">48,077</w:t>
            </w:r>
          </w:p>
        </w:tc>
        <w:tc>
          <w:tcPr>
            <w:tcW w:w="1264" w:type="dxa"/>
          </w:tcPr>
          <w:p>
            <w:pPr>
              <w:pStyle w:val="0"/>
              <w:jc w:val="center"/>
            </w:pPr>
            <w:r>
              <w:rPr>
                <w:sz w:val="20"/>
              </w:rPr>
              <w:t xml:space="preserve">0,000</w:t>
            </w:r>
          </w:p>
        </w:tc>
        <w:tc>
          <w:tcPr>
            <w:tcW w:w="1729" w:type="dxa"/>
          </w:tcPr>
          <w:p>
            <w:pPr>
              <w:pStyle w:val="0"/>
              <w:jc w:val="center"/>
            </w:pPr>
            <w:r>
              <w:rPr>
                <w:sz w:val="20"/>
              </w:rPr>
              <w:t xml:space="preserve">0,002</w:t>
            </w:r>
          </w:p>
        </w:tc>
        <w:tc>
          <w:tcPr>
            <w:tcW w:w="1264" w:type="dxa"/>
          </w:tcPr>
          <w:p>
            <w:pPr>
              <w:pStyle w:val="0"/>
              <w:jc w:val="center"/>
            </w:pPr>
            <w:r>
              <w:rPr>
                <w:sz w:val="20"/>
              </w:rPr>
              <w:t xml:space="preserve">7,588</w:t>
            </w:r>
          </w:p>
        </w:tc>
        <w:tc>
          <w:tcPr>
            <w:tcW w:w="1264" w:type="dxa"/>
          </w:tcPr>
          <w:p>
            <w:pPr>
              <w:pStyle w:val="0"/>
              <w:jc w:val="center"/>
            </w:pPr>
            <w:r>
              <w:rPr>
                <w:sz w:val="20"/>
              </w:rPr>
              <w:t xml:space="preserve">30,398</w:t>
            </w:r>
          </w:p>
        </w:tc>
        <w:tc>
          <w:tcPr>
            <w:tcW w:w="1324" w:type="dxa"/>
          </w:tcPr>
          <w:p>
            <w:pPr>
              <w:pStyle w:val="0"/>
              <w:jc w:val="center"/>
            </w:pPr>
            <w:r>
              <w:rPr>
                <w:sz w:val="20"/>
              </w:rPr>
              <w:t xml:space="preserve">195,963</w:t>
            </w:r>
          </w:p>
        </w:tc>
        <w:tc>
          <w:tcPr>
            <w:tcW w:w="1264" w:type="dxa"/>
          </w:tcPr>
          <w:p>
            <w:pPr>
              <w:pStyle w:val="0"/>
              <w:jc w:val="center"/>
            </w:pPr>
            <w:r>
              <w:rPr>
                <w:sz w:val="20"/>
              </w:rPr>
              <w:t xml:space="preserve">56,777</w:t>
            </w:r>
          </w:p>
        </w:tc>
        <w:tc>
          <w:tcPr>
            <w:tcW w:w="1069" w:type="dxa"/>
          </w:tcPr>
          <w:p>
            <w:pPr>
              <w:pStyle w:val="0"/>
              <w:jc w:val="center"/>
            </w:pPr>
            <w:r>
              <w:rPr>
                <w:sz w:val="20"/>
              </w:rPr>
              <w:t xml:space="preserve">34,040</w:t>
            </w:r>
          </w:p>
        </w:tc>
        <w:tc>
          <w:tcPr>
            <w:tcW w:w="1264" w:type="dxa"/>
          </w:tcPr>
          <w:p>
            <w:pPr>
              <w:pStyle w:val="0"/>
              <w:jc w:val="center"/>
            </w:pPr>
            <w:r>
              <w:rPr>
                <w:sz w:val="20"/>
              </w:rPr>
              <w:t xml:space="preserve">0,176</w:t>
            </w:r>
          </w:p>
        </w:tc>
        <w:tc>
          <w:tcPr>
            <w:tcW w:w="1264" w:type="dxa"/>
          </w:tcPr>
          <w:p>
            <w:pPr>
              <w:pStyle w:val="0"/>
              <w:jc w:val="center"/>
            </w:pPr>
            <w:r>
              <w:rPr>
                <w:sz w:val="20"/>
              </w:rPr>
              <w:t xml:space="preserve">5,714</w:t>
            </w:r>
          </w:p>
        </w:tc>
      </w:tr>
      <w:tr>
        <w:tc>
          <w:tcPr>
            <w:tcW w:w="604" w:type="dxa"/>
          </w:tcPr>
          <w:p>
            <w:pPr>
              <w:pStyle w:val="0"/>
              <w:jc w:val="center"/>
            </w:pPr>
            <w:r>
              <w:rPr>
                <w:sz w:val="20"/>
              </w:rPr>
              <w:t xml:space="preserve">10</w:t>
            </w:r>
          </w:p>
        </w:tc>
        <w:tc>
          <w:tcPr>
            <w:tcW w:w="3319" w:type="dxa"/>
          </w:tcPr>
          <w:p>
            <w:pPr>
              <w:pStyle w:val="0"/>
            </w:pPr>
            <w:r>
              <w:rPr>
                <w:sz w:val="20"/>
              </w:rPr>
              <w:t xml:space="preserve">Гидроксибензол; Фенол</w:t>
            </w:r>
          </w:p>
        </w:tc>
        <w:tc>
          <w:tcPr>
            <w:tcW w:w="1684" w:type="dxa"/>
          </w:tcPr>
          <w:p>
            <w:pPr>
              <w:pStyle w:val="0"/>
              <w:jc w:val="center"/>
            </w:pPr>
            <w:r>
              <w:rPr>
                <w:sz w:val="20"/>
              </w:rPr>
              <w:t xml:space="preserve">10710000000</w:t>
            </w:r>
          </w:p>
        </w:tc>
        <w:tc>
          <w:tcPr>
            <w:tcW w:w="1624" w:type="dxa"/>
          </w:tcPr>
          <w:p>
            <w:pPr>
              <w:pStyle w:val="0"/>
              <w:jc w:val="center"/>
            </w:pPr>
            <w:r>
              <w:rPr>
                <w:sz w:val="20"/>
              </w:rPr>
              <w:t xml:space="preserve">0,002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0,002</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11</w:t>
            </w:r>
          </w:p>
        </w:tc>
        <w:tc>
          <w:tcPr>
            <w:tcW w:w="3319" w:type="dxa"/>
          </w:tcPr>
          <w:p>
            <w:pPr>
              <w:pStyle w:val="0"/>
            </w:pPr>
            <w:r>
              <w:rPr>
                <w:sz w:val="20"/>
              </w:rPr>
              <w:t xml:space="preserve">Метиламин; Монометиламин</w:t>
            </w:r>
          </w:p>
        </w:tc>
        <w:tc>
          <w:tcPr>
            <w:tcW w:w="1684" w:type="dxa"/>
          </w:tcPr>
          <w:p>
            <w:pPr>
              <w:pStyle w:val="0"/>
              <w:jc w:val="center"/>
            </w:pPr>
            <w:r>
              <w:rPr>
                <w:sz w:val="20"/>
              </w:rPr>
              <w:t xml:space="preserve">18490000000</w:t>
            </w:r>
          </w:p>
        </w:tc>
        <w:tc>
          <w:tcPr>
            <w:tcW w:w="1624" w:type="dxa"/>
          </w:tcPr>
          <w:p>
            <w:pPr>
              <w:pStyle w:val="0"/>
              <w:jc w:val="center"/>
            </w:pPr>
            <w:r>
              <w:rPr>
                <w:sz w:val="20"/>
              </w:rPr>
              <w:t xml:space="preserve">0,001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0,001</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12</w:t>
            </w:r>
          </w:p>
        </w:tc>
        <w:tc>
          <w:tcPr>
            <w:tcW w:w="3319" w:type="dxa"/>
          </w:tcPr>
          <w:p>
            <w:pPr>
              <w:pStyle w:val="0"/>
            </w:pPr>
            <w:r>
              <w:rPr>
                <w:sz w:val="20"/>
              </w:rPr>
              <w:t xml:space="preserve">Дигидросульфид; Сероводород</w:t>
            </w:r>
          </w:p>
        </w:tc>
        <w:tc>
          <w:tcPr>
            <w:tcW w:w="1684" w:type="dxa"/>
          </w:tcPr>
          <w:p>
            <w:pPr>
              <w:pStyle w:val="0"/>
              <w:jc w:val="center"/>
            </w:pPr>
            <w:r>
              <w:rPr>
                <w:sz w:val="20"/>
              </w:rPr>
              <w:t xml:space="preserve">33000000000</w:t>
            </w:r>
          </w:p>
        </w:tc>
        <w:tc>
          <w:tcPr>
            <w:tcW w:w="1624" w:type="dxa"/>
          </w:tcPr>
          <w:p>
            <w:pPr>
              <w:pStyle w:val="0"/>
              <w:jc w:val="center"/>
            </w:pPr>
            <w:r>
              <w:rPr>
                <w:sz w:val="20"/>
              </w:rPr>
              <w:t xml:space="preserve">0,002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0,002</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13</w:t>
            </w:r>
          </w:p>
        </w:tc>
        <w:tc>
          <w:tcPr>
            <w:tcW w:w="3319" w:type="dxa"/>
          </w:tcPr>
          <w:p>
            <w:pPr>
              <w:pStyle w:val="0"/>
            </w:pPr>
            <w:r>
              <w:rPr>
                <w:sz w:val="20"/>
              </w:rPr>
              <w:t xml:space="preserve">Отходы растворителей на основе бутанона, загрязненные чернилами для печати</w:t>
            </w:r>
          </w:p>
        </w:tc>
        <w:tc>
          <w:tcPr>
            <w:tcW w:w="1684" w:type="dxa"/>
          </w:tcPr>
          <w:p>
            <w:pPr>
              <w:pStyle w:val="0"/>
              <w:jc w:val="center"/>
            </w:pPr>
            <w:r>
              <w:rPr>
                <w:sz w:val="20"/>
              </w:rPr>
              <w:t xml:space="preserve">41412321102</w:t>
            </w:r>
          </w:p>
        </w:tc>
        <w:tc>
          <w:tcPr>
            <w:tcW w:w="1624" w:type="dxa"/>
          </w:tcPr>
          <w:p>
            <w:pPr>
              <w:pStyle w:val="0"/>
              <w:jc w:val="center"/>
            </w:pPr>
            <w:r>
              <w:rPr>
                <w:sz w:val="20"/>
              </w:rPr>
              <w:t xml:space="preserve">0,041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0,041</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14</w:t>
            </w:r>
          </w:p>
        </w:tc>
        <w:tc>
          <w:tcPr>
            <w:tcW w:w="3319" w:type="dxa"/>
          </w:tcPr>
          <w:p>
            <w:pPr>
              <w:pStyle w:val="0"/>
            </w:pPr>
            <w:r>
              <w:rPr>
                <w:sz w:val="20"/>
              </w:rPr>
              <w:t xml:space="preserve">Упаковка из разнородных полимерных материалов, загрязненная пестицидами 2 класса опасности</w:t>
            </w:r>
          </w:p>
        </w:tc>
        <w:tc>
          <w:tcPr>
            <w:tcW w:w="1684" w:type="dxa"/>
          </w:tcPr>
          <w:p>
            <w:pPr>
              <w:pStyle w:val="0"/>
              <w:jc w:val="center"/>
            </w:pPr>
            <w:r>
              <w:rPr>
                <w:sz w:val="20"/>
              </w:rPr>
              <w:t xml:space="preserve">43819404522</w:t>
            </w:r>
          </w:p>
        </w:tc>
        <w:tc>
          <w:tcPr>
            <w:tcW w:w="1624" w:type="dxa"/>
          </w:tcPr>
          <w:p>
            <w:pPr>
              <w:pStyle w:val="0"/>
              <w:jc w:val="center"/>
            </w:pPr>
            <w:r>
              <w:rPr>
                <w:sz w:val="20"/>
              </w:rPr>
              <w:t xml:space="preserve">0,012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0,012</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15</w:t>
            </w:r>
          </w:p>
        </w:tc>
        <w:tc>
          <w:tcPr>
            <w:tcW w:w="3319" w:type="dxa"/>
          </w:tcPr>
          <w:p>
            <w:pPr>
              <w:pStyle w:val="0"/>
            </w:pPr>
            <w:r>
              <w:rPr>
                <w:sz w:val="20"/>
              </w:rPr>
              <w:t xml:space="preserve">Источники бесперебойного питания, утратившие потребительские свойства</w:t>
            </w:r>
          </w:p>
        </w:tc>
        <w:tc>
          <w:tcPr>
            <w:tcW w:w="1684" w:type="dxa"/>
          </w:tcPr>
          <w:p>
            <w:pPr>
              <w:pStyle w:val="0"/>
              <w:jc w:val="center"/>
            </w:pPr>
            <w:r>
              <w:rPr>
                <w:sz w:val="20"/>
              </w:rPr>
              <w:t xml:space="preserve">48121102532</w:t>
            </w:r>
          </w:p>
        </w:tc>
        <w:tc>
          <w:tcPr>
            <w:tcW w:w="1624" w:type="dxa"/>
          </w:tcPr>
          <w:p>
            <w:pPr>
              <w:pStyle w:val="0"/>
              <w:jc w:val="center"/>
            </w:pPr>
            <w:r>
              <w:rPr>
                <w:sz w:val="20"/>
              </w:rPr>
              <w:t xml:space="preserve">1,598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0,020</w:t>
            </w:r>
          </w:p>
        </w:tc>
        <w:tc>
          <w:tcPr>
            <w:tcW w:w="1324" w:type="dxa"/>
          </w:tcPr>
          <w:p>
            <w:pPr>
              <w:pStyle w:val="0"/>
              <w:jc w:val="center"/>
            </w:pPr>
            <w:r>
              <w:rPr>
                <w:sz w:val="20"/>
              </w:rPr>
              <w:t xml:space="preserve">1,546</w:t>
            </w:r>
          </w:p>
        </w:tc>
        <w:tc>
          <w:tcPr>
            <w:tcW w:w="1264" w:type="dxa"/>
          </w:tcPr>
          <w:p>
            <w:pPr>
              <w:pStyle w:val="0"/>
              <w:jc w:val="center"/>
            </w:pPr>
            <w:r>
              <w:rPr>
                <w:sz w:val="20"/>
              </w:rPr>
              <w:t xml:space="preserve">0,020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16</w:t>
            </w:r>
          </w:p>
        </w:tc>
        <w:tc>
          <w:tcPr>
            <w:tcW w:w="3319" w:type="dxa"/>
          </w:tcPr>
          <w:p>
            <w:pPr>
              <w:pStyle w:val="0"/>
            </w:pPr>
            <w:r>
              <w:rPr>
                <w:sz w:val="20"/>
              </w:rPr>
              <w:t xml:space="preserve">Батареи и аккумуляторы, утратившие потребительские свойства, кроме аккумуляторов для транспортных средств, вошедших в блок 9</w:t>
            </w:r>
          </w:p>
        </w:tc>
        <w:tc>
          <w:tcPr>
            <w:tcW w:w="1684" w:type="dxa"/>
          </w:tcPr>
          <w:p>
            <w:pPr>
              <w:pStyle w:val="0"/>
              <w:jc w:val="center"/>
            </w:pPr>
            <w:r>
              <w:rPr>
                <w:sz w:val="20"/>
              </w:rPr>
              <w:t xml:space="preserve">48220000000</w:t>
            </w:r>
          </w:p>
        </w:tc>
        <w:tc>
          <w:tcPr>
            <w:tcW w:w="1624" w:type="dxa"/>
          </w:tcPr>
          <w:p>
            <w:pPr>
              <w:pStyle w:val="0"/>
              <w:jc w:val="center"/>
            </w:pPr>
            <w:r>
              <w:rPr>
                <w:sz w:val="20"/>
              </w:rPr>
              <w:t xml:space="preserve">1,020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1,020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17</w:t>
            </w:r>
          </w:p>
        </w:tc>
        <w:tc>
          <w:tcPr>
            <w:tcW w:w="3319" w:type="dxa"/>
          </w:tcPr>
          <w:p>
            <w:pPr>
              <w:pStyle w:val="0"/>
            </w:pPr>
            <w:r>
              <w:rPr>
                <w:sz w:val="20"/>
              </w:rPr>
              <w:t xml:space="preserve">Химические источники тока марганцово-цинковые щелочные неповрежденные отработанные</w:t>
            </w:r>
          </w:p>
        </w:tc>
        <w:tc>
          <w:tcPr>
            <w:tcW w:w="1684" w:type="dxa"/>
          </w:tcPr>
          <w:p>
            <w:pPr>
              <w:pStyle w:val="0"/>
              <w:jc w:val="center"/>
            </w:pPr>
            <w:r>
              <w:rPr>
                <w:sz w:val="20"/>
              </w:rPr>
              <w:t xml:space="preserve">48220111532</w:t>
            </w:r>
          </w:p>
        </w:tc>
        <w:tc>
          <w:tcPr>
            <w:tcW w:w="1624" w:type="dxa"/>
          </w:tcPr>
          <w:p>
            <w:pPr>
              <w:pStyle w:val="0"/>
              <w:jc w:val="center"/>
            </w:pPr>
            <w:r>
              <w:rPr>
                <w:sz w:val="20"/>
              </w:rPr>
              <w:t xml:space="preserve">0,204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18</w:t>
            </w:r>
          </w:p>
        </w:tc>
        <w:tc>
          <w:tcPr>
            <w:tcW w:w="3319" w:type="dxa"/>
          </w:tcPr>
          <w:p>
            <w:pPr>
              <w:pStyle w:val="0"/>
            </w:pPr>
            <w:r>
              <w:rPr>
                <w:sz w:val="20"/>
              </w:rPr>
              <w:t xml:space="preserve">Отходы литий-ионных аккумуляторов неповрежденных</w:t>
            </w:r>
          </w:p>
        </w:tc>
        <w:tc>
          <w:tcPr>
            <w:tcW w:w="1684" w:type="dxa"/>
          </w:tcPr>
          <w:p>
            <w:pPr>
              <w:pStyle w:val="0"/>
              <w:jc w:val="center"/>
            </w:pPr>
            <w:r>
              <w:rPr>
                <w:sz w:val="20"/>
              </w:rPr>
              <w:t xml:space="preserve">48220131532</w:t>
            </w:r>
          </w:p>
        </w:tc>
        <w:tc>
          <w:tcPr>
            <w:tcW w:w="1624" w:type="dxa"/>
          </w:tcPr>
          <w:p>
            <w:pPr>
              <w:pStyle w:val="0"/>
              <w:jc w:val="center"/>
            </w:pPr>
            <w:r>
              <w:rPr>
                <w:sz w:val="20"/>
              </w:rPr>
              <w:t xml:space="preserve">0,001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19</w:t>
            </w:r>
          </w:p>
        </w:tc>
        <w:tc>
          <w:tcPr>
            <w:tcW w:w="3319" w:type="dxa"/>
          </w:tcPr>
          <w:p>
            <w:pPr>
              <w:pStyle w:val="0"/>
            </w:pPr>
            <w:r>
              <w:rPr>
                <w:sz w:val="20"/>
              </w:rPr>
              <w:t xml:space="preserve">Одиночные гальванические элементы (батарейки) никель-кадмиевые неповрежденные отработанные</w:t>
            </w:r>
          </w:p>
        </w:tc>
        <w:tc>
          <w:tcPr>
            <w:tcW w:w="1684" w:type="dxa"/>
          </w:tcPr>
          <w:p>
            <w:pPr>
              <w:pStyle w:val="0"/>
              <w:jc w:val="center"/>
            </w:pPr>
            <w:r>
              <w:rPr>
                <w:sz w:val="20"/>
              </w:rPr>
              <w:t xml:space="preserve">48220151532</w:t>
            </w:r>
          </w:p>
        </w:tc>
        <w:tc>
          <w:tcPr>
            <w:tcW w:w="1624" w:type="dxa"/>
          </w:tcPr>
          <w:p>
            <w:pPr>
              <w:pStyle w:val="0"/>
              <w:jc w:val="center"/>
            </w:pPr>
            <w:r>
              <w:rPr>
                <w:sz w:val="20"/>
              </w:rPr>
              <w:t xml:space="preserve">0,077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20</w:t>
            </w:r>
          </w:p>
        </w:tc>
        <w:tc>
          <w:tcPr>
            <w:tcW w:w="3319" w:type="dxa"/>
          </w:tcPr>
          <w:p>
            <w:pPr>
              <w:pStyle w:val="0"/>
            </w:pPr>
            <w:r>
              <w:rPr>
                <w:sz w:val="20"/>
              </w:rPr>
              <w:t xml:space="preserve">Аккумуляторные батареи источников бесперебойного питания свинцово-кислотные, утратившие потребительские свойства, с электролитом</w:t>
            </w:r>
          </w:p>
        </w:tc>
        <w:tc>
          <w:tcPr>
            <w:tcW w:w="1684" w:type="dxa"/>
          </w:tcPr>
          <w:p>
            <w:pPr>
              <w:pStyle w:val="0"/>
              <w:jc w:val="center"/>
            </w:pPr>
            <w:r>
              <w:rPr>
                <w:sz w:val="20"/>
              </w:rPr>
              <w:t xml:space="preserve">48221211532</w:t>
            </w:r>
          </w:p>
        </w:tc>
        <w:tc>
          <w:tcPr>
            <w:tcW w:w="1624" w:type="dxa"/>
          </w:tcPr>
          <w:p>
            <w:pPr>
              <w:pStyle w:val="0"/>
              <w:jc w:val="center"/>
            </w:pPr>
            <w:r>
              <w:rPr>
                <w:sz w:val="20"/>
              </w:rPr>
              <w:t xml:space="preserve">0,040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0,040</w:t>
            </w:r>
          </w:p>
        </w:tc>
      </w:tr>
      <w:tr>
        <w:tc>
          <w:tcPr>
            <w:tcW w:w="604" w:type="dxa"/>
          </w:tcPr>
          <w:p>
            <w:pPr>
              <w:pStyle w:val="0"/>
              <w:jc w:val="center"/>
            </w:pPr>
            <w:r>
              <w:rPr>
                <w:sz w:val="20"/>
              </w:rPr>
              <w:t xml:space="preserve">21</w:t>
            </w:r>
          </w:p>
        </w:tc>
        <w:tc>
          <w:tcPr>
            <w:tcW w:w="3319" w:type="dxa"/>
          </w:tcPr>
          <w:p>
            <w:pPr>
              <w:pStyle w:val="0"/>
            </w:pPr>
            <w:r>
              <w:rPr>
                <w:sz w:val="20"/>
              </w:rPr>
              <w:t xml:space="preserve">Аккумуляторы свинцовые отработанные неповрежденные, с электролитом</w:t>
            </w:r>
          </w:p>
        </w:tc>
        <w:tc>
          <w:tcPr>
            <w:tcW w:w="1684" w:type="dxa"/>
          </w:tcPr>
          <w:p>
            <w:pPr>
              <w:pStyle w:val="0"/>
              <w:jc w:val="center"/>
            </w:pPr>
            <w:r>
              <w:rPr>
                <w:sz w:val="20"/>
              </w:rPr>
              <w:t xml:space="preserve">92011001532</w:t>
            </w:r>
          </w:p>
        </w:tc>
        <w:tc>
          <w:tcPr>
            <w:tcW w:w="1624" w:type="dxa"/>
          </w:tcPr>
          <w:p>
            <w:pPr>
              <w:pStyle w:val="0"/>
              <w:jc w:val="center"/>
            </w:pPr>
            <w:r>
              <w:rPr>
                <w:sz w:val="20"/>
              </w:rPr>
              <w:t xml:space="preserve">248,721</w:t>
            </w:r>
          </w:p>
        </w:tc>
        <w:tc>
          <w:tcPr>
            <w:tcW w:w="1519" w:type="dxa"/>
          </w:tcPr>
          <w:p>
            <w:pPr>
              <w:pStyle w:val="0"/>
              <w:jc w:val="center"/>
            </w:pPr>
            <w:r>
              <w:rPr>
                <w:sz w:val="20"/>
              </w:rPr>
              <w:t xml:space="preserve">48,077</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0,453</w:t>
            </w:r>
          </w:p>
        </w:tc>
        <w:tc>
          <w:tcPr>
            <w:tcW w:w="1264" w:type="dxa"/>
          </w:tcPr>
          <w:p>
            <w:pPr>
              <w:pStyle w:val="0"/>
              <w:jc w:val="center"/>
            </w:pPr>
            <w:r>
              <w:rPr>
                <w:sz w:val="20"/>
              </w:rPr>
              <w:t xml:space="preserve">30,378</w:t>
            </w:r>
          </w:p>
        </w:tc>
        <w:tc>
          <w:tcPr>
            <w:tcW w:w="1324" w:type="dxa"/>
          </w:tcPr>
          <w:p>
            <w:pPr>
              <w:pStyle w:val="0"/>
              <w:jc w:val="center"/>
            </w:pPr>
            <w:r>
              <w:rPr>
                <w:sz w:val="20"/>
              </w:rPr>
              <w:t xml:space="preserve">168,170</w:t>
            </w:r>
          </w:p>
        </w:tc>
        <w:tc>
          <w:tcPr>
            <w:tcW w:w="1264" w:type="dxa"/>
          </w:tcPr>
          <w:p>
            <w:pPr>
              <w:pStyle w:val="0"/>
              <w:jc w:val="center"/>
            </w:pPr>
            <w:r>
              <w:rPr>
                <w:sz w:val="20"/>
              </w:rPr>
              <w:t xml:space="preserve">54,693</w:t>
            </w:r>
          </w:p>
        </w:tc>
        <w:tc>
          <w:tcPr>
            <w:tcW w:w="1069" w:type="dxa"/>
          </w:tcPr>
          <w:p>
            <w:pPr>
              <w:pStyle w:val="0"/>
              <w:jc w:val="center"/>
            </w:pPr>
            <w:r>
              <w:rPr>
                <w:sz w:val="20"/>
              </w:rPr>
              <w:t xml:space="preserve">34,040</w:t>
            </w:r>
          </w:p>
        </w:tc>
        <w:tc>
          <w:tcPr>
            <w:tcW w:w="1264" w:type="dxa"/>
          </w:tcPr>
          <w:p>
            <w:pPr>
              <w:pStyle w:val="0"/>
              <w:jc w:val="center"/>
            </w:pPr>
            <w:r>
              <w:rPr>
                <w:sz w:val="20"/>
              </w:rPr>
              <w:t xml:space="preserve">0,176</w:t>
            </w:r>
          </w:p>
        </w:tc>
        <w:tc>
          <w:tcPr>
            <w:tcW w:w="1264" w:type="dxa"/>
          </w:tcPr>
          <w:p>
            <w:pPr>
              <w:pStyle w:val="0"/>
              <w:jc w:val="center"/>
            </w:pPr>
            <w:r>
              <w:rPr>
                <w:sz w:val="20"/>
              </w:rPr>
              <w:t xml:space="preserve">5,402</w:t>
            </w:r>
          </w:p>
        </w:tc>
      </w:tr>
      <w:tr>
        <w:tc>
          <w:tcPr>
            <w:tcW w:w="604" w:type="dxa"/>
          </w:tcPr>
          <w:p>
            <w:pPr>
              <w:pStyle w:val="0"/>
              <w:jc w:val="center"/>
            </w:pPr>
            <w:r>
              <w:rPr>
                <w:sz w:val="20"/>
              </w:rPr>
              <w:t xml:space="preserve">22</w:t>
            </w:r>
          </w:p>
        </w:tc>
        <w:tc>
          <w:tcPr>
            <w:tcW w:w="3319" w:type="dxa"/>
          </w:tcPr>
          <w:p>
            <w:pPr>
              <w:pStyle w:val="0"/>
            </w:pPr>
            <w:r>
              <w:rPr>
                <w:sz w:val="20"/>
              </w:rPr>
              <w:t xml:space="preserve">Аккумуляторы никель-кадмиевые отработанные неповрежденные, с электролитом</w:t>
            </w:r>
          </w:p>
        </w:tc>
        <w:tc>
          <w:tcPr>
            <w:tcW w:w="1684" w:type="dxa"/>
          </w:tcPr>
          <w:p>
            <w:pPr>
              <w:pStyle w:val="0"/>
              <w:jc w:val="center"/>
            </w:pPr>
            <w:r>
              <w:rPr>
                <w:sz w:val="20"/>
              </w:rPr>
              <w:t xml:space="preserve">92012001532</w:t>
            </w:r>
          </w:p>
        </w:tc>
        <w:tc>
          <w:tcPr>
            <w:tcW w:w="1624" w:type="dxa"/>
          </w:tcPr>
          <w:p>
            <w:pPr>
              <w:pStyle w:val="0"/>
              <w:jc w:val="center"/>
            </w:pPr>
            <w:r>
              <w:rPr>
                <w:sz w:val="20"/>
              </w:rPr>
              <w:t xml:space="preserve">0,948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0,828</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23</w:t>
            </w:r>
          </w:p>
        </w:tc>
        <w:tc>
          <w:tcPr>
            <w:tcW w:w="3319" w:type="dxa"/>
          </w:tcPr>
          <w:p>
            <w:pPr>
              <w:pStyle w:val="0"/>
            </w:pPr>
            <w:r>
              <w:rPr>
                <w:sz w:val="20"/>
              </w:rPr>
              <w:t xml:space="preserve">Аккумуляторы никель-железные отработанные неповрежденные, с электролитом</w:t>
            </w:r>
          </w:p>
        </w:tc>
        <w:tc>
          <w:tcPr>
            <w:tcW w:w="1684" w:type="dxa"/>
          </w:tcPr>
          <w:p>
            <w:pPr>
              <w:pStyle w:val="0"/>
              <w:jc w:val="center"/>
            </w:pPr>
            <w:r>
              <w:rPr>
                <w:sz w:val="20"/>
              </w:rPr>
              <w:t xml:space="preserve">92013001532</w:t>
            </w:r>
          </w:p>
        </w:tc>
        <w:tc>
          <w:tcPr>
            <w:tcW w:w="1624" w:type="dxa"/>
          </w:tcPr>
          <w:p>
            <w:pPr>
              <w:pStyle w:val="0"/>
              <w:jc w:val="center"/>
            </w:pPr>
            <w:r>
              <w:rPr>
                <w:sz w:val="20"/>
              </w:rPr>
              <w:t xml:space="preserve">17,145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25,224</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0,272</w:t>
            </w:r>
          </w:p>
        </w:tc>
      </w:tr>
      <w:tr>
        <w:tc>
          <w:tcPr>
            <w:tcW w:w="604" w:type="dxa"/>
          </w:tcPr>
          <w:p>
            <w:pPr>
              <w:pStyle w:val="0"/>
              <w:jc w:val="center"/>
            </w:pPr>
            <w:r>
              <w:rPr>
                <w:sz w:val="20"/>
              </w:rPr>
              <w:t xml:space="preserve">24</w:t>
            </w:r>
          </w:p>
        </w:tc>
        <w:tc>
          <w:tcPr>
            <w:tcW w:w="3319" w:type="dxa"/>
          </w:tcPr>
          <w:p>
            <w:pPr>
              <w:pStyle w:val="0"/>
            </w:pPr>
            <w:r>
              <w:rPr>
                <w:sz w:val="20"/>
              </w:rPr>
              <w:t xml:space="preserve">Кислота аккумуляторная серная отработанная</w:t>
            </w:r>
          </w:p>
        </w:tc>
        <w:tc>
          <w:tcPr>
            <w:tcW w:w="1684" w:type="dxa"/>
          </w:tcPr>
          <w:p>
            <w:pPr>
              <w:pStyle w:val="0"/>
              <w:jc w:val="center"/>
            </w:pPr>
            <w:r>
              <w:rPr>
                <w:sz w:val="20"/>
              </w:rPr>
              <w:t xml:space="preserve">92021001102</w:t>
            </w:r>
          </w:p>
        </w:tc>
        <w:tc>
          <w:tcPr>
            <w:tcW w:w="1624" w:type="dxa"/>
          </w:tcPr>
          <w:p>
            <w:pPr>
              <w:pStyle w:val="0"/>
              <w:jc w:val="center"/>
            </w:pPr>
            <w:r>
              <w:rPr>
                <w:sz w:val="20"/>
              </w:rPr>
              <w:t xml:space="preserve">0,820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0,500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0,320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25</w:t>
            </w:r>
          </w:p>
        </w:tc>
        <w:tc>
          <w:tcPr>
            <w:tcW w:w="3319" w:type="dxa"/>
          </w:tcPr>
          <w:p>
            <w:pPr>
              <w:pStyle w:val="0"/>
            </w:pPr>
            <w:r>
              <w:rPr>
                <w:sz w:val="20"/>
              </w:rPr>
              <w:t xml:space="preserve">Щелочи аккумуляторные отработанные</w:t>
            </w:r>
          </w:p>
        </w:tc>
        <w:tc>
          <w:tcPr>
            <w:tcW w:w="1684" w:type="dxa"/>
          </w:tcPr>
          <w:p>
            <w:pPr>
              <w:pStyle w:val="0"/>
              <w:jc w:val="center"/>
            </w:pPr>
            <w:r>
              <w:rPr>
                <w:sz w:val="20"/>
              </w:rPr>
              <w:t xml:space="preserve">92022001102</w:t>
            </w:r>
          </w:p>
        </w:tc>
        <w:tc>
          <w:tcPr>
            <w:tcW w:w="1624" w:type="dxa"/>
          </w:tcPr>
          <w:p>
            <w:pPr>
              <w:pStyle w:val="0"/>
              <w:jc w:val="center"/>
            </w:pPr>
            <w:r>
              <w:rPr>
                <w:sz w:val="20"/>
              </w:rPr>
              <w:t xml:space="preserve">0,600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0,600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26</w:t>
            </w:r>
          </w:p>
        </w:tc>
        <w:tc>
          <w:tcPr>
            <w:tcW w:w="3319" w:type="dxa"/>
          </w:tcPr>
          <w:p>
            <w:pPr>
              <w:pStyle w:val="0"/>
            </w:pPr>
            <w:r>
              <w:rPr>
                <w:sz w:val="20"/>
              </w:rPr>
              <w:t xml:space="preserve">Отходы неорганических кислот и их смесей</w:t>
            </w:r>
          </w:p>
        </w:tc>
        <w:tc>
          <w:tcPr>
            <w:tcW w:w="1684" w:type="dxa"/>
          </w:tcPr>
          <w:p>
            <w:pPr>
              <w:pStyle w:val="0"/>
              <w:jc w:val="center"/>
            </w:pPr>
            <w:r>
              <w:rPr>
                <w:sz w:val="20"/>
              </w:rPr>
              <w:t xml:space="preserve">94132000000</w:t>
            </w:r>
          </w:p>
        </w:tc>
        <w:tc>
          <w:tcPr>
            <w:tcW w:w="1624" w:type="dxa"/>
          </w:tcPr>
          <w:p>
            <w:pPr>
              <w:pStyle w:val="0"/>
              <w:jc w:val="center"/>
            </w:pPr>
            <w:r>
              <w:rPr>
                <w:sz w:val="20"/>
              </w:rPr>
              <w:t xml:space="preserve">6,035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6,035</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27</w:t>
            </w:r>
          </w:p>
        </w:tc>
        <w:tc>
          <w:tcPr>
            <w:tcW w:w="3319" w:type="dxa"/>
          </w:tcPr>
          <w:p>
            <w:pPr>
              <w:pStyle w:val="0"/>
            </w:pPr>
            <w:r>
              <w:rPr>
                <w:sz w:val="20"/>
              </w:rPr>
              <w:t xml:space="preserve">Отходы серной кислоты при технических испытаниях и измерениях</w:t>
            </w:r>
          </w:p>
        </w:tc>
        <w:tc>
          <w:tcPr>
            <w:tcW w:w="1684" w:type="dxa"/>
          </w:tcPr>
          <w:p>
            <w:pPr>
              <w:pStyle w:val="0"/>
              <w:jc w:val="center"/>
            </w:pPr>
            <w:r>
              <w:rPr>
                <w:sz w:val="20"/>
              </w:rPr>
              <w:t xml:space="preserve">94132101102</w:t>
            </w:r>
          </w:p>
        </w:tc>
        <w:tc>
          <w:tcPr>
            <w:tcW w:w="1624" w:type="dxa"/>
          </w:tcPr>
          <w:p>
            <w:pPr>
              <w:pStyle w:val="0"/>
              <w:jc w:val="center"/>
            </w:pPr>
            <w:r>
              <w:rPr>
                <w:sz w:val="20"/>
              </w:rPr>
              <w:t xml:space="preserve">0,285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0,285</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28</w:t>
            </w:r>
          </w:p>
        </w:tc>
        <w:tc>
          <w:tcPr>
            <w:tcW w:w="3319" w:type="dxa"/>
          </w:tcPr>
          <w:p>
            <w:pPr>
              <w:pStyle w:val="0"/>
            </w:pPr>
            <w:r>
              <w:rPr>
                <w:sz w:val="20"/>
              </w:rPr>
              <w:t xml:space="preserve">Отходы соляной кислоты при технических испытаниях и измерениях</w:t>
            </w:r>
          </w:p>
        </w:tc>
        <w:tc>
          <w:tcPr>
            <w:tcW w:w="1684" w:type="dxa"/>
          </w:tcPr>
          <w:p>
            <w:pPr>
              <w:pStyle w:val="0"/>
              <w:jc w:val="center"/>
            </w:pPr>
            <w:r>
              <w:rPr>
                <w:sz w:val="20"/>
              </w:rPr>
              <w:t xml:space="preserve">94132201102</w:t>
            </w:r>
          </w:p>
        </w:tc>
        <w:tc>
          <w:tcPr>
            <w:tcW w:w="1624" w:type="dxa"/>
          </w:tcPr>
          <w:p>
            <w:pPr>
              <w:pStyle w:val="0"/>
              <w:jc w:val="center"/>
            </w:pPr>
            <w:r>
              <w:rPr>
                <w:sz w:val="20"/>
              </w:rPr>
              <w:t xml:space="preserve">0,001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0,001</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29</w:t>
            </w:r>
          </w:p>
        </w:tc>
        <w:tc>
          <w:tcPr>
            <w:tcW w:w="3319" w:type="dxa"/>
          </w:tcPr>
          <w:p>
            <w:pPr>
              <w:pStyle w:val="0"/>
            </w:pPr>
            <w:r>
              <w:rPr>
                <w:sz w:val="20"/>
              </w:rPr>
              <w:t xml:space="preserve">Смесь неорганических кислот при технических испытаниях и измерениях</w:t>
            </w:r>
          </w:p>
        </w:tc>
        <w:tc>
          <w:tcPr>
            <w:tcW w:w="1684" w:type="dxa"/>
          </w:tcPr>
          <w:p>
            <w:pPr>
              <w:pStyle w:val="0"/>
              <w:jc w:val="center"/>
            </w:pPr>
            <w:r>
              <w:rPr>
                <w:sz w:val="20"/>
              </w:rPr>
              <w:t xml:space="preserve">94132901102</w:t>
            </w:r>
          </w:p>
        </w:tc>
        <w:tc>
          <w:tcPr>
            <w:tcW w:w="1624" w:type="dxa"/>
          </w:tcPr>
          <w:p>
            <w:pPr>
              <w:pStyle w:val="0"/>
              <w:jc w:val="center"/>
            </w:pPr>
            <w:r>
              <w:rPr>
                <w:sz w:val="20"/>
              </w:rPr>
              <w:t xml:space="preserve">0,217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0,327</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30</w:t>
            </w:r>
          </w:p>
        </w:tc>
        <w:tc>
          <w:tcPr>
            <w:tcW w:w="3319" w:type="dxa"/>
          </w:tcPr>
          <w:p>
            <w:pPr>
              <w:pStyle w:val="0"/>
            </w:pPr>
            <w:r>
              <w:rPr>
                <w:sz w:val="20"/>
              </w:rPr>
              <w:t xml:space="preserve">Серная кислота, отработанная при определении массовой доли жира в молоке и молочных продуктах при их производстве</w:t>
            </w:r>
          </w:p>
        </w:tc>
        <w:tc>
          <w:tcPr>
            <w:tcW w:w="1684" w:type="dxa"/>
          </w:tcPr>
          <w:p>
            <w:pPr>
              <w:pStyle w:val="0"/>
              <w:jc w:val="center"/>
            </w:pPr>
            <w:r>
              <w:rPr>
                <w:sz w:val="20"/>
              </w:rPr>
              <w:t xml:space="preserve">94279121102</w:t>
            </w:r>
          </w:p>
        </w:tc>
        <w:tc>
          <w:tcPr>
            <w:tcW w:w="1624" w:type="dxa"/>
          </w:tcPr>
          <w:p>
            <w:pPr>
              <w:pStyle w:val="0"/>
              <w:jc w:val="center"/>
            </w:pPr>
            <w:r>
              <w:rPr>
                <w:sz w:val="20"/>
              </w:rPr>
              <w:t xml:space="preserve">0,250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0,250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pPr>
            <w:r>
              <w:rPr>
                <w:sz w:val="20"/>
              </w:rPr>
            </w:r>
          </w:p>
        </w:tc>
        <w:tc>
          <w:tcPr>
            <w:tcW w:w="3319" w:type="dxa"/>
          </w:tcPr>
          <w:p>
            <w:pPr>
              <w:pStyle w:val="0"/>
            </w:pPr>
            <w:r>
              <w:rPr>
                <w:sz w:val="20"/>
              </w:rPr>
              <w:t xml:space="preserve">III класс</w:t>
            </w:r>
          </w:p>
        </w:tc>
        <w:tc>
          <w:tcPr>
            <w:tcW w:w="1684" w:type="dxa"/>
          </w:tcPr>
          <w:p>
            <w:pPr>
              <w:pStyle w:val="0"/>
            </w:pPr>
            <w:r>
              <w:rPr>
                <w:sz w:val="20"/>
              </w:rPr>
            </w:r>
          </w:p>
        </w:tc>
        <w:tc>
          <w:tcPr>
            <w:tcW w:w="1624" w:type="dxa"/>
          </w:tcPr>
          <w:p>
            <w:pPr>
              <w:pStyle w:val="0"/>
              <w:jc w:val="center"/>
            </w:pPr>
            <w:r>
              <w:rPr>
                <w:sz w:val="20"/>
              </w:rPr>
              <w:t xml:space="preserve">5532370,432</w:t>
            </w:r>
          </w:p>
        </w:tc>
        <w:tc>
          <w:tcPr>
            <w:tcW w:w="1519" w:type="dxa"/>
          </w:tcPr>
          <w:p>
            <w:pPr>
              <w:pStyle w:val="0"/>
              <w:jc w:val="center"/>
            </w:pPr>
            <w:r>
              <w:rPr>
                <w:sz w:val="20"/>
              </w:rPr>
              <w:t xml:space="preserve">3023,631</w:t>
            </w:r>
          </w:p>
        </w:tc>
        <w:tc>
          <w:tcPr>
            <w:tcW w:w="1264" w:type="dxa"/>
          </w:tcPr>
          <w:p>
            <w:pPr>
              <w:pStyle w:val="0"/>
              <w:jc w:val="center"/>
            </w:pPr>
            <w:r>
              <w:rPr>
                <w:sz w:val="20"/>
              </w:rPr>
              <w:t xml:space="preserve">2,579</w:t>
            </w:r>
          </w:p>
        </w:tc>
        <w:tc>
          <w:tcPr>
            <w:tcW w:w="1729" w:type="dxa"/>
          </w:tcPr>
          <w:p>
            <w:pPr>
              <w:pStyle w:val="0"/>
              <w:jc w:val="center"/>
            </w:pPr>
            <w:r>
              <w:rPr>
                <w:sz w:val="20"/>
              </w:rPr>
              <w:t xml:space="preserve">4860055,801</w:t>
            </w:r>
          </w:p>
        </w:tc>
        <w:tc>
          <w:tcPr>
            <w:tcW w:w="1264" w:type="dxa"/>
          </w:tcPr>
          <w:p>
            <w:pPr>
              <w:pStyle w:val="0"/>
              <w:jc w:val="center"/>
            </w:pPr>
            <w:r>
              <w:rPr>
                <w:sz w:val="20"/>
              </w:rPr>
              <w:t xml:space="preserve">399938,222</w:t>
            </w:r>
          </w:p>
        </w:tc>
        <w:tc>
          <w:tcPr>
            <w:tcW w:w="1264" w:type="dxa"/>
          </w:tcPr>
          <w:p>
            <w:pPr>
              <w:pStyle w:val="0"/>
              <w:jc w:val="center"/>
            </w:pPr>
            <w:r>
              <w:rPr>
                <w:sz w:val="20"/>
              </w:rPr>
              <w:t xml:space="preserve">554,944</w:t>
            </w:r>
          </w:p>
        </w:tc>
        <w:tc>
          <w:tcPr>
            <w:tcW w:w="1324" w:type="dxa"/>
          </w:tcPr>
          <w:p>
            <w:pPr>
              <w:pStyle w:val="0"/>
              <w:jc w:val="center"/>
            </w:pPr>
            <w:r>
              <w:rPr>
                <w:sz w:val="20"/>
              </w:rPr>
              <w:t xml:space="preserve">101273,636</w:t>
            </w:r>
          </w:p>
        </w:tc>
        <w:tc>
          <w:tcPr>
            <w:tcW w:w="1264" w:type="dxa"/>
          </w:tcPr>
          <w:p>
            <w:pPr>
              <w:pStyle w:val="0"/>
              <w:jc w:val="center"/>
            </w:pPr>
            <w:r>
              <w:rPr>
                <w:sz w:val="20"/>
              </w:rPr>
              <w:t xml:space="preserve">7412,625</w:t>
            </w:r>
          </w:p>
        </w:tc>
        <w:tc>
          <w:tcPr>
            <w:tcW w:w="1069" w:type="dxa"/>
          </w:tcPr>
          <w:p>
            <w:pPr>
              <w:pStyle w:val="0"/>
              <w:jc w:val="center"/>
            </w:pPr>
            <w:r>
              <w:rPr>
                <w:sz w:val="20"/>
              </w:rPr>
              <w:t xml:space="preserve">50,287</w:t>
            </w:r>
          </w:p>
        </w:tc>
        <w:tc>
          <w:tcPr>
            <w:tcW w:w="1264" w:type="dxa"/>
          </w:tcPr>
          <w:p>
            <w:pPr>
              <w:pStyle w:val="0"/>
              <w:jc w:val="center"/>
            </w:pPr>
            <w:r>
              <w:rPr>
                <w:sz w:val="20"/>
              </w:rPr>
              <w:t xml:space="preserve">81,701</w:t>
            </w:r>
          </w:p>
        </w:tc>
        <w:tc>
          <w:tcPr>
            <w:tcW w:w="1264" w:type="dxa"/>
          </w:tcPr>
          <w:p>
            <w:pPr>
              <w:pStyle w:val="0"/>
              <w:jc w:val="center"/>
            </w:pPr>
            <w:r>
              <w:rPr>
                <w:sz w:val="20"/>
              </w:rPr>
              <w:t xml:space="preserve">5558,916</w:t>
            </w:r>
          </w:p>
        </w:tc>
      </w:tr>
      <w:tr>
        <w:tc>
          <w:tcPr>
            <w:tcW w:w="604" w:type="dxa"/>
          </w:tcPr>
          <w:p>
            <w:pPr>
              <w:pStyle w:val="0"/>
              <w:jc w:val="center"/>
            </w:pPr>
            <w:r>
              <w:rPr>
                <w:sz w:val="20"/>
              </w:rPr>
              <w:t xml:space="preserve">31</w:t>
            </w:r>
          </w:p>
        </w:tc>
        <w:tc>
          <w:tcPr>
            <w:tcW w:w="3319" w:type="dxa"/>
          </w:tcPr>
          <w:p>
            <w:pPr>
              <w:pStyle w:val="0"/>
            </w:pPr>
            <w:r>
              <w:rPr>
                <w:sz w:val="20"/>
              </w:rPr>
              <w:t xml:space="preserve">Метанол; Спирт метиловый</w:t>
            </w:r>
          </w:p>
        </w:tc>
        <w:tc>
          <w:tcPr>
            <w:tcW w:w="1684" w:type="dxa"/>
          </w:tcPr>
          <w:p>
            <w:pPr>
              <w:pStyle w:val="0"/>
              <w:jc w:val="center"/>
            </w:pPr>
            <w:r>
              <w:rPr>
                <w:sz w:val="20"/>
              </w:rPr>
              <w:t xml:space="preserve">1052</w:t>
            </w:r>
          </w:p>
        </w:tc>
        <w:tc>
          <w:tcPr>
            <w:tcW w:w="1624" w:type="dxa"/>
          </w:tcPr>
          <w:p>
            <w:pPr>
              <w:pStyle w:val="0"/>
              <w:jc w:val="center"/>
            </w:pPr>
            <w:r>
              <w:rPr>
                <w:sz w:val="20"/>
              </w:rPr>
              <w:t xml:space="preserve">0,001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0,001</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32</w:t>
            </w:r>
          </w:p>
        </w:tc>
        <w:tc>
          <w:tcPr>
            <w:tcW w:w="3319" w:type="dxa"/>
          </w:tcPr>
          <w:p>
            <w:pPr>
              <w:pStyle w:val="0"/>
            </w:pPr>
            <w:r>
              <w:rPr>
                <w:sz w:val="20"/>
              </w:rPr>
              <w:t xml:space="preserve">Навоз свиней свежий</w:t>
            </w:r>
          </w:p>
        </w:tc>
        <w:tc>
          <w:tcPr>
            <w:tcW w:w="1684" w:type="dxa"/>
          </w:tcPr>
          <w:p>
            <w:pPr>
              <w:pStyle w:val="0"/>
              <w:jc w:val="center"/>
            </w:pPr>
            <w:r>
              <w:rPr>
                <w:sz w:val="20"/>
              </w:rPr>
              <w:t xml:space="preserve">11251001333</w:t>
            </w:r>
          </w:p>
        </w:tc>
        <w:tc>
          <w:tcPr>
            <w:tcW w:w="1624" w:type="dxa"/>
          </w:tcPr>
          <w:p>
            <w:pPr>
              <w:pStyle w:val="0"/>
              <w:jc w:val="center"/>
            </w:pPr>
            <w:r>
              <w:rPr>
                <w:sz w:val="20"/>
              </w:rPr>
              <w:t xml:space="preserve">4905636,264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4723851,964</w:t>
            </w:r>
          </w:p>
        </w:tc>
        <w:tc>
          <w:tcPr>
            <w:tcW w:w="1264" w:type="dxa"/>
          </w:tcPr>
          <w:p>
            <w:pPr>
              <w:pStyle w:val="0"/>
              <w:jc w:val="center"/>
            </w:pPr>
            <w:r>
              <w:rPr>
                <w:sz w:val="20"/>
              </w:rPr>
              <w:t xml:space="preserve">0,000</w:t>
            </w:r>
          </w:p>
        </w:tc>
        <w:tc>
          <w:tcPr>
            <w:tcW w:w="1264" w:type="dxa"/>
          </w:tcPr>
          <w:p>
            <w:pPr>
              <w:pStyle w:val="0"/>
              <w:jc w:val="center"/>
            </w:pPr>
            <w:r>
              <w:rPr>
                <w:sz w:val="20"/>
              </w:rPr>
              <w:t xml:space="preserve">85,300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5330,000</w:t>
            </w:r>
          </w:p>
        </w:tc>
      </w:tr>
      <w:tr>
        <w:tc>
          <w:tcPr>
            <w:tcW w:w="604" w:type="dxa"/>
          </w:tcPr>
          <w:p>
            <w:pPr>
              <w:pStyle w:val="0"/>
              <w:jc w:val="center"/>
            </w:pPr>
            <w:r>
              <w:rPr>
                <w:sz w:val="20"/>
              </w:rPr>
              <w:t xml:space="preserve">33</w:t>
            </w:r>
          </w:p>
        </w:tc>
        <w:tc>
          <w:tcPr>
            <w:tcW w:w="3319" w:type="dxa"/>
          </w:tcPr>
          <w:p>
            <w:pPr>
              <w:pStyle w:val="0"/>
            </w:pPr>
            <w:r>
              <w:rPr>
                <w:sz w:val="20"/>
              </w:rPr>
              <w:t xml:space="preserve">Стоки навозные при самосплавной системе навозоудаления свиней</w:t>
            </w:r>
          </w:p>
        </w:tc>
        <w:tc>
          <w:tcPr>
            <w:tcW w:w="1684" w:type="dxa"/>
          </w:tcPr>
          <w:p>
            <w:pPr>
              <w:pStyle w:val="0"/>
              <w:jc w:val="center"/>
            </w:pPr>
            <w:r>
              <w:rPr>
                <w:sz w:val="20"/>
              </w:rPr>
              <w:t xml:space="preserve">11255212323</w:t>
            </w:r>
          </w:p>
        </w:tc>
        <w:tc>
          <w:tcPr>
            <w:tcW w:w="1624" w:type="dxa"/>
          </w:tcPr>
          <w:p>
            <w:pPr>
              <w:pStyle w:val="0"/>
              <w:jc w:val="center"/>
            </w:pPr>
            <w:r>
              <w:rPr>
                <w:sz w:val="20"/>
              </w:rPr>
              <w:t xml:space="preserve">402,549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402,549</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34</w:t>
            </w:r>
          </w:p>
        </w:tc>
        <w:tc>
          <w:tcPr>
            <w:tcW w:w="3319" w:type="dxa"/>
          </w:tcPr>
          <w:p>
            <w:pPr>
              <w:pStyle w:val="0"/>
            </w:pPr>
            <w:r>
              <w:rPr>
                <w:sz w:val="20"/>
              </w:rPr>
              <w:t xml:space="preserve">Помет куриный свежий</w:t>
            </w:r>
          </w:p>
        </w:tc>
        <w:tc>
          <w:tcPr>
            <w:tcW w:w="1684" w:type="dxa"/>
          </w:tcPr>
          <w:p>
            <w:pPr>
              <w:pStyle w:val="0"/>
              <w:jc w:val="center"/>
            </w:pPr>
            <w:r>
              <w:rPr>
                <w:sz w:val="20"/>
              </w:rPr>
              <w:t xml:space="preserve">11271101333</w:t>
            </w:r>
          </w:p>
        </w:tc>
        <w:tc>
          <w:tcPr>
            <w:tcW w:w="1624" w:type="dxa"/>
          </w:tcPr>
          <w:p>
            <w:pPr>
              <w:pStyle w:val="0"/>
              <w:jc w:val="center"/>
            </w:pPr>
            <w:r>
              <w:rPr>
                <w:sz w:val="20"/>
              </w:rPr>
              <w:t xml:space="preserve">566716,800</w:t>
            </w:r>
          </w:p>
        </w:tc>
        <w:tc>
          <w:tcPr>
            <w:tcW w:w="1519" w:type="dxa"/>
          </w:tcPr>
          <w:p>
            <w:pPr>
              <w:pStyle w:val="0"/>
              <w:jc w:val="center"/>
            </w:pPr>
            <w:r>
              <w:rPr>
                <w:sz w:val="20"/>
              </w:rPr>
              <w:t xml:space="preserve">0,000</w:t>
            </w:r>
          </w:p>
        </w:tc>
        <w:tc>
          <w:tcPr>
            <w:tcW w:w="1264" w:type="dxa"/>
          </w:tcPr>
          <w:p>
            <w:pPr>
              <w:pStyle w:val="0"/>
              <w:jc w:val="center"/>
            </w:pPr>
            <w:r>
              <w:rPr>
                <w:sz w:val="20"/>
              </w:rPr>
              <w:t xml:space="preserve">2,000</w:t>
            </w:r>
          </w:p>
        </w:tc>
        <w:tc>
          <w:tcPr>
            <w:tcW w:w="1729" w:type="dxa"/>
          </w:tcPr>
          <w:p>
            <w:pPr>
              <w:pStyle w:val="0"/>
              <w:jc w:val="center"/>
            </w:pPr>
            <w:r>
              <w:rPr>
                <w:sz w:val="20"/>
              </w:rPr>
              <w:t xml:space="preserve">69252,100</w:t>
            </w:r>
          </w:p>
        </w:tc>
        <w:tc>
          <w:tcPr>
            <w:tcW w:w="1264" w:type="dxa"/>
          </w:tcPr>
          <w:p>
            <w:pPr>
              <w:pStyle w:val="0"/>
              <w:jc w:val="center"/>
            </w:pPr>
            <w:r>
              <w:rPr>
                <w:sz w:val="20"/>
              </w:rPr>
              <w:t xml:space="preserve">398159,000</w:t>
            </w:r>
          </w:p>
        </w:tc>
        <w:tc>
          <w:tcPr>
            <w:tcW w:w="1264" w:type="dxa"/>
          </w:tcPr>
          <w:p>
            <w:pPr>
              <w:pStyle w:val="0"/>
              <w:jc w:val="center"/>
            </w:pPr>
            <w:r>
              <w:rPr>
                <w:sz w:val="20"/>
              </w:rPr>
              <w:t xml:space="preserve">7,500</w:t>
            </w:r>
          </w:p>
        </w:tc>
        <w:tc>
          <w:tcPr>
            <w:tcW w:w="1324" w:type="dxa"/>
          </w:tcPr>
          <w:p>
            <w:pPr>
              <w:pStyle w:val="0"/>
              <w:jc w:val="center"/>
            </w:pPr>
            <w:r>
              <w:rPr>
                <w:sz w:val="20"/>
              </w:rPr>
              <w:t xml:space="preserve">98600,000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35</w:t>
            </w:r>
          </w:p>
        </w:tc>
        <w:tc>
          <w:tcPr>
            <w:tcW w:w="3319" w:type="dxa"/>
          </w:tcPr>
          <w:p>
            <w:pPr>
              <w:pStyle w:val="0"/>
            </w:pPr>
            <w:r>
              <w:rPr>
                <w:sz w:val="20"/>
              </w:rPr>
              <w:t xml:space="preserve">Помет утиный, гусиный свежий</w:t>
            </w:r>
          </w:p>
        </w:tc>
        <w:tc>
          <w:tcPr>
            <w:tcW w:w="1684" w:type="dxa"/>
          </w:tcPr>
          <w:p>
            <w:pPr>
              <w:pStyle w:val="0"/>
              <w:jc w:val="center"/>
            </w:pPr>
            <w:r>
              <w:rPr>
                <w:sz w:val="20"/>
              </w:rPr>
              <w:t xml:space="preserve">11271201333</w:t>
            </w:r>
          </w:p>
        </w:tc>
        <w:tc>
          <w:tcPr>
            <w:tcW w:w="1624" w:type="dxa"/>
          </w:tcPr>
          <w:p>
            <w:pPr>
              <w:pStyle w:val="0"/>
              <w:jc w:val="center"/>
            </w:pPr>
            <w:r>
              <w:rPr>
                <w:sz w:val="20"/>
              </w:rPr>
              <w:t xml:space="preserve">0,300</w:t>
            </w:r>
          </w:p>
        </w:tc>
        <w:tc>
          <w:tcPr>
            <w:tcW w:w="1519" w:type="dxa"/>
          </w:tcPr>
          <w:p>
            <w:pPr>
              <w:pStyle w:val="0"/>
              <w:jc w:val="center"/>
            </w:pPr>
            <w:r>
              <w:rPr>
                <w:sz w:val="20"/>
              </w:rPr>
              <w:t xml:space="preserve">0,000</w:t>
            </w:r>
          </w:p>
        </w:tc>
        <w:tc>
          <w:tcPr>
            <w:tcW w:w="1264" w:type="dxa"/>
          </w:tcPr>
          <w:p>
            <w:pPr>
              <w:pStyle w:val="0"/>
              <w:jc w:val="center"/>
            </w:pPr>
            <w:r>
              <w:rPr>
                <w:sz w:val="20"/>
              </w:rPr>
              <w:t xml:space="preserve">0,300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36</w:t>
            </w:r>
          </w:p>
        </w:tc>
        <w:tc>
          <w:tcPr>
            <w:tcW w:w="3319" w:type="dxa"/>
          </w:tcPr>
          <w:p>
            <w:pPr>
              <w:pStyle w:val="0"/>
            </w:pPr>
            <w:r>
              <w:rPr>
                <w:sz w:val="20"/>
              </w:rPr>
              <w:t xml:space="preserve">Пропаналь; Пропионовый Альдегид</w:t>
            </w:r>
          </w:p>
        </w:tc>
        <w:tc>
          <w:tcPr>
            <w:tcW w:w="1684" w:type="dxa"/>
          </w:tcPr>
          <w:p>
            <w:pPr>
              <w:pStyle w:val="0"/>
              <w:jc w:val="center"/>
            </w:pPr>
            <w:r>
              <w:rPr>
                <w:sz w:val="20"/>
              </w:rPr>
              <w:t xml:space="preserve">1314</w:t>
            </w:r>
          </w:p>
        </w:tc>
        <w:tc>
          <w:tcPr>
            <w:tcW w:w="1624" w:type="dxa"/>
          </w:tcPr>
          <w:p>
            <w:pPr>
              <w:pStyle w:val="0"/>
              <w:jc w:val="center"/>
            </w:pPr>
            <w:r>
              <w:rPr>
                <w:sz w:val="20"/>
              </w:rPr>
              <w:t xml:space="preserve">0,003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0,003</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37</w:t>
            </w:r>
          </w:p>
        </w:tc>
        <w:tc>
          <w:tcPr>
            <w:tcW w:w="3319" w:type="dxa"/>
          </w:tcPr>
          <w:p>
            <w:pPr>
              <w:pStyle w:val="0"/>
            </w:pPr>
            <w:r>
              <w:rPr>
                <w:sz w:val="20"/>
              </w:rPr>
              <w:t xml:space="preserve">Гексановая кислота; Кислота капроновая</w:t>
            </w:r>
          </w:p>
        </w:tc>
        <w:tc>
          <w:tcPr>
            <w:tcW w:w="1684" w:type="dxa"/>
          </w:tcPr>
          <w:p>
            <w:pPr>
              <w:pStyle w:val="0"/>
              <w:jc w:val="center"/>
            </w:pPr>
            <w:r>
              <w:rPr>
                <w:sz w:val="20"/>
              </w:rPr>
              <w:t xml:space="preserve">1531</w:t>
            </w:r>
          </w:p>
        </w:tc>
        <w:tc>
          <w:tcPr>
            <w:tcW w:w="1624" w:type="dxa"/>
          </w:tcPr>
          <w:p>
            <w:pPr>
              <w:pStyle w:val="0"/>
              <w:jc w:val="center"/>
            </w:pPr>
            <w:r>
              <w:rPr>
                <w:sz w:val="20"/>
              </w:rPr>
              <w:t xml:space="preserve">0,002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0,002</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38</w:t>
            </w:r>
          </w:p>
        </w:tc>
        <w:tc>
          <w:tcPr>
            <w:tcW w:w="3319" w:type="dxa"/>
          </w:tcPr>
          <w:p>
            <w:pPr>
              <w:pStyle w:val="0"/>
            </w:pPr>
            <w:r>
              <w:rPr>
                <w:sz w:val="20"/>
              </w:rPr>
              <w:t xml:space="preserve">Взвешенные вещества</w:t>
            </w:r>
          </w:p>
        </w:tc>
        <w:tc>
          <w:tcPr>
            <w:tcW w:w="1684" w:type="dxa"/>
          </w:tcPr>
          <w:p>
            <w:pPr>
              <w:pStyle w:val="0"/>
              <w:jc w:val="center"/>
            </w:pPr>
            <w:r>
              <w:rPr>
                <w:sz w:val="20"/>
              </w:rPr>
              <w:t xml:space="preserve">2902</w:t>
            </w:r>
          </w:p>
        </w:tc>
        <w:tc>
          <w:tcPr>
            <w:tcW w:w="1624" w:type="dxa"/>
          </w:tcPr>
          <w:p>
            <w:pPr>
              <w:pStyle w:val="0"/>
              <w:jc w:val="center"/>
            </w:pPr>
            <w:r>
              <w:rPr>
                <w:sz w:val="20"/>
              </w:rPr>
              <w:t xml:space="preserve">0,001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0,001</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39</w:t>
            </w:r>
          </w:p>
        </w:tc>
        <w:tc>
          <w:tcPr>
            <w:tcW w:w="3319" w:type="dxa"/>
          </w:tcPr>
          <w:p>
            <w:pPr>
              <w:pStyle w:val="0"/>
            </w:pPr>
            <w:r>
              <w:rPr>
                <w:sz w:val="20"/>
              </w:rPr>
              <w:t xml:space="preserve">Пыль зерновая (по массе)/по грибам хранения</w:t>
            </w:r>
          </w:p>
        </w:tc>
        <w:tc>
          <w:tcPr>
            <w:tcW w:w="1684" w:type="dxa"/>
          </w:tcPr>
          <w:p>
            <w:pPr>
              <w:pStyle w:val="0"/>
              <w:jc w:val="center"/>
            </w:pPr>
            <w:r>
              <w:rPr>
                <w:sz w:val="20"/>
              </w:rPr>
              <w:t xml:space="preserve">2937</w:t>
            </w:r>
          </w:p>
        </w:tc>
        <w:tc>
          <w:tcPr>
            <w:tcW w:w="1624" w:type="dxa"/>
          </w:tcPr>
          <w:p>
            <w:pPr>
              <w:pStyle w:val="0"/>
              <w:jc w:val="center"/>
            </w:pPr>
            <w:r>
              <w:rPr>
                <w:sz w:val="20"/>
              </w:rPr>
              <w:t xml:space="preserve">0,014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0,014</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40</w:t>
            </w:r>
          </w:p>
        </w:tc>
        <w:tc>
          <w:tcPr>
            <w:tcW w:w="3319" w:type="dxa"/>
          </w:tcPr>
          <w:p>
            <w:pPr>
              <w:pStyle w:val="0"/>
            </w:pPr>
            <w:r>
              <w:rPr>
                <w:sz w:val="20"/>
              </w:rPr>
              <w:t xml:space="preserve">Азота диоксид (Азот (IV) оксид)</w:t>
            </w:r>
          </w:p>
        </w:tc>
        <w:tc>
          <w:tcPr>
            <w:tcW w:w="1684" w:type="dxa"/>
          </w:tcPr>
          <w:p>
            <w:pPr>
              <w:pStyle w:val="0"/>
              <w:jc w:val="center"/>
            </w:pPr>
            <w:r>
              <w:rPr>
                <w:sz w:val="20"/>
              </w:rPr>
              <w:t xml:space="preserve">301</w:t>
            </w:r>
          </w:p>
        </w:tc>
        <w:tc>
          <w:tcPr>
            <w:tcW w:w="1624" w:type="dxa"/>
          </w:tcPr>
          <w:p>
            <w:pPr>
              <w:pStyle w:val="0"/>
              <w:jc w:val="center"/>
            </w:pPr>
            <w:r>
              <w:rPr>
                <w:sz w:val="20"/>
              </w:rPr>
              <w:t xml:space="preserve">0,013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0,013</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41</w:t>
            </w:r>
          </w:p>
        </w:tc>
        <w:tc>
          <w:tcPr>
            <w:tcW w:w="3319" w:type="dxa"/>
          </w:tcPr>
          <w:p>
            <w:pPr>
              <w:pStyle w:val="0"/>
            </w:pPr>
            <w:r>
              <w:rPr>
                <w:sz w:val="20"/>
              </w:rPr>
              <w:t xml:space="preserve">Катализатор никелевый, отработанный при гидрировании растительных масел и жиров в их производстве, загрязненный растительными жирами</w:t>
            </w:r>
          </w:p>
        </w:tc>
        <w:tc>
          <w:tcPr>
            <w:tcW w:w="1684" w:type="dxa"/>
          </w:tcPr>
          <w:p>
            <w:pPr>
              <w:pStyle w:val="0"/>
              <w:jc w:val="center"/>
            </w:pPr>
            <w:r>
              <w:rPr>
                <w:sz w:val="20"/>
              </w:rPr>
              <w:t xml:space="preserve">30114931333</w:t>
            </w:r>
          </w:p>
        </w:tc>
        <w:tc>
          <w:tcPr>
            <w:tcW w:w="1624" w:type="dxa"/>
          </w:tcPr>
          <w:p>
            <w:pPr>
              <w:pStyle w:val="0"/>
              <w:jc w:val="center"/>
            </w:pPr>
            <w:r>
              <w:rPr>
                <w:sz w:val="20"/>
              </w:rPr>
              <w:t xml:space="preserve">73,465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73,465</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42</w:t>
            </w:r>
          </w:p>
        </w:tc>
        <w:tc>
          <w:tcPr>
            <w:tcW w:w="3319" w:type="dxa"/>
          </w:tcPr>
          <w:p>
            <w:pPr>
              <w:pStyle w:val="0"/>
            </w:pPr>
            <w:r>
              <w:rPr>
                <w:sz w:val="20"/>
              </w:rPr>
              <w:t xml:space="preserve">Отходы спиртосодержащие производства изделий ликероводочных</w:t>
            </w:r>
          </w:p>
        </w:tc>
        <w:tc>
          <w:tcPr>
            <w:tcW w:w="1684" w:type="dxa"/>
          </w:tcPr>
          <w:p>
            <w:pPr>
              <w:pStyle w:val="0"/>
              <w:jc w:val="center"/>
            </w:pPr>
            <w:r>
              <w:rPr>
                <w:sz w:val="20"/>
              </w:rPr>
              <w:t xml:space="preserve">30121321103</w:t>
            </w:r>
          </w:p>
        </w:tc>
        <w:tc>
          <w:tcPr>
            <w:tcW w:w="1624" w:type="dxa"/>
          </w:tcPr>
          <w:p>
            <w:pPr>
              <w:pStyle w:val="0"/>
              <w:jc w:val="center"/>
            </w:pPr>
            <w:r>
              <w:rPr>
                <w:sz w:val="20"/>
              </w:rPr>
              <w:t xml:space="preserve">1,934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1,934</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43</w:t>
            </w:r>
          </w:p>
        </w:tc>
        <w:tc>
          <w:tcPr>
            <w:tcW w:w="3319" w:type="dxa"/>
          </w:tcPr>
          <w:p>
            <w:pPr>
              <w:pStyle w:val="0"/>
            </w:pPr>
            <w:r>
              <w:rPr>
                <w:sz w:val="20"/>
              </w:rPr>
              <w:t xml:space="preserve">Азот (II) оксид (Азота оксид)</w:t>
            </w:r>
          </w:p>
        </w:tc>
        <w:tc>
          <w:tcPr>
            <w:tcW w:w="1684" w:type="dxa"/>
          </w:tcPr>
          <w:p>
            <w:pPr>
              <w:pStyle w:val="0"/>
              <w:jc w:val="center"/>
            </w:pPr>
            <w:r>
              <w:rPr>
                <w:sz w:val="20"/>
              </w:rPr>
              <w:t xml:space="preserve">304</w:t>
            </w:r>
          </w:p>
        </w:tc>
        <w:tc>
          <w:tcPr>
            <w:tcW w:w="1624" w:type="dxa"/>
          </w:tcPr>
          <w:p>
            <w:pPr>
              <w:pStyle w:val="0"/>
              <w:jc w:val="center"/>
            </w:pPr>
            <w:r>
              <w:rPr>
                <w:sz w:val="20"/>
              </w:rPr>
              <w:t xml:space="preserve">0,002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0,002</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44</w:t>
            </w:r>
          </w:p>
        </w:tc>
        <w:tc>
          <w:tcPr>
            <w:tcW w:w="3319" w:type="dxa"/>
          </w:tcPr>
          <w:p>
            <w:pPr>
              <w:pStyle w:val="0"/>
            </w:pPr>
            <w:r>
              <w:rPr>
                <w:sz w:val="20"/>
              </w:rPr>
              <w:t xml:space="preserve">Отходы негалогенированных растворителей в смеси при промывке полиграфических валов в производстве печатной продукции</w:t>
            </w:r>
          </w:p>
        </w:tc>
        <w:tc>
          <w:tcPr>
            <w:tcW w:w="1684" w:type="dxa"/>
          </w:tcPr>
          <w:p>
            <w:pPr>
              <w:pStyle w:val="0"/>
              <w:jc w:val="center"/>
            </w:pPr>
            <w:r>
              <w:rPr>
                <w:sz w:val="20"/>
              </w:rPr>
              <w:t xml:space="preserve">30711432103</w:t>
            </w:r>
          </w:p>
        </w:tc>
        <w:tc>
          <w:tcPr>
            <w:tcW w:w="1624" w:type="dxa"/>
          </w:tcPr>
          <w:p>
            <w:pPr>
              <w:pStyle w:val="0"/>
              <w:jc w:val="center"/>
            </w:pPr>
            <w:r>
              <w:rPr>
                <w:sz w:val="20"/>
              </w:rPr>
              <w:t xml:space="preserve">0,020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0,020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45</w:t>
            </w:r>
          </w:p>
        </w:tc>
        <w:tc>
          <w:tcPr>
            <w:tcW w:w="3319" w:type="dxa"/>
          </w:tcPr>
          <w:p>
            <w:pPr>
              <w:pStyle w:val="0"/>
            </w:pPr>
            <w:r>
              <w:rPr>
                <w:sz w:val="20"/>
              </w:rPr>
              <w:t xml:space="preserve">Маточные растворы фильтрации продукции производств производных аминокислот, карбоновых кислот и пиримидина в смеси</w:t>
            </w:r>
          </w:p>
        </w:tc>
        <w:tc>
          <w:tcPr>
            <w:tcW w:w="1684" w:type="dxa"/>
          </w:tcPr>
          <w:p>
            <w:pPr>
              <w:pStyle w:val="0"/>
              <w:jc w:val="center"/>
            </w:pPr>
            <w:r>
              <w:rPr>
                <w:sz w:val="20"/>
              </w:rPr>
              <w:t xml:space="preserve">31399111393</w:t>
            </w:r>
          </w:p>
        </w:tc>
        <w:tc>
          <w:tcPr>
            <w:tcW w:w="1624" w:type="dxa"/>
          </w:tcPr>
          <w:p>
            <w:pPr>
              <w:pStyle w:val="0"/>
              <w:jc w:val="center"/>
            </w:pPr>
            <w:r>
              <w:rPr>
                <w:sz w:val="20"/>
              </w:rPr>
              <w:t xml:space="preserve">179,060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34,160</w:t>
            </w:r>
          </w:p>
        </w:tc>
        <w:tc>
          <w:tcPr>
            <w:tcW w:w="1264" w:type="dxa"/>
          </w:tcPr>
          <w:p>
            <w:pPr>
              <w:pStyle w:val="0"/>
              <w:jc w:val="center"/>
            </w:pPr>
            <w:r>
              <w:rPr>
                <w:sz w:val="20"/>
              </w:rPr>
              <w:t xml:space="preserve">140,000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46</w:t>
            </w:r>
          </w:p>
        </w:tc>
        <w:tc>
          <w:tcPr>
            <w:tcW w:w="3319" w:type="dxa"/>
          </w:tcPr>
          <w:p>
            <w:pPr>
              <w:pStyle w:val="0"/>
            </w:pPr>
            <w:r>
              <w:rPr>
                <w:sz w:val="20"/>
              </w:rPr>
              <w:t xml:space="preserve">Маточные растворы фильтрации продукции производств производных гетероциклических кетонов, карбоновых кислот и глюкамина в смеси</w:t>
            </w:r>
          </w:p>
        </w:tc>
        <w:tc>
          <w:tcPr>
            <w:tcW w:w="1684" w:type="dxa"/>
          </w:tcPr>
          <w:p>
            <w:pPr>
              <w:pStyle w:val="0"/>
              <w:jc w:val="center"/>
            </w:pPr>
            <w:r>
              <w:rPr>
                <w:sz w:val="20"/>
              </w:rPr>
              <w:t xml:space="preserve">31399112393</w:t>
            </w:r>
          </w:p>
        </w:tc>
        <w:tc>
          <w:tcPr>
            <w:tcW w:w="1624" w:type="dxa"/>
          </w:tcPr>
          <w:p>
            <w:pPr>
              <w:pStyle w:val="0"/>
              <w:jc w:val="center"/>
            </w:pPr>
            <w:r>
              <w:rPr>
                <w:sz w:val="20"/>
              </w:rPr>
              <w:t xml:space="preserve">651,900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136,800</w:t>
            </w:r>
          </w:p>
        </w:tc>
        <w:tc>
          <w:tcPr>
            <w:tcW w:w="1264" w:type="dxa"/>
          </w:tcPr>
          <w:p>
            <w:pPr>
              <w:pStyle w:val="0"/>
              <w:jc w:val="center"/>
            </w:pPr>
            <w:r>
              <w:rPr>
                <w:sz w:val="20"/>
              </w:rPr>
              <w:t xml:space="preserve">480,000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47</w:t>
            </w:r>
          </w:p>
        </w:tc>
        <w:tc>
          <w:tcPr>
            <w:tcW w:w="3319" w:type="dxa"/>
          </w:tcPr>
          <w:p>
            <w:pPr>
              <w:pStyle w:val="0"/>
            </w:pPr>
            <w:r>
              <w:rPr>
                <w:sz w:val="20"/>
              </w:rPr>
              <w:t xml:space="preserve">Азеотропный отгон водной фракции при производстве смол алкидных в первичных формах</w:t>
            </w:r>
          </w:p>
        </w:tc>
        <w:tc>
          <w:tcPr>
            <w:tcW w:w="1684" w:type="dxa"/>
          </w:tcPr>
          <w:p>
            <w:pPr>
              <w:pStyle w:val="0"/>
              <w:jc w:val="center"/>
            </w:pPr>
            <w:r>
              <w:rPr>
                <w:sz w:val="20"/>
              </w:rPr>
              <w:t xml:space="preserve">31545111313</w:t>
            </w:r>
          </w:p>
        </w:tc>
        <w:tc>
          <w:tcPr>
            <w:tcW w:w="1624" w:type="dxa"/>
          </w:tcPr>
          <w:p>
            <w:pPr>
              <w:pStyle w:val="0"/>
              <w:jc w:val="center"/>
            </w:pPr>
            <w:r>
              <w:rPr>
                <w:sz w:val="20"/>
              </w:rPr>
              <w:t xml:space="preserve">448,500</w:t>
            </w:r>
          </w:p>
        </w:tc>
        <w:tc>
          <w:tcPr>
            <w:tcW w:w="1519" w:type="dxa"/>
          </w:tcPr>
          <w:p>
            <w:pPr>
              <w:pStyle w:val="0"/>
              <w:jc w:val="center"/>
            </w:pPr>
            <w:r>
              <w:rPr>
                <w:sz w:val="20"/>
              </w:rPr>
              <w:t xml:space="preserve">467,437</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915,937</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48</w:t>
            </w:r>
          </w:p>
        </w:tc>
        <w:tc>
          <w:tcPr>
            <w:tcW w:w="3319" w:type="dxa"/>
          </w:tcPr>
          <w:p>
            <w:pPr>
              <w:pStyle w:val="0"/>
            </w:pPr>
            <w:r>
              <w:rPr>
                <w:sz w:val="20"/>
              </w:rPr>
              <w:t xml:space="preserve">Пыль цементная</w:t>
            </w:r>
          </w:p>
        </w:tc>
        <w:tc>
          <w:tcPr>
            <w:tcW w:w="1684" w:type="dxa"/>
          </w:tcPr>
          <w:p>
            <w:pPr>
              <w:pStyle w:val="0"/>
              <w:jc w:val="center"/>
            </w:pPr>
            <w:r>
              <w:rPr>
                <w:sz w:val="20"/>
              </w:rPr>
              <w:t xml:space="preserve">34510011423</w:t>
            </w:r>
          </w:p>
        </w:tc>
        <w:tc>
          <w:tcPr>
            <w:tcW w:w="1624" w:type="dxa"/>
          </w:tcPr>
          <w:p>
            <w:pPr>
              <w:pStyle w:val="0"/>
              <w:jc w:val="center"/>
            </w:pPr>
            <w:r>
              <w:rPr>
                <w:sz w:val="20"/>
              </w:rPr>
              <w:t xml:space="preserve">7,045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0,045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49</w:t>
            </w:r>
          </w:p>
        </w:tc>
        <w:tc>
          <w:tcPr>
            <w:tcW w:w="3319" w:type="dxa"/>
          </w:tcPr>
          <w:p>
            <w:pPr>
              <w:pStyle w:val="0"/>
            </w:pPr>
            <w:r>
              <w:rPr>
                <w:sz w:val="20"/>
              </w:rPr>
              <w:t xml:space="preserve">Отходы расплава хлористого бария закалочных ванн при термической обработке металлических поверхностей</w:t>
            </w:r>
          </w:p>
        </w:tc>
        <w:tc>
          <w:tcPr>
            <w:tcW w:w="1684" w:type="dxa"/>
          </w:tcPr>
          <w:p>
            <w:pPr>
              <w:pStyle w:val="0"/>
              <w:jc w:val="center"/>
            </w:pPr>
            <w:r>
              <w:rPr>
                <w:sz w:val="20"/>
              </w:rPr>
              <w:t xml:space="preserve">36105111203</w:t>
            </w:r>
          </w:p>
        </w:tc>
        <w:tc>
          <w:tcPr>
            <w:tcW w:w="1624" w:type="dxa"/>
          </w:tcPr>
          <w:p>
            <w:pPr>
              <w:pStyle w:val="0"/>
              <w:jc w:val="center"/>
            </w:pPr>
            <w:r>
              <w:rPr>
                <w:sz w:val="20"/>
              </w:rPr>
              <w:t xml:space="preserve">0,100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0,100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50</w:t>
            </w:r>
          </w:p>
        </w:tc>
        <w:tc>
          <w:tcPr>
            <w:tcW w:w="3319" w:type="dxa"/>
          </w:tcPr>
          <w:p>
            <w:pPr>
              <w:pStyle w:val="0"/>
            </w:pPr>
            <w:r>
              <w:rPr>
                <w:sz w:val="20"/>
              </w:rPr>
              <w:t xml:space="preserve">Смазочно-охлаждающие масла отработанные при металлообработке</w:t>
            </w:r>
          </w:p>
        </w:tc>
        <w:tc>
          <w:tcPr>
            <w:tcW w:w="1684" w:type="dxa"/>
          </w:tcPr>
          <w:p>
            <w:pPr>
              <w:pStyle w:val="0"/>
              <w:jc w:val="center"/>
            </w:pPr>
            <w:r>
              <w:rPr>
                <w:sz w:val="20"/>
              </w:rPr>
              <w:t xml:space="preserve">36121101313</w:t>
            </w:r>
          </w:p>
        </w:tc>
        <w:tc>
          <w:tcPr>
            <w:tcW w:w="1624" w:type="dxa"/>
          </w:tcPr>
          <w:p>
            <w:pPr>
              <w:pStyle w:val="0"/>
              <w:jc w:val="center"/>
            </w:pPr>
            <w:r>
              <w:rPr>
                <w:sz w:val="20"/>
              </w:rPr>
              <w:t xml:space="preserve">5,270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5,200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0,070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51</w:t>
            </w:r>
          </w:p>
        </w:tc>
        <w:tc>
          <w:tcPr>
            <w:tcW w:w="3319" w:type="dxa"/>
          </w:tcPr>
          <w:p>
            <w:pPr>
              <w:pStyle w:val="0"/>
            </w:pPr>
            <w:r>
              <w:rPr>
                <w:sz w:val="20"/>
              </w:rPr>
              <w:t xml:space="preserve">Смазочно-охлаждающие масла, отработанные при металлообработке</w:t>
            </w:r>
          </w:p>
        </w:tc>
        <w:tc>
          <w:tcPr>
            <w:tcW w:w="1684" w:type="dxa"/>
          </w:tcPr>
          <w:p>
            <w:pPr>
              <w:pStyle w:val="0"/>
              <w:jc w:val="center"/>
            </w:pPr>
            <w:r>
              <w:rPr>
                <w:sz w:val="20"/>
              </w:rPr>
              <w:t xml:space="preserve">36121101313</w:t>
            </w:r>
          </w:p>
        </w:tc>
        <w:tc>
          <w:tcPr>
            <w:tcW w:w="1624" w:type="dxa"/>
          </w:tcPr>
          <w:p>
            <w:pPr>
              <w:pStyle w:val="0"/>
              <w:jc w:val="center"/>
            </w:pPr>
            <w:r>
              <w:rPr>
                <w:sz w:val="20"/>
              </w:rPr>
              <w:t xml:space="preserve">1,271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1,171</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0,100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52</w:t>
            </w:r>
          </w:p>
        </w:tc>
        <w:tc>
          <w:tcPr>
            <w:tcW w:w="3319" w:type="dxa"/>
          </w:tcPr>
          <w:p>
            <w:pPr>
              <w:pStyle w:val="0"/>
            </w:pPr>
            <w:r>
              <w:rPr>
                <w:sz w:val="20"/>
              </w:rPr>
              <w:t xml:space="preserve">Смазочно-охлаждающие жидкости, отработанные при металлообработке, содержащие нефтепродукты 15% и более</w:t>
            </w:r>
          </w:p>
        </w:tc>
        <w:tc>
          <w:tcPr>
            <w:tcW w:w="1684" w:type="dxa"/>
          </w:tcPr>
          <w:p>
            <w:pPr>
              <w:pStyle w:val="0"/>
              <w:jc w:val="center"/>
            </w:pPr>
            <w:r>
              <w:rPr>
                <w:sz w:val="20"/>
              </w:rPr>
              <w:t xml:space="preserve">36121121313</w:t>
            </w:r>
          </w:p>
        </w:tc>
        <w:tc>
          <w:tcPr>
            <w:tcW w:w="1624" w:type="dxa"/>
          </w:tcPr>
          <w:p>
            <w:pPr>
              <w:pStyle w:val="0"/>
              <w:jc w:val="center"/>
            </w:pPr>
            <w:r>
              <w:rPr>
                <w:sz w:val="20"/>
              </w:rPr>
              <w:t xml:space="preserve">0,407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0,407</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53</w:t>
            </w:r>
          </w:p>
        </w:tc>
        <w:tc>
          <w:tcPr>
            <w:tcW w:w="3319" w:type="dxa"/>
          </w:tcPr>
          <w:p>
            <w:pPr>
              <w:pStyle w:val="0"/>
            </w:pPr>
            <w:r>
              <w:rPr>
                <w:sz w:val="20"/>
              </w:rPr>
              <w:t xml:space="preserve">Стружка медная незагрязненная</w:t>
            </w:r>
          </w:p>
        </w:tc>
        <w:tc>
          <w:tcPr>
            <w:tcW w:w="1684" w:type="dxa"/>
          </w:tcPr>
          <w:p>
            <w:pPr>
              <w:pStyle w:val="0"/>
              <w:jc w:val="center"/>
            </w:pPr>
            <w:r>
              <w:rPr>
                <w:sz w:val="20"/>
              </w:rPr>
              <w:t xml:space="preserve">36121204223</w:t>
            </w:r>
          </w:p>
        </w:tc>
        <w:tc>
          <w:tcPr>
            <w:tcW w:w="1624" w:type="dxa"/>
          </w:tcPr>
          <w:p>
            <w:pPr>
              <w:pStyle w:val="0"/>
              <w:jc w:val="center"/>
            </w:pPr>
            <w:r>
              <w:rPr>
                <w:sz w:val="20"/>
              </w:rPr>
              <w:t xml:space="preserve">0,162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0,083</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54</w:t>
            </w:r>
          </w:p>
        </w:tc>
        <w:tc>
          <w:tcPr>
            <w:tcW w:w="3319" w:type="dxa"/>
          </w:tcPr>
          <w:p>
            <w:pPr>
              <w:pStyle w:val="0"/>
            </w:pPr>
            <w:r>
              <w:rPr>
                <w:sz w:val="20"/>
              </w:rPr>
              <w:t xml:space="preserve">Эмульсии и эмульсионные смеси для шлифовки металлов отработанные, содержащие масла или нефтепродукты в количестве 15% и более</w:t>
            </w:r>
          </w:p>
        </w:tc>
        <w:tc>
          <w:tcPr>
            <w:tcW w:w="1684" w:type="dxa"/>
          </w:tcPr>
          <w:p>
            <w:pPr>
              <w:pStyle w:val="0"/>
              <w:jc w:val="center"/>
            </w:pPr>
            <w:r>
              <w:rPr>
                <w:sz w:val="20"/>
              </w:rPr>
              <w:t xml:space="preserve">36122201313</w:t>
            </w:r>
          </w:p>
        </w:tc>
        <w:tc>
          <w:tcPr>
            <w:tcW w:w="1624" w:type="dxa"/>
          </w:tcPr>
          <w:p>
            <w:pPr>
              <w:pStyle w:val="0"/>
              <w:jc w:val="center"/>
            </w:pPr>
            <w:r>
              <w:rPr>
                <w:sz w:val="20"/>
              </w:rPr>
              <w:t xml:space="preserve">3,170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0,430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2,740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55</w:t>
            </w:r>
          </w:p>
        </w:tc>
        <w:tc>
          <w:tcPr>
            <w:tcW w:w="3319" w:type="dxa"/>
          </w:tcPr>
          <w:p>
            <w:pPr>
              <w:pStyle w:val="0"/>
            </w:pPr>
            <w:r>
              <w:rPr>
                <w:sz w:val="20"/>
              </w:rPr>
              <w:t xml:space="preserve">Шлам шлифовальный маслосодержащий</w:t>
            </w:r>
          </w:p>
        </w:tc>
        <w:tc>
          <w:tcPr>
            <w:tcW w:w="1684" w:type="dxa"/>
          </w:tcPr>
          <w:p>
            <w:pPr>
              <w:pStyle w:val="0"/>
              <w:jc w:val="center"/>
            </w:pPr>
            <w:r>
              <w:rPr>
                <w:sz w:val="20"/>
              </w:rPr>
              <w:t xml:space="preserve">36122203393</w:t>
            </w:r>
          </w:p>
        </w:tc>
        <w:tc>
          <w:tcPr>
            <w:tcW w:w="1624" w:type="dxa"/>
          </w:tcPr>
          <w:p>
            <w:pPr>
              <w:pStyle w:val="0"/>
              <w:jc w:val="center"/>
            </w:pPr>
            <w:r>
              <w:rPr>
                <w:sz w:val="20"/>
              </w:rPr>
              <w:t xml:space="preserve">0,616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0,588</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56</w:t>
            </w:r>
          </w:p>
        </w:tc>
        <w:tc>
          <w:tcPr>
            <w:tcW w:w="3319" w:type="dxa"/>
          </w:tcPr>
          <w:p>
            <w:pPr>
              <w:pStyle w:val="0"/>
            </w:pPr>
            <w:r>
              <w:rPr>
                <w:sz w:val="20"/>
              </w:rPr>
              <w:t xml:space="preserve">Растворы травильные отработанные</w:t>
            </w:r>
          </w:p>
        </w:tc>
        <w:tc>
          <w:tcPr>
            <w:tcW w:w="1684" w:type="dxa"/>
          </w:tcPr>
          <w:p>
            <w:pPr>
              <w:pStyle w:val="0"/>
              <w:jc w:val="center"/>
            </w:pPr>
            <w:r>
              <w:rPr>
                <w:sz w:val="20"/>
              </w:rPr>
              <w:t xml:space="preserve">36333100000</w:t>
            </w:r>
          </w:p>
        </w:tc>
        <w:tc>
          <w:tcPr>
            <w:tcW w:w="1624" w:type="dxa"/>
          </w:tcPr>
          <w:p>
            <w:pPr>
              <w:pStyle w:val="0"/>
              <w:jc w:val="center"/>
            </w:pPr>
            <w:r>
              <w:rPr>
                <w:sz w:val="20"/>
              </w:rPr>
              <w:t xml:space="preserve">533,060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533,060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57</w:t>
            </w:r>
          </w:p>
        </w:tc>
        <w:tc>
          <w:tcPr>
            <w:tcW w:w="3319" w:type="dxa"/>
          </w:tcPr>
          <w:p>
            <w:pPr>
              <w:pStyle w:val="0"/>
            </w:pPr>
            <w:r>
              <w:rPr>
                <w:sz w:val="20"/>
              </w:rPr>
              <w:t xml:space="preserve">Аноды цинковые при цинковании металлических поверхностей отработанные</w:t>
            </w:r>
          </w:p>
        </w:tc>
        <w:tc>
          <w:tcPr>
            <w:tcW w:w="1684" w:type="dxa"/>
          </w:tcPr>
          <w:p>
            <w:pPr>
              <w:pStyle w:val="0"/>
              <w:jc w:val="center"/>
            </w:pPr>
            <w:r>
              <w:rPr>
                <w:sz w:val="20"/>
              </w:rPr>
              <w:t xml:space="preserve">36343911203</w:t>
            </w:r>
          </w:p>
        </w:tc>
        <w:tc>
          <w:tcPr>
            <w:tcW w:w="1624" w:type="dxa"/>
          </w:tcPr>
          <w:p>
            <w:pPr>
              <w:pStyle w:val="0"/>
              <w:jc w:val="center"/>
            </w:pPr>
            <w:r>
              <w:rPr>
                <w:sz w:val="20"/>
              </w:rPr>
              <w:t xml:space="preserve">0,590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0,590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58</w:t>
            </w:r>
          </w:p>
        </w:tc>
        <w:tc>
          <w:tcPr>
            <w:tcW w:w="3319" w:type="dxa"/>
          </w:tcPr>
          <w:p>
            <w:pPr>
              <w:pStyle w:val="0"/>
            </w:pPr>
            <w:r>
              <w:rPr>
                <w:sz w:val="20"/>
              </w:rPr>
              <w:t xml:space="preserve">Прочие отходы гальванических производств</w:t>
            </w:r>
          </w:p>
        </w:tc>
        <w:tc>
          <w:tcPr>
            <w:tcW w:w="1684" w:type="dxa"/>
          </w:tcPr>
          <w:p>
            <w:pPr>
              <w:pStyle w:val="0"/>
              <w:jc w:val="center"/>
            </w:pPr>
            <w:r>
              <w:rPr>
                <w:sz w:val="20"/>
              </w:rPr>
              <w:t xml:space="preserve">36348000000</w:t>
            </w:r>
          </w:p>
        </w:tc>
        <w:tc>
          <w:tcPr>
            <w:tcW w:w="1624" w:type="dxa"/>
          </w:tcPr>
          <w:p>
            <w:pPr>
              <w:pStyle w:val="0"/>
              <w:jc w:val="center"/>
            </w:pPr>
            <w:r>
              <w:rPr>
                <w:sz w:val="20"/>
              </w:rPr>
              <w:t xml:space="preserve">10,178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10,200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59</w:t>
            </w:r>
          </w:p>
        </w:tc>
        <w:tc>
          <w:tcPr>
            <w:tcW w:w="3319" w:type="dxa"/>
          </w:tcPr>
          <w:p>
            <w:pPr>
              <w:pStyle w:val="0"/>
            </w:pPr>
            <w:r>
              <w:rPr>
                <w:sz w:val="20"/>
              </w:rPr>
              <w:t xml:space="preserve">Отходы очистки зеркала расплава цинка при горячем цинковании металлических поверхностей</w:t>
            </w:r>
          </w:p>
        </w:tc>
        <w:tc>
          <w:tcPr>
            <w:tcW w:w="1684" w:type="dxa"/>
          </w:tcPr>
          <w:p>
            <w:pPr>
              <w:pStyle w:val="0"/>
              <w:jc w:val="center"/>
            </w:pPr>
            <w:r>
              <w:rPr>
                <w:sz w:val="20"/>
              </w:rPr>
              <w:t xml:space="preserve">36397121203</w:t>
            </w:r>
          </w:p>
        </w:tc>
        <w:tc>
          <w:tcPr>
            <w:tcW w:w="1624" w:type="dxa"/>
          </w:tcPr>
          <w:p>
            <w:pPr>
              <w:pStyle w:val="0"/>
              <w:jc w:val="center"/>
            </w:pPr>
            <w:r>
              <w:rPr>
                <w:sz w:val="20"/>
              </w:rPr>
              <w:t xml:space="preserve">10,068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10,068</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60</w:t>
            </w:r>
          </w:p>
        </w:tc>
        <w:tc>
          <w:tcPr>
            <w:tcW w:w="3319" w:type="dxa"/>
          </w:tcPr>
          <w:p>
            <w:pPr>
              <w:pStyle w:val="0"/>
            </w:pPr>
            <w:r>
              <w:rPr>
                <w:sz w:val="20"/>
              </w:rPr>
              <w:t xml:space="preserve">Пыль газоочистки цинксодержащая при горячем цинковании металлических поверхностей</w:t>
            </w:r>
          </w:p>
        </w:tc>
        <w:tc>
          <w:tcPr>
            <w:tcW w:w="1684" w:type="dxa"/>
          </w:tcPr>
          <w:p>
            <w:pPr>
              <w:pStyle w:val="0"/>
              <w:jc w:val="center"/>
            </w:pPr>
            <w:r>
              <w:rPr>
                <w:sz w:val="20"/>
              </w:rPr>
              <w:t xml:space="preserve">36397621423</w:t>
            </w:r>
          </w:p>
        </w:tc>
        <w:tc>
          <w:tcPr>
            <w:tcW w:w="1624" w:type="dxa"/>
          </w:tcPr>
          <w:p>
            <w:pPr>
              <w:pStyle w:val="0"/>
              <w:jc w:val="center"/>
            </w:pPr>
            <w:r>
              <w:rPr>
                <w:sz w:val="20"/>
              </w:rPr>
              <w:t xml:space="preserve">0,379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0,379</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61</w:t>
            </w:r>
          </w:p>
        </w:tc>
        <w:tc>
          <w:tcPr>
            <w:tcW w:w="3319" w:type="dxa"/>
          </w:tcPr>
          <w:p>
            <w:pPr>
              <w:pStyle w:val="0"/>
            </w:pPr>
            <w:r>
              <w:rPr>
                <w:sz w:val="20"/>
              </w:rPr>
              <w:t xml:space="preserve">Отходы текстильных изделий для уборки помещений и протирки оборудования, загрязненные опасными веществами, в том числе взрывчатыми</w:t>
            </w:r>
          </w:p>
        </w:tc>
        <w:tc>
          <w:tcPr>
            <w:tcW w:w="1684" w:type="dxa"/>
          </w:tcPr>
          <w:p>
            <w:pPr>
              <w:pStyle w:val="0"/>
              <w:jc w:val="center"/>
            </w:pPr>
            <w:r>
              <w:rPr>
                <w:sz w:val="20"/>
              </w:rPr>
              <w:t xml:space="preserve">40239514603</w:t>
            </w:r>
          </w:p>
        </w:tc>
        <w:tc>
          <w:tcPr>
            <w:tcW w:w="1624" w:type="dxa"/>
          </w:tcPr>
          <w:p>
            <w:pPr>
              <w:pStyle w:val="0"/>
              <w:jc w:val="center"/>
            </w:pPr>
            <w:r>
              <w:rPr>
                <w:sz w:val="20"/>
              </w:rPr>
              <w:t xml:space="preserve">0,492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0,492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62</w:t>
            </w:r>
          </w:p>
        </w:tc>
        <w:tc>
          <w:tcPr>
            <w:tcW w:w="3319" w:type="dxa"/>
          </w:tcPr>
          <w:p>
            <w:pPr>
              <w:pStyle w:val="0"/>
            </w:pPr>
            <w:r>
              <w:rPr>
                <w:sz w:val="20"/>
              </w:rPr>
              <w:t xml:space="preserve">Отходы упаковочных материалов из бумаги и картона загрязненные</w:t>
            </w:r>
          </w:p>
        </w:tc>
        <w:tc>
          <w:tcPr>
            <w:tcW w:w="1684" w:type="dxa"/>
          </w:tcPr>
          <w:p>
            <w:pPr>
              <w:pStyle w:val="0"/>
              <w:jc w:val="center"/>
            </w:pPr>
            <w:r>
              <w:rPr>
                <w:sz w:val="20"/>
              </w:rPr>
              <w:t xml:space="preserve">40591000000</w:t>
            </w:r>
          </w:p>
        </w:tc>
        <w:tc>
          <w:tcPr>
            <w:tcW w:w="1624" w:type="dxa"/>
          </w:tcPr>
          <w:p>
            <w:pPr>
              <w:pStyle w:val="0"/>
              <w:jc w:val="center"/>
            </w:pPr>
            <w:r>
              <w:rPr>
                <w:sz w:val="20"/>
              </w:rPr>
              <w:t xml:space="preserve">1,860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1,860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63</w:t>
            </w:r>
          </w:p>
        </w:tc>
        <w:tc>
          <w:tcPr>
            <w:tcW w:w="3319" w:type="dxa"/>
          </w:tcPr>
          <w:p>
            <w:pPr>
              <w:pStyle w:val="0"/>
            </w:pPr>
            <w:r>
              <w:rPr>
                <w:sz w:val="20"/>
              </w:rPr>
              <w:t xml:space="preserve">Отходы упаковочных материалов из бумаги, загрязненные нефтепродуктами (содержание нефтепродуктов 15% и более)</w:t>
            </w:r>
          </w:p>
        </w:tc>
        <w:tc>
          <w:tcPr>
            <w:tcW w:w="1684" w:type="dxa"/>
          </w:tcPr>
          <w:p>
            <w:pPr>
              <w:pStyle w:val="0"/>
              <w:jc w:val="center"/>
            </w:pPr>
            <w:r>
              <w:rPr>
                <w:sz w:val="20"/>
              </w:rPr>
              <w:t xml:space="preserve">40591201603</w:t>
            </w:r>
          </w:p>
        </w:tc>
        <w:tc>
          <w:tcPr>
            <w:tcW w:w="1624" w:type="dxa"/>
          </w:tcPr>
          <w:p>
            <w:pPr>
              <w:pStyle w:val="0"/>
              <w:jc w:val="center"/>
            </w:pPr>
            <w:r>
              <w:rPr>
                <w:sz w:val="20"/>
              </w:rPr>
              <w:t xml:space="preserve">0,396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0,396</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64</w:t>
            </w:r>
          </w:p>
        </w:tc>
        <w:tc>
          <w:tcPr>
            <w:tcW w:w="3319" w:type="dxa"/>
          </w:tcPr>
          <w:p>
            <w:pPr>
              <w:pStyle w:val="0"/>
            </w:pPr>
            <w:r>
              <w:rPr>
                <w:sz w:val="20"/>
              </w:rPr>
              <w:t xml:space="preserve">Отходы нефтепродуктов</w:t>
            </w:r>
          </w:p>
        </w:tc>
        <w:tc>
          <w:tcPr>
            <w:tcW w:w="1684" w:type="dxa"/>
          </w:tcPr>
          <w:p>
            <w:pPr>
              <w:pStyle w:val="0"/>
              <w:jc w:val="center"/>
            </w:pPr>
            <w:r>
              <w:rPr>
                <w:sz w:val="20"/>
              </w:rPr>
              <w:t xml:space="preserve">40600000000</w:t>
            </w:r>
          </w:p>
        </w:tc>
        <w:tc>
          <w:tcPr>
            <w:tcW w:w="1624" w:type="dxa"/>
          </w:tcPr>
          <w:p>
            <w:pPr>
              <w:pStyle w:val="0"/>
              <w:jc w:val="center"/>
            </w:pPr>
            <w:r>
              <w:rPr>
                <w:sz w:val="20"/>
              </w:rPr>
              <w:t xml:space="preserve">0,190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0,190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65</w:t>
            </w:r>
          </w:p>
        </w:tc>
        <w:tc>
          <w:tcPr>
            <w:tcW w:w="3319" w:type="dxa"/>
          </w:tcPr>
          <w:p>
            <w:pPr>
              <w:pStyle w:val="0"/>
            </w:pPr>
            <w:r>
              <w:rPr>
                <w:sz w:val="20"/>
              </w:rPr>
              <w:t xml:space="preserve">Отходы минеральных масел моторных</w:t>
            </w:r>
          </w:p>
        </w:tc>
        <w:tc>
          <w:tcPr>
            <w:tcW w:w="1684" w:type="dxa"/>
          </w:tcPr>
          <w:p>
            <w:pPr>
              <w:pStyle w:val="0"/>
              <w:jc w:val="center"/>
            </w:pPr>
            <w:r>
              <w:rPr>
                <w:sz w:val="20"/>
              </w:rPr>
              <w:t xml:space="preserve">40611001313</w:t>
            </w:r>
          </w:p>
        </w:tc>
        <w:tc>
          <w:tcPr>
            <w:tcW w:w="1624" w:type="dxa"/>
          </w:tcPr>
          <w:p>
            <w:pPr>
              <w:pStyle w:val="0"/>
              <w:jc w:val="center"/>
            </w:pPr>
            <w:r>
              <w:rPr>
                <w:sz w:val="20"/>
              </w:rPr>
              <w:t xml:space="preserve">298,162</w:t>
            </w:r>
          </w:p>
        </w:tc>
        <w:tc>
          <w:tcPr>
            <w:tcW w:w="1519" w:type="dxa"/>
          </w:tcPr>
          <w:p>
            <w:pPr>
              <w:pStyle w:val="0"/>
              <w:jc w:val="center"/>
            </w:pPr>
            <w:r>
              <w:rPr>
                <w:sz w:val="20"/>
              </w:rPr>
              <w:t xml:space="preserve">146,598</w:t>
            </w:r>
          </w:p>
        </w:tc>
        <w:tc>
          <w:tcPr>
            <w:tcW w:w="1264" w:type="dxa"/>
          </w:tcPr>
          <w:p>
            <w:pPr>
              <w:pStyle w:val="0"/>
              <w:jc w:val="center"/>
            </w:pPr>
            <w:r>
              <w:rPr>
                <w:sz w:val="20"/>
              </w:rPr>
              <w:t xml:space="preserve">0,000</w:t>
            </w:r>
          </w:p>
        </w:tc>
        <w:tc>
          <w:tcPr>
            <w:tcW w:w="1729" w:type="dxa"/>
          </w:tcPr>
          <w:p>
            <w:pPr>
              <w:pStyle w:val="0"/>
              <w:jc w:val="center"/>
            </w:pPr>
            <w:r>
              <w:rPr>
                <w:sz w:val="20"/>
              </w:rPr>
              <w:t xml:space="preserve">94,148</w:t>
            </w:r>
          </w:p>
        </w:tc>
        <w:tc>
          <w:tcPr>
            <w:tcW w:w="1264" w:type="dxa"/>
          </w:tcPr>
          <w:p>
            <w:pPr>
              <w:pStyle w:val="0"/>
              <w:jc w:val="center"/>
            </w:pPr>
            <w:r>
              <w:rPr>
                <w:sz w:val="20"/>
              </w:rPr>
              <w:t xml:space="preserve">0,206</w:t>
            </w:r>
          </w:p>
        </w:tc>
        <w:tc>
          <w:tcPr>
            <w:tcW w:w="1264" w:type="dxa"/>
          </w:tcPr>
          <w:p>
            <w:pPr>
              <w:pStyle w:val="0"/>
              <w:jc w:val="center"/>
            </w:pPr>
            <w:r>
              <w:rPr>
                <w:sz w:val="20"/>
              </w:rPr>
              <w:t xml:space="preserve">18,586</w:t>
            </w:r>
          </w:p>
        </w:tc>
        <w:tc>
          <w:tcPr>
            <w:tcW w:w="1324" w:type="dxa"/>
          </w:tcPr>
          <w:p>
            <w:pPr>
              <w:pStyle w:val="0"/>
              <w:jc w:val="center"/>
            </w:pPr>
            <w:r>
              <w:rPr>
                <w:sz w:val="20"/>
              </w:rPr>
              <w:t xml:space="preserve">205,394</w:t>
            </w:r>
          </w:p>
        </w:tc>
        <w:tc>
          <w:tcPr>
            <w:tcW w:w="1264" w:type="dxa"/>
          </w:tcPr>
          <w:p>
            <w:pPr>
              <w:pStyle w:val="0"/>
              <w:jc w:val="center"/>
            </w:pPr>
            <w:r>
              <w:rPr>
                <w:sz w:val="20"/>
              </w:rPr>
              <w:t xml:space="preserve">103,661</w:t>
            </w:r>
          </w:p>
        </w:tc>
        <w:tc>
          <w:tcPr>
            <w:tcW w:w="1069" w:type="dxa"/>
          </w:tcPr>
          <w:p>
            <w:pPr>
              <w:pStyle w:val="0"/>
              <w:jc w:val="center"/>
            </w:pPr>
            <w:r>
              <w:rPr>
                <w:sz w:val="20"/>
              </w:rPr>
              <w:t xml:space="preserve">0,150</w:t>
            </w:r>
          </w:p>
        </w:tc>
        <w:tc>
          <w:tcPr>
            <w:tcW w:w="1264" w:type="dxa"/>
          </w:tcPr>
          <w:p>
            <w:pPr>
              <w:pStyle w:val="0"/>
              <w:jc w:val="center"/>
            </w:pPr>
            <w:r>
              <w:rPr>
                <w:sz w:val="20"/>
              </w:rPr>
              <w:t xml:space="preserve">0,322</w:t>
            </w:r>
          </w:p>
        </w:tc>
        <w:tc>
          <w:tcPr>
            <w:tcW w:w="1264" w:type="dxa"/>
          </w:tcPr>
          <w:p>
            <w:pPr>
              <w:pStyle w:val="0"/>
              <w:jc w:val="center"/>
            </w:pPr>
            <w:r>
              <w:rPr>
                <w:sz w:val="20"/>
              </w:rPr>
              <w:t xml:space="preserve">2,380</w:t>
            </w:r>
          </w:p>
        </w:tc>
      </w:tr>
      <w:tr>
        <w:tc>
          <w:tcPr>
            <w:tcW w:w="604" w:type="dxa"/>
          </w:tcPr>
          <w:p>
            <w:pPr>
              <w:pStyle w:val="0"/>
              <w:jc w:val="center"/>
            </w:pPr>
            <w:r>
              <w:rPr>
                <w:sz w:val="20"/>
              </w:rPr>
              <w:t xml:space="preserve">66</w:t>
            </w:r>
          </w:p>
        </w:tc>
        <w:tc>
          <w:tcPr>
            <w:tcW w:w="3319" w:type="dxa"/>
          </w:tcPr>
          <w:p>
            <w:pPr>
              <w:pStyle w:val="0"/>
            </w:pPr>
            <w:r>
              <w:rPr>
                <w:sz w:val="20"/>
              </w:rPr>
              <w:t xml:space="preserve">Отходы минеральных масел гидравлических, не содержащих галогены</w:t>
            </w:r>
          </w:p>
        </w:tc>
        <w:tc>
          <w:tcPr>
            <w:tcW w:w="1684" w:type="dxa"/>
          </w:tcPr>
          <w:p>
            <w:pPr>
              <w:pStyle w:val="0"/>
              <w:jc w:val="center"/>
            </w:pPr>
            <w:r>
              <w:rPr>
                <w:sz w:val="20"/>
              </w:rPr>
              <w:t xml:space="preserve">40612001313</w:t>
            </w:r>
          </w:p>
        </w:tc>
        <w:tc>
          <w:tcPr>
            <w:tcW w:w="1624" w:type="dxa"/>
          </w:tcPr>
          <w:p>
            <w:pPr>
              <w:pStyle w:val="0"/>
              <w:jc w:val="center"/>
            </w:pPr>
            <w:r>
              <w:rPr>
                <w:sz w:val="20"/>
              </w:rPr>
              <w:t xml:space="preserve">49391,428</w:t>
            </w:r>
          </w:p>
        </w:tc>
        <w:tc>
          <w:tcPr>
            <w:tcW w:w="1519" w:type="dxa"/>
          </w:tcPr>
          <w:p>
            <w:pPr>
              <w:pStyle w:val="0"/>
              <w:jc w:val="center"/>
            </w:pPr>
            <w:r>
              <w:rPr>
                <w:sz w:val="20"/>
              </w:rPr>
              <w:t xml:space="preserve">18,002</w:t>
            </w:r>
          </w:p>
        </w:tc>
        <w:tc>
          <w:tcPr>
            <w:tcW w:w="1264" w:type="dxa"/>
          </w:tcPr>
          <w:p>
            <w:pPr>
              <w:pStyle w:val="0"/>
              <w:jc w:val="center"/>
            </w:pPr>
            <w:r>
              <w:rPr>
                <w:sz w:val="20"/>
              </w:rPr>
              <w:t xml:space="preserve">0,000</w:t>
            </w:r>
          </w:p>
        </w:tc>
        <w:tc>
          <w:tcPr>
            <w:tcW w:w="1729" w:type="dxa"/>
          </w:tcPr>
          <w:p>
            <w:pPr>
              <w:pStyle w:val="0"/>
              <w:jc w:val="center"/>
            </w:pPr>
            <w:r>
              <w:rPr>
                <w:sz w:val="20"/>
              </w:rPr>
              <w:t xml:space="preserve">66700,941</w:t>
            </w:r>
          </w:p>
        </w:tc>
        <w:tc>
          <w:tcPr>
            <w:tcW w:w="1264" w:type="dxa"/>
          </w:tcPr>
          <w:p>
            <w:pPr>
              <w:pStyle w:val="0"/>
              <w:jc w:val="center"/>
            </w:pPr>
            <w:r>
              <w:rPr>
                <w:sz w:val="20"/>
              </w:rPr>
              <w:t xml:space="preserve">0,000</w:t>
            </w:r>
          </w:p>
        </w:tc>
        <w:tc>
          <w:tcPr>
            <w:tcW w:w="1264" w:type="dxa"/>
          </w:tcPr>
          <w:p>
            <w:pPr>
              <w:pStyle w:val="0"/>
              <w:jc w:val="center"/>
            </w:pPr>
            <w:r>
              <w:rPr>
                <w:sz w:val="20"/>
              </w:rPr>
              <w:t xml:space="preserve">10,897</w:t>
            </w:r>
          </w:p>
        </w:tc>
        <w:tc>
          <w:tcPr>
            <w:tcW w:w="1324" w:type="dxa"/>
          </w:tcPr>
          <w:p>
            <w:pPr>
              <w:pStyle w:val="0"/>
              <w:jc w:val="center"/>
            </w:pPr>
            <w:r>
              <w:rPr>
                <w:sz w:val="20"/>
              </w:rPr>
              <w:t xml:space="preserve">135,417</w:t>
            </w:r>
          </w:p>
        </w:tc>
        <w:tc>
          <w:tcPr>
            <w:tcW w:w="1264" w:type="dxa"/>
          </w:tcPr>
          <w:p>
            <w:pPr>
              <w:pStyle w:val="0"/>
              <w:jc w:val="center"/>
            </w:pPr>
            <w:r>
              <w:rPr>
                <w:sz w:val="20"/>
              </w:rPr>
              <w:t xml:space="preserve">15,625</w:t>
            </w:r>
          </w:p>
        </w:tc>
        <w:tc>
          <w:tcPr>
            <w:tcW w:w="1069" w:type="dxa"/>
          </w:tcPr>
          <w:p>
            <w:pPr>
              <w:pStyle w:val="0"/>
              <w:jc w:val="center"/>
            </w:pPr>
            <w:r>
              <w:rPr>
                <w:sz w:val="20"/>
              </w:rPr>
              <w:t xml:space="preserve">0,000</w:t>
            </w:r>
          </w:p>
        </w:tc>
        <w:tc>
          <w:tcPr>
            <w:tcW w:w="1264" w:type="dxa"/>
          </w:tcPr>
          <w:p>
            <w:pPr>
              <w:pStyle w:val="0"/>
              <w:jc w:val="center"/>
            </w:pPr>
            <w:r>
              <w:rPr>
                <w:sz w:val="20"/>
              </w:rPr>
              <w:t xml:space="preserve">0,095</w:t>
            </w:r>
          </w:p>
        </w:tc>
        <w:tc>
          <w:tcPr>
            <w:tcW w:w="1264" w:type="dxa"/>
          </w:tcPr>
          <w:p>
            <w:pPr>
              <w:pStyle w:val="0"/>
              <w:jc w:val="center"/>
            </w:pPr>
            <w:r>
              <w:rPr>
                <w:sz w:val="20"/>
              </w:rPr>
              <w:t xml:space="preserve">0,568</w:t>
            </w:r>
          </w:p>
        </w:tc>
      </w:tr>
      <w:tr>
        <w:tc>
          <w:tcPr>
            <w:tcW w:w="604" w:type="dxa"/>
          </w:tcPr>
          <w:p>
            <w:pPr>
              <w:pStyle w:val="0"/>
              <w:jc w:val="center"/>
            </w:pPr>
            <w:r>
              <w:rPr>
                <w:sz w:val="20"/>
              </w:rPr>
              <w:t xml:space="preserve">67</w:t>
            </w:r>
          </w:p>
        </w:tc>
        <w:tc>
          <w:tcPr>
            <w:tcW w:w="3319" w:type="dxa"/>
          </w:tcPr>
          <w:p>
            <w:pPr>
              <w:pStyle w:val="0"/>
            </w:pPr>
            <w:r>
              <w:rPr>
                <w:sz w:val="20"/>
              </w:rPr>
              <w:t xml:space="preserve">Отходы минеральных масел индустриальных</w:t>
            </w:r>
          </w:p>
        </w:tc>
        <w:tc>
          <w:tcPr>
            <w:tcW w:w="1684" w:type="dxa"/>
          </w:tcPr>
          <w:p>
            <w:pPr>
              <w:pStyle w:val="0"/>
              <w:jc w:val="center"/>
            </w:pPr>
            <w:r>
              <w:rPr>
                <w:sz w:val="20"/>
              </w:rPr>
              <w:t xml:space="preserve">40613001313</w:t>
            </w:r>
          </w:p>
        </w:tc>
        <w:tc>
          <w:tcPr>
            <w:tcW w:w="1624" w:type="dxa"/>
          </w:tcPr>
          <w:p>
            <w:pPr>
              <w:pStyle w:val="0"/>
              <w:jc w:val="center"/>
            </w:pPr>
            <w:r>
              <w:rPr>
                <w:sz w:val="20"/>
              </w:rPr>
              <w:t xml:space="preserve">297,188</w:t>
            </w:r>
          </w:p>
        </w:tc>
        <w:tc>
          <w:tcPr>
            <w:tcW w:w="1519" w:type="dxa"/>
          </w:tcPr>
          <w:p>
            <w:pPr>
              <w:pStyle w:val="0"/>
              <w:jc w:val="center"/>
            </w:pPr>
            <w:r>
              <w:rPr>
                <w:sz w:val="20"/>
              </w:rPr>
              <w:t xml:space="preserve">12,847</w:t>
            </w:r>
          </w:p>
        </w:tc>
        <w:tc>
          <w:tcPr>
            <w:tcW w:w="1264" w:type="dxa"/>
          </w:tcPr>
          <w:p>
            <w:pPr>
              <w:pStyle w:val="0"/>
              <w:jc w:val="center"/>
            </w:pPr>
            <w:r>
              <w:rPr>
                <w:sz w:val="20"/>
              </w:rPr>
              <w:t xml:space="preserve">0,000</w:t>
            </w:r>
          </w:p>
        </w:tc>
        <w:tc>
          <w:tcPr>
            <w:tcW w:w="1729" w:type="dxa"/>
          </w:tcPr>
          <w:p>
            <w:pPr>
              <w:pStyle w:val="0"/>
              <w:jc w:val="center"/>
            </w:pPr>
            <w:r>
              <w:rPr>
                <w:sz w:val="20"/>
              </w:rPr>
              <w:t xml:space="preserve">40,113</w:t>
            </w:r>
          </w:p>
        </w:tc>
        <w:tc>
          <w:tcPr>
            <w:tcW w:w="1264" w:type="dxa"/>
          </w:tcPr>
          <w:p>
            <w:pPr>
              <w:pStyle w:val="0"/>
              <w:jc w:val="center"/>
            </w:pPr>
            <w:r>
              <w:rPr>
                <w:sz w:val="20"/>
              </w:rPr>
              <w:t xml:space="preserve">0,034</w:t>
            </w:r>
          </w:p>
        </w:tc>
        <w:tc>
          <w:tcPr>
            <w:tcW w:w="1264" w:type="dxa"/>
          </w:tcPr>
          <w:p>
            <w:pPr>
              <w:pStyle w:val="0"/>
              <w:jc w:val="center"/>
            </w:pPr>
            <w:r>
              <w:rPr>
                <w:sz w:val="20"/>
              </w:rPr>
              <w:t xml:space="preserve">1,532</w:t>
            </w:r>
          </w:p>
        </w:tc>
        <w:tc>
          <w:tcPr>
            <w:tcW w:w="1324" w:type="dxa"/>
          </w:tcPr>
          <w:p>
            <w:pPr>
              <w:pStyle w:val="0"/>
              <w:jc w:val="center"/>
            </w:pPr>
            <w:r>
              <w:rPr>
                <w:sz w:val="20"/>
              </w:rPr>
              <w:t xml:space="preserve">242,297</w:t>
            </w:r>
          </w:p>
        </w:tc>
        <w:tc>
          <w:tcPr>
            <w:tcW w:w="1264" w:type="dxa"/>
          </w:tcPr>
          <w:p>
            <w:pPr>
              <w:pStyle w:val="0"/>
              <w:jc w:val="center"/>
            </w:pPr>
            <w:r>
              <w:rPr>
                <w:sz w:val="20"/>
              </w:rPr>
              <w:t xml:space="preserve">47,320</w:t>
            </w:r>
          </w:p>
        </w:tc>
        <w:tc>
          <w:tcPr>
            <w:tcW w:w="1069" w:type="dxa"/>
          </w:tcPr>
          <w:p>
            <w:pPr>
              <w:pStyle w:val="0"/>
              <w:jc w:val="center"/>
            </w:pPr>
            <w:r>
              <w:rPr>
                <w:sz w:val="20"/>
              </w:rPr>
              <w:t xml:space="preserve">0,000</w:t>
            </w:r>
          </w:p>
        </w:tc>
        <w:tc>
          <w:tcPr>
            <w:tcW w:w="1264" w:type="dxa"/>
          </w:tcPr>
          <w:p>
            <w:pPr>
              <w:pStyle w:val="0"/>
              <w:jc w:val="center"/>
            </w:pPr>
            <w:r>
              <w:rPr>
                <w:sz w:val="20"/>
              </w:rPr>
              <w:t xml:space="preserve">0,994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68</w:t>
            </w:r>
          </w:p>
        </w:tc>
        <w:tc>
          <w:tcPr>
            <w:tcW w:w="3319" w:type="dxa"/>
          </w:tcPr>
          <w:p>
            <w:pPr>
              <w:pStyle w:val="0"/>
            </w:pPr>
            <w:r>
              <w:rPr>
                <w:sz w:val="20"/>
              </w:rPr>
              <w:t xml:space="preserve">Отходы минеральных масел трансформаторных, не содержащих галогены</w:t>
            </w:r>
          </w:p>
        </w:tc>
        <w:tc>
          <w:tcPr>
            <w:tcW w:w="1684" w:type="dxa"/>
          </w:tcPr>
          <w:p>
            <w:pPr>
              <w:pStyle w:val="0"/>
              <w:jc w:val="center"/>
            </w:pPr>
            <w:r>
              <w:rPr>
                <w:sz w:val="20"/>
              </w:rPr>
              <w:t xml:space="preserve">40614001313</w:t>
            </w:r>
          </w:p>
        </w:tc>
        <w:tc>
          <w:tcPr>
            <w:tcW w:w="1624" w:type="dxa"/>
          </w:tcPr>
          <w:p>
            <w:pPr>
              <w:pStyle w:val="0"/>
              <w:jc w:val="center"/>
            </w:pPr>
            <w:r>
              <w:rPr>
                <w:sz w:val="20"/>
              </w:rPr>
              <w:t xml:space="preserve">11,996</w:t>
            </w:r>
          </w:p>
        </w:tc>
        <w:tc>
          <w:tcPr>
            <w:tcW w:w="1519" w:type="dxa"/>
          </w:tcPr>
          <w:p>
            <w:pPr>
              <w:pStyle w:val="0"/>
              <w:jc w:val="center"/>
            </w:pPr>
            <w:r>
              <w:rPr>
                <w:sz w:val="20"/>
              </w:rPr>
              <w:t xml:space="preserve">0,318</w:t>
            </w:r>
          </w:p>
        </w:tc>
        <w:tc>
          <w:tcPr>
            <w:tcW w:w="1264" w:type="dxa"/>
          </w:tcPr>
          <w:p>
            <w:pPr>
              <w:pStyle w:val="0"/>
              <w:jc w:val="center"/>
            </w:pPr>
            <w:r>
              <w:rPr>
                <w:sz w:val="20"/>
              </w:rPr>
              <w:t xml:space="preserve">0,000</w:t>
            </w:r>
          </w:p>
        </w:tc>
        <w:tc>
          <w:tcPr>
            <w:tcW w:w="1729" w:type="dxa"/>
          </w:tcPr>
          <w:p>
            <w:pPr>
              <w:pStyle w:val="0"/>
              <w:jc w:val="center"/>
            </w:pPr>
            <w:r>
              <w:rPr>
                <w:sz w:val="20"/>
              </w:rPr>
              <w:t xml:space="preserve">0,540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9,384</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69</w:t>
            </w:r>
          </w:p>
        </w:tc>
        <w:tc>
          <w:tcPr>
            <w:tcW w:w="3319" w:type="dxa"/>
          </w:tcPr>
          <w:p>
            <w:pPr>
              <w:pStyle w:val="0"/>
            </w:pPr>
            <w:r>
              <w:rPr>
                <w:sz w:val="20"/>
              </w:rPr>
              <w:t xml:space="preserve">Отходы минеральных масел трансмиссионных</w:t>
            </w:r>
          </w:p>
        </w:tc>
        <w:tc>
          <w:tcPr>
            <w:tcW w:w="1684" w:type="dxa"/>
          </w:tcPr>
          <w:p>
            <w:pPr>
              <w:pStyle w:val="0"/>
              <w:jc w:val="center"/>
            </w:pPr>
            <w:r>
              <w:rPr>
                <w:sz w:val="20"/>
              </w:rPr>
              <w:t xml:space="preserve">40615001313</w:t>
            </w:r>
          </w:p>
        </w:tc>
        <w:tc>
          <w:tcPr>
            <w:tcW w:w="1624" w:type="dxa"/>
          </w:tcPr>
          <w:p>
            <w:pPr>
              <w:pStyle w:val="0"/>
              <w:jc w:val="center"/>
            </w:pPr>
            <w:r>
              <w:rPr>
                <w:sz w:val="20"/>
              </w:rPr>
              <w:t xml:space="preserve">75,431</w:t>
            </w:r>
          </w:p>
        </w:tc>
        <w:tc>
          <w:tcPr>
            <w:tcW w:w="1519" w:type="dxa"/>
          </w:tcPr>
          <w:p>
            <w:pPr>
              <w:pStyle w:val="0"/>
              <w:jc w:val="center"/>
            </w:pPr>
            <w:r>
              <w:rPr>
                <w:sz w:val="20"/>
              </w:rPr>
              <w:t xml:space="preserve">7,433</w:t>
            </w:r>
          </w:p>
        </w:tc>
        <w:tc>
          <w:tcPr>
            <w:tcW w:w="1264" w:type="dxa"/>
          </w:tcPr>
          <w:p>
            <w:pPr>
              <w:pStyle w:val="0"/>
              <w:jc w:val="center"/>
            </w:pPr>
            <w:r>
              <w:rPr>
                <w:sz w:val="20"/>
              </w:rPr>
              <w:t xml:space="preserve">0,000</w:t>
            </w:r>
          </w:p>
        </w:tc>
        <w:tc>
          <w:tcPr>
            <w:tcW w:w="1729" w:type="dxa"/>
          </w:tcPr>
          <w:p>
            <w:pPr>
              <w:pStyle w:val="0"/>
              <w:jc w:val="center"/>
            </w:pPr>
            <w:r>
              <w:rPr>
                <w:sz w:val="20"/>
              </w:rPr>
              <w:t xml:space="preserve">8,068</w:t>
            </w:r>
          </w:p>
        </w:tc>
        <w:tc>
          <w:tcPr>
            <w:tcW w:w="1264" w:type="dxa"/>
          </w:tcPr>
          <w:p>
            <w:pPr>
              <w:pStyle w:val="0"/>
              <w:jc w:val="center"/>
            </w:pPr>
            <w:r>
              <w:rPr>
                <w:sz w:val="20"/>
              </w:rPr>
              <w:t xml:space="preserve">0,160</w:t>
            </w:r>
          </w:p>
        </w:tc>
        <w:tc>
          <w:tcPr>
            <w:tcW w:w="1264" w:type="dxa"/>
          </w:tcPr>
          <w:p>
            <w:pPr>
              <w:pStyle w:val="0"/>
              <w:jc w:val="center"/>
            </w:pPr>
            <w:r>
              <w:rPr>
                <w:sz w:val="20"/>
              </w:rPr>
              <w:t xml:space="preserve">4,166</w:t>
            </w:r>
          </w:p>
        </w:tc>
        <w:tc>
          <w:tcPr>
            <w:tcW w:w="1324" w:type="dxa"/>
          </w:tcPr>
          <w:p>
            <w:pPr>
              <w:pStyle w:val="0"/>
              <w:jc w:val="center"/>
            </w:pPr>
            <w:r>
              <w:rPr>
                <w:sz w:val="20"/>
              </w:rPr>
              <w:t xml:space="preserve">63,797</w:t>
            </w:r>
          </w:p>
        </w:tc>
        <w:tc>
          <w:tcPr>
            <w:tcW w:w="1264" w:type="dxa"/>
          </w:tcPr>
          <w:p>
            <w:pPr>
              <w:pStyle w:val="0"/>
              <w:jc w:val="center"/>
            </w:pPr>
            <w:r>
              <w:rPr>
                <w:sz w:val="20"/>
              </w:rPr>
              <w:t xml:space="preserve">8,260</w:t>
            </w:r>
          </w:p>
        </w:tc>
        <w:tc>
          <w:tcPr>
            <w:tcW w:w="1069" w:type="dxa"/>
          </w:tcPr>
          <w:p>
            <w:pPr>
              <w:pStyle w:val="0"/>
              <w:jc w:val="center"/>
            </w:pPr>
            <w:r>
              <w:rPr>
                <w:sz w:val="20"/>
              </w:rPr>
              <w:t xml:space="preserve">0,032</w:t>
            </w:r>
          </w:p>
        </w:tc>
        <w:tc>
          <w:tcPr>
            <w:tcW w:w="1264" w:type="dxa"/>
          </w:tcPr>
          <w:p>
            <w:pPr>
              <w:pStyle w:val="0"/>
              <w:jc w:val="center"/>
            </w:pPr>
            <w:r>
              <w:rPr>
                <w:sz w:val="20"/>
              </w:rPr>
              <w:t xml:space="preserve">0,193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70</w:t>
            </w:r>
          </w:p>
        </w:tc>
        <w:tc>
          <w:tcPr>
            <w:tcW w:w="3319" w:type="dxa"/>
          </w:tcPr>
          <w:p>
            <w:pPr>
              <w:pStyle w:val="0"/>
            </w:pPr>
            <w:r>
              <w:rPr>
                <w:sz w:val="20"/>
              </w:rPr>
              <w:t xml:space="preserve">Отходы минеральных масел компрессорных</w:t>
            </w:r>
          </w:p>
        </w:tc>
        <w:tc>
          <w:tcPr>
            <w:tcW w:w="1684" w:type="dxa"/>
          </w:tcPr>
          <w:p>
            <w:pPr>
              <w:pStyle w:val="0"/>
              <w:jc w:val="center"/>
            </w:pPr>
            <w:r>
              <w:rPr>
                <w:sz w:val="20"/>
              </w:rPr>
              <w:t xml:space="preserve">40616601313</w:t>
            </w:r>
          </w:p>
        </w:tc>
        <w:tc>
          <w:tcPr>
            <w:tcW w:w="1624" w:type="dxa"/>
          </w:tcPr>
          <w:p>
            <w:pPr>
              <w:pStyle w:val="0"/>
              <w:jc w:val="center"/>
            </w:pPr>
            <w:r>
              <w:rPr>
                <w:sz w:val="20"/>
              </w:rPr>
              <w:t xml:space="preserve">44,852</w:t>
            </w:r>
          </w:p>
        </w:tc>
        <w:tc>
          <w:tcPr>
            <w:tcW w:w="1519" w:type="dxa"/>
          </w:tcPr>
          <w:p>
            <w:pPr>
              <w:pStyle w:val="0"/>
              <w:jc w:val="center"/>
            </w:pPr>
            <w:r>
              <w:rPr>
                <w:sz w:val="20"/>
              </w:rPr>
              <w:t xml:space="preserve">7,554</w:t>
            </w:r>
          </w:p>
        </w:tc>
        <w:tc>
          <w:tcPr>
            <w:tcW w:w="1264" w:type="dxa"/>
          </w:tcPr>
          <w:p>
            <w:pPr>
              <w:pStyle w:val="0"/>
              <w:jc w:val="center"/>
            </w:pPr>
            <w:r>
              <w:rPr>
                <w:sz w:val="20"/>
              </w:rPr>
              <w:t xml:space="preserve">0,000</w:t>
            </w:r>
          </w:p>
        </w:tc>
        <w:tc>
          <w:tcPr>
            <w:tcW w:w="1729" w:type="dxa"/>
          </w:tcPr>
          <w:p>
            <w:pPr>
              <w:pStyle w:val="0"/>
              <w:jc w:val="center"/>
            </w:pPr>
            <w:r>
              <w:rPr>
                <w:sz w:val="20"/>
              </w:rPr>
              <w:t xml:space="preserve">0,400</w:t>
            </w:r>
          </w:p>
        </w:tc>
        <w:tc>
          <w:tcPr>
            <w:tcW w:w="1264" w:type="dxa"/>
          </w:tcPr>
          <w:p>
            <w:pPr>
              <w:pStyle w:val="0"/>
              <w:jc w:val="center"/>
            </w:pPr>
            <w:r>
              <w:rPr>
                <w:sz w:val="20"/>
              </w:rPr>
              <w:t xml:space="preserve">0,020</w:t>
            </w:r>
          </w:p>
        </w:tc>
        <w:tc>
          <w:tcPr>
            <w:tcW w:w="1264" w:type="dxa"/>
          </w:tcPr>
          <w:p>
            <w:pPr>
              <w:pStyle w:val="0"/>
              <w:jc w:val="center"/>
            </w:pPr>
            <w:r>
              <w:rPr>
                <w:sz w:val="20"/>
              </w:rPr>
              <w:t xml:space="preserve">0,540</w:t>
            </w:r>
          </w:p>
        </w:tc>
        <w:tc>
          <w:tcPr>
            <w:tcW w:w="1324" w:type="dxa"/>
          </w:tcPr>
          <w:p>
            <w:pPr>
              <w:pStyle w:val="0"/>
              <w:jc w:val="center"/>
            </w:pPr>
            <w:r>
              <w:rPr>
                <w:sz w:val="20"/>
              </w:rPr>
              <w:t xml:space="preserve">36,421</w:t>
            </w:r>
          </w:p>
        </w:tc>
        <w:tc>
          <w:tcPr>
            <w:tcW w:w="1264" w:type="dxa"/>
          </w:tcPr>
          <w:p>
            <w:pPr>
              <w:pStyle w:val="0"/>
              <w:jc w:val="center"/>
            </w:pPr>
            <w:r>
              <w:rPr>
                <w:sz w:val="20"/>
              </w:rPr>
              <w:t xml:space="preserve">14,081</w:t>
            </w:r>
          </w:p>
        </w:tc>
        <w:tc>
          <w:tcPr>
            <w:tcW w:w="1069" w:type="dxa"/>
          </w:tcPr>
          <w:p>
            <w:pPr>
              <w:pStyle w:val="0"/>
              <w:jc w:val="center"/>
            </w:pPr>
            <w:r>
              <w:rPr>
                <w:sz w:val="20"/>
              </w:rPr>
              <w:t xml:space="preserve">0,000</w:t>
            </w:r>
          </w:p>
        </w:tc>
        <w:tc>
          <w:tcPr>
            <w:tcW w:w="1264" w:type="dxa"/>
          </w:tcPr>
          <w:p>
            <w:pPr>
              <w:pStyle w:val="0"/>
              <w:jc w:val="center"/>
            </w:pPr>
            <w:r>
              <w:rPr>
                <w:sz w:val="20"/>
              </w:rPr>
              <w:t xml:space="preserve">0,008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71</w:t>
            </w:r>
          </w:p>
        </w:tc>
        <w:tc>
          <w:tcPr>
            <w:tcW w:w="3319" w:type="dxa"/>
          </w:tcPr>
          <w:p>
            <w:pPr>
              <w:pStyle w:val="0"/>
            </w:pPr>
            <w:r>
              <w:rPr>
                <w:sz w:val="20"/>
              </w:rPr>
              <w:t xml:space="preserve">Отходы минеральных масел турбинных</w:t>
            </w:r>
          </w:p>
        </w:tc>
        <w:tc>
          <w:tcPr>
            <w:tcW w:w="1684" w:type="dxa"/>
          </w:tcPr>
          <w:p>
            <w:pPr>
              <w:pStyle w:val="0"/>
              <w:jc w:val="center"/>
            </w:pPr>
            <w:r>
              <w:rPr>
                <w:sz w:val="20"/>
              </w:rPr>
              <w:t xml:space="preserve">40617001313</w:t>
            </w:r>
          </w:p>
        </w:tc>
        <w:tc>
          <w:tcPr>
            <w:tcW w:w="1624" w:type="dxa"/>
          </w:tcPr>
          <w:p>
            <w:pPr>
              <w:pStyle w:val="0"/>
              <w:jc w:val="center"/>
            </w:pPr>
            <w:r>
              <w:rPr>
                <w:sz w:val="20"/>
              </w:rPr>
              <w:t xml:space="preserve">52,889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12,535</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19,400</w:t>
            </w:r>
          </w:p>
        </w:tc>
        <w:tc>
          <w:tcPr>
            <w:tcW w:w="1264" w:type="dxa"/>
          </w:tcPr>
          <w:p>
            <w:pPr>
              <w:pStyle w:val="0"/>
              <w:jc w:val="center"/>
            </w:pPr>
            <w:r>
              <w:rPr>
                <w:sz w:val="20"/>
              </w:rPr>
              <w:t xml:space="preserve">0,226</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72</w:t>
            </w:r>
          </w:p>
        </w:tc>
        <w:tc>
          <w:tcPr>
            <w:tcW w:w="3319" w:type="dxa"/>
          </w:tcPr>
          <w:p>
            <w:pPr>
              <w:pStyle w:val="0"/>
            </w:pPr>
            <w:r>
              <w:rPr>
                <w:sz w:val="20"/>
              </w:rPr>
              <w:t xml:space="preserve">Отходы минеральных масел технологических</w:t>
            </w:r>
          </w:p>
        </w:tc>
        <w:tc>
          <w:tcPr>
            <w:tcW w:w="1684" w:type="dxa"/>
          </w:tcPr>
          <w:p>
            <w:pPr>
              <w:pStyle w:val="0"/>
              <w:jc w:val="center"/>
            </w:pPr>
            <w:r>
              <w:rPr>
                <w:sz w:val="20"/>
              </w:rPr>
              <w:t xml:space="preserve">40618001313</w:t>
            </w:r>
          </w:p>
        </w:tc>
        <w:tc>
          <w:tcPr>
            <w:tcW w:w="1624" w:type="dxa"/>
          </w:tcPr>
          <w:p>
            <w:pPr>
              <w:pStyle w:val="0"/>
              <w:jc w:val="center"/>
            </w:pPr>
            <w:r>
              <w:rPr>
                <w:sz w:val="20"/>
              </w:rPr>
              <w:t xml:space="preserve">4,720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4,700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73</w:t>
            </w:r>
          </w:p>
        </w:tc>
        <w:tc>
          <w:tcPr>
            <w:tcW w:w="3319" w:type="dxa"/>
          </w:tcPr>
          <w:p>
            <w:pPr>
              <w:pStyle w:val="0"/>
            </w:pPr>
            <w:r>
              <w:rPr>
                <w:sz w:val="20"/>
              </w:rPr>
              <w:t xml:space="preserve">Отходы прочих минеральных масел</w:t>
            </w:r>
          </w:p>
        </w:tc>
        <w:tc>
          <w:tcPr>
            <w:tcW w:w="1684" w:type="dxa"/>
          </w:tcPr>
          <w:p>
            <w:pPr>
              <w:pStyle w:val="0"/>
              <w:jc w:val="center"/>
            </w:pPr>
            <w:r>
              <w:rPr>
                <w:sz w:val="20"/>
              </w:rPr>
              <w:t xml:space="preserve">40619001313</w:t>
            </w:r>
          </w:p>
        </w:tc>
        <w:tc>
          <w:tcPr>
            <w:tcW w:w="1624" w:type="dxa"/>
          </w:tcPr>
          <w:p>
            <w:pPr>
              <w:pStyle w:val="0"/>
              <w:jc w:val="center"/>
            </w:pPr>
            <w:r>
              <w:rPr>
                <w:sz w:val="20"/>
              </w:rPr>
              <w:t xml:space="preserve">501,187</w:t>
            </w:r>
          </w:p>
        </w:tc>
        <w:tc>
          <w:tcPr>
            <w:tcW w:w="1519" w:type="dxa"/>
          </w:tcPr>
          <w:p>
            <w:pPr>
              <w:pStyle w:val="0"/>
              <w:jc w:val="center"/>
            </w:pPr>
            <w:r>
              <w:rPr>
                <w:sz w:val="20"/>
              </w:rPr>
              <w:t xml:space="preserve">0,027</w:t>
            </w:r>
          </w:p>
        </w:tc>
        <w:tc>
          <w:tcPr>
            <w:tcW w:w="1264" w:type="dxa"/>
          </w:tcPr>
          <w:p>
            <w:pPr>
              <w:pStyle w:val="0"/>
              <w:jc w:val="center"/>
            </w:pPr>
            <w:r>
              <w:rPr>
                <w:sz w:val="20"/>
              </w:rPr>
              <w:t xml:space="preserve">0,000</w:t>
            </w:r>
          </w:p>
        </w:tc>
        <w:tc>
          <w:tcPr>
            <w:tcW w:w="1729" w:type="dxa"/>
          </w:tcPr>
          <w:p>
            <w:pPr>
              <w:pStyle w:val="0"/>
              <w:jc w:val="center"/>
            </w:pPr>
            <w:r>
              <w:rPr>
                <w:sz w:val="20"/>
              </w:rPr>
              <w:t xml:space="preserve">6,945</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378,458</w:t>
            </w:r>
          </w:p>
        </w:tc>
        <w:tc>
          <w:tcPr>
            <w:tcW w:w="1264" w:type="dxa"/>
          </w:tcPr>
          <w:p>
            <w:pPr>
              <w:pStyle w:val="0"/>
              <w:jc w:val="center"/>
            </w:pPr>
            <w:r>
              <w:rPr>
                <w:sz w:val="20"/>
              </w:rPr>
              <w:t xml:space="preserve">28,528</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74</w:t>
            </w:r>
          </w:p>
        </w:tc>
        <w:tc>
          <w:tcPr>
            <w:tcW w:w="3319" w:type="dxa"/>
          </w:tcPr>
          <w:p>
            <w:pPr>
              <w:pStyle w:val="0"/>
            </w:pPr>
            <w:r>
              <w:rPr>
                <w:sz w:val="20"/>
              </w:rPr>
              <w:t xml:space="preserve">Нефтяные промывочные жидкости, утратившие потребительские свойства, не загрязненные веществами 1 - 2 классов опасности</w:t>
            </w:r>
          </w:p>
        </w:tc>
        <w:tc>
          <w:tcPr>
            <w:tcW w:w="1684" w:type="dxa"/>
          </w:tcPr>
          <w:p>
            <w:pPr>
              <w:pStyle w:val="0"/>
              <w:jc w:val="center"/>
            </w:pPr>
            <w:r>
              <w:rPr>
                <w:sz w:val="20"/>
              </w:rPr>
              <w:t xml:space="preserve">40631001313</w:t>
            </w:r>
          </w:p>
        </w:tc>
        <w:tc>
          <w:tcPr>
            <w:tcW w:w="1624" w:type="dxa"/>
          </w:tcPr>
          <w:p>
            <w:pPr>
              <w:pStyle w:val="0"/>
              <w:jc w:val="center"/>
            </w:pPr>
            <w:r>
              <w:rPr>
                <w:sz w:val="20"/>
              </w:rPr>
              <w:t xml:space="preserve">1,021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1,021</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75</w:t>
            </w:r>
          </w:p>
        </w:tc>
        <w:tc>
          <w:tcPr>
            <w:tcW w:w="3319" w:type="dxa"/>
          </w:tcPr>
          <w:p>
            <w:pPr>
              <w:pStyle w:val="0"/>
            </w:pPr>
            <w:r>
              <w:rPr>
                <w:sz w:val="20"/>
              </w:rPr>
              <w:t xml:space="preserve">Нефтяные промывочные жидкости, утратившие потребительские свойства, не загрязненные веществами 1 - 2 классов опасности</w:t>
            </w:r>
          </w:p>
        </w:tc>
        <w:tc>
          <w:tcPr>
            <w:tcW w:w="1684" w:type="dxa"/>
          </w:tcPr>
          <w:p>
            <w:pPr>
              <w:pStyle w:val="0"/>
              <w:jc w:val="center"/>
            </w:pPr>
            <w:r>
              <w:rPr>
                <w:sz w:val="20"/>
              </w:rPr>
              <w:t xml:space="preserve">40631001313</w:t>
            </w:r>
          </w:p>
        </w:tc>
        <w:tc>
          <w:tcPr>
            <w:tcW w:w="1624" w:type="dxa"/>
          </w:tcPr>
          <w:p>
            <w:pPr>
              <w:pStyle w:val="0"/>
              <w:jc w:val="center"/>
            </w:pPr>
            <w:r>
              <w:rPr>
                <w:sz w:val="20"/>
              </w:rPr>
              <w:t xml:space="preserve">6,400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0,187</w:t>
            </w:r>
          </w:p>
        </w:tc>
        <w:tc>
          <w:tcPr>
            <w:tcW w:w="1264" w:type="dxa"/>
          </w:tcPr>
          <w:p>
            <w:pPr>
              <w:pStyle w:val="0"/>
              <w:jc w:val="center"/>
            </w:pPr>
            <w:r>
              <w:rPr>
                <w:sz w:val="20"/>
              </w:rPr>
              <w:t xml:space="preserve">6,400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76</w:t>
            </w:r>
          </w:p>
        </w:tc>
        <w:tc>
          <w:tcPr>
            <w:tcW w:w="3319" w:type="dxa"/>
          </w:tcPr>
          <w:p>
            <w:pPr>
              <w:pStyle w:val="0"/>
            </w:pPr>
            <w:r>
              <w:rPr>
                <w:sz w:val="20"/>
              </w:rPr>
              <w:t xml:space="preserve">Осадок нефтяных промывочных жидкостей, содержащий нефтепродукты более 70%</w:t>
            </w:r>
          </w:p>
        </w:tc>
        <w:tc>
          <w:tcPr>
            <w:tcW w:w="1684" w:type="dxa"/>
          </w:tcPr>
          <w:p>
            <w:pPr>
              <w:pStyle w:val="0"/>
              <w:jc w:val="center"/>
            </w:pPr>
            <w:r>
              <w:rPr>
                <w:sz w:val="20"/>
              </w:rPr>
              <w:t xml:space="preserve">40631801323</w:t>
            </w:r>
          </w:p>
        </w:tc>
        <w:tc>
          <w:tcPr>
            <w:tcW w:w="1624" w:type="dxa"/>
          </w:tcPr>
          <w:p>
            <w:pPr>
              <w:pStyle w:val="0"/>
              <w:jc w:val="center"/>
            </w:pPr>
            <w:r>
              <w:rPr>
                <w:sz w:val="20"/>
              </w:rPr>
              <w:t xml:space="preserve">0,100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0,100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77</w:t>
            </w:r>
          </w:p>
        </w:tc>
        <w:tc>
          <w:tcPr>
            <w:tcW w:w="3319" w:type="dxa"/>
          </w:tcPr>
          <w:p>
            <w:pPr>
              <w:pStyle w:val="0"/>
            </w:pPr>
            <w:r>
              <w:rPr>
                <w:sz w:val="20"/>
              </w:rPr>
              <w:t xml:space="preserve">Всплывшие нефтепродукты из нефтеловушек и аналогичных сооружений</w:t>
            </w:r>
          </w:p>
        </w:tc>
        <w:tc>
          <w:tcPr>
            <w:tcW w:w="1684" w:type="dxa"/>
          </w:tcPr>
          <w:p>
            <w:pPr>
              <w:pStyle w:val="0"/>
              <w:jc w:val="center"/>
            </w:pPr>
            <w:r>
              <w:rPr>
                <w:sz w:val="20"/>
              </w:rPr>
              <w:t xml:space="preserve">40635001313</w:t>
            </w:r>
          </w:p>
        </w:tc>
        <w:tc>
          <w:tcPr>
            <w:tcW w:w="1624" w:type="dxa"/>
          </w:tcPr>
          <w:p>
            <w:pPr>
              <w:pStyle w:val="0"/>
              <w:jc w:val="center"/>
            </w:pPr>
            <w:r>
              <w:rPr>
                <w:sz w:val="20"/>
              </w:rPr>
              <w:t xml:space="preserve">50,529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0,100</w:t>
            </w:r>
          </w:p>
        </w:tc>
        <w:tc>
          <w:tcPr>
            <w:tcW w:w="1264" w:type="dxa"/>
          </w:tcPr>
          <w:p>
            <w:pPr>
              <w:pStyle w:val="0"/>
              <w:jc w:val="center"/>
            </w:pPr>
            <w:r>
              <w:rPr>
                <w:sz w:val="20"/>
              </w:rPr>
              <w:t xml:space="preserve">0,400</w:t>
            </w:r>
          </w:p>
        </w:tc>
        <w:tc>
          <w:tcPr>
            <w:tcW w:w="1324" w:type="dxa"/>
          </w:tcPr>
          <w:p>
            <w:pPr>
              <w:pStyle w:val="0"/>
              <w:jc w:val="center"/>
            </w:pPr>
            <w:r>
              <w:rPr>
                <w:sz w:val="20"/>
              </w:rPr>
              <w:t xml:space="preserve">10,289</w:t>
            </w:r>
          </w:p>
        </w:tc>
        <w:tc>
          <w:tcPr>
            <w:tcW w:w="1264" w:type="dxa"/>
          </w:tcPr>
          <w:p>
            <w:pPr>
              <w:pStyle w:val="0"/>
              <w:jc w:val="center"/>
            </w:pPr>
            <w:r>
              <w:rPr>
                <w:sz w:val="20"/>
              </w:rPr>
              <w:t xml:space="preserve">45,340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78</w:t>
            </w:r>
          </w:p>
        </w:tc>
        <w:tc>
          <w:tcPr>
            <w:tcW w:w="3319" w:type="dxa"/>
          </w:tcPr>
          <w:p>
            <w:pPr>
              <w:pStyle w:val="0"/>
            </w:pPr>
            <w:r>
              <w:rPr>
                <w:sz w:val="20"/>
              </w:rPr>
              <w:t xml:space="preserve">Отходы смазок и твердых углеводородов</w:t>
            </w:r>
          </w:p>
        </w:tc>
        <w:tc>
          <w:tcPr>
            <w:tcW w:w="1684" w:type="dxa"/>
          </w:tcPr>
          <w:p>
            <w:pPr>
              <w:pStyle w:val="0"/>
              <w:jc w:val="center"/>
            </w:pPr>
            <w:r>
              <w:rPr>
                <w:sz w:val="20"/>
              </w:rPr>
              <w:t xml:space="preserve">40640000000</w:t>
            </w:r>
          </w:p>
        </w:tc>
        <w:tc>
          <w:tcPr>
            <w:tcW w:w="1624" w:type="dxa"/>
          </w:tcPr>
          <w:p>
            <w:pPr>
              <w:pStyle w:val="0"/>
              <w:jc w:val="center"/>
            </w:pPr>
            <w:r>
              <w:rPr>
                <w:sz w:val="20"/>
              </w:rPr>
              <w:t xml:space="preserve">9,205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9,205</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79</w:t>
            </w:r>
          </w:p>
        </w:tc>
        <w:tc>
          <w:tcPr>
            <w:tcW w:w="3319" w:type="dxa"/>
          </w:tcPr>
          <w:p>
            <w:pPr>
              <w:pStyle w:val="0"/>
            </w:pPr>
            <w:r>
              <w:rPr>
                <w:sz w:val="20"/>
              </w:rPr>
              <w:t xml:space="preserve">Отходы смазок на основе нефтяных масел</w:t>
            </w:r>
          </w:p>
        </w:tc>
        <w:tc>
          <w:tcPr>
            <w:tcW w:w="1684" w:type="dxa"/>
          </w:tcPr>
          <w:p>
            <w:pPr>
              <w:pStyle w:val="0"/>
              <w:jc w:val="center"/>
            </w:pPr>
            <w:r>
              <w:rPr>
                <w:sz w:val="20"/>
              </w:rPr>
              <w:t xml:space="preserve">40641001393</w:t>
            </w:r>
          </w:p>
        </w:tc>
        <w:tc>
          <w:tcPr>
            <w:tcW w:w="1624" w:type="dxa"/>
          </w:tcPr>
          <w:p>
            <w:pPr>
              <w:pStyle w:val="0"/>
              <w:jc w:val="center"/>
            </w:pPr>
            <w:r>
              <w:rPr>
                <w:sz w:val="20"/>
              </w:rPr>
              <w:t xml:space="preserve">63,000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35,700</w:t>
            </w:r>
          </w:p>
        </w:tc>
        <w:tc>
          <w:tcPr>
            <w:tcW w:w="1264" w:type="dxa"/>
          </w:tcPr>
          <w:p>
            <w:pPr>
              <w:pStyle w:val="0"/>
              <w:jc w:val="center"/>
            </w:pPr>
            <w:r>
              <w:rPr>
                <w:sz w:val="20"/>
              </w:rPr>
              <w:t xml:space="preserve">5,700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80</w:t>
            </w:r>
          </w:p>
        </w:tc>
        <w:tc>
          <w:tcPr>
            <w:tcW w:w="3319" w:type="dxa"/>
          </w:tcPr>
          <w:p>
            <w:pPr>
              <w:pStyle w:val="0"/>
            </w:pPr>
            <w:r>
              <w:rPr>
                <w:sz w:val="20"/>
              </w:rPr>
              <w:t xml:space="preserve">Остатки дизельного топлива, утратившего потребительские свойства</w:t>
            </w:r>
          </w:p>
        </w:tc>
        <w:tc>
          <w:tcPr>
            <w:tcW w:w="1684" w:type="dxa"/>
          </w:tcPr>
          <w:p>
            <w:pPr>
              <w:pStyle w:val="0"/>
              <w:jc w:val="center"/>
            </w:pPr>
            <w:r>
              <w:rPr>
                <w:sz w:val="20"/>
              </w:rPr>
              <w:t xml:space="preserve">40691001103</w:t>
            </w:r>
          </w:p>
        </w:tc>
        <w:tc>
          <w:tcPr>
            <w:tcW w:w="1624" w:type="dxa"/>
          </w:tcPr>
          <w:p>
            <w:pPr>
              <w:pStyle w:val="0"/>
              <w:jc w:val="center"/>
            </w:pPr>
            <w:r>
              <w:rPr>
                <w:sz w:val="20"/>
              </w:rPr>
              <w:t xml:space="preserve">3,610</w:t>
            </w:r>
          </w:p>
        </w:tc>
        <w:tc>
          <w:tcPr>
            <w:tcW w:w="1519" w:type="dxa"/>
          </w:tcPr>
          <w:p>
            <w:pPr>
              <w:pStyle w:val="0"/>
              <w:jc w:val="center"/>
            </w:pPr>
            <w:r>
              <w:rPr>
                <w:sz w:val="20"/>
              </w:rPr>
              <w:t xml:space="preserve">11,000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3,510</w:t>
            </w:r>
          </w:p>
        </w:tc>
        <w:tc>
          <w:tcPr>
            <w:tcW w:w="1264" w:type="dxa"/>
          </w:tcPr>
          <w:p>
            <w:pPr>
              <w:pStyle w:val="0"/>
              <w:jc w:val="center"/>
            </w:pPr>
            <w:r>
              <w:rPr>
                <w:sz w:val="20"/>
              </w:rPr>
              <w:t xml:space="preserve">11,000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81</w:t>
            </w:r>
          </w:p>
        </w:tc>
        <w:tc>
          <w:tcPr>
            <w:tcW w:w="3319" w:type="dxa"/>
          </w:tcPr>
          <w:p>
            <w:pPr>
              <w:pStyle w:val="0"/>
            </w:pPr>
            <w:r>
              <w:rPr>
                <w:sz w:val="20"/>
              </w:rPr>
              <w:t xml:space="preserve">Отходы синтетических и полусинтетических масел моторных</w:t>
            </w:r>
          </w:p>
        </w:tc>
        <w:tc>
          <w:tcPr>
            <w:tcW w:w="1684" w:type="dxa"/>
          </w:tcPr>
          <w:p>
            <w:pPr>
              <w:pStyle w:val="0"/>
              <w:jc w:val="center"/>
            </w:pPr>
            <w:r>
              <w:rPr>
                <w:sz w:val="20"/>
              </w:rPr>
              <w:t xml:space="preserve">41310001313</w:t>
            </w:r>
          </w:p>
        </w:tc>
        <w:tc>
          <w:tcPr>
            <w:tcW w:w="1624" w:type="dxa"/>
          </w:tcPr>
          <w:p>
            <w:pPr>
              <w:pStyle w:val="0"/>
              <w:jc w:val="center"/>
            </w:pPr>
            <w:r>
              <w:rPr>
                <w:sz w:val="20"/>
              </w:rPr>
              <w:t xml:space="preserve">118,370</w:t>
            </w:r>
          </w:p>
        </w:tc>
        <w:tc>
          <w:tcPr>
            <w:tcW w:w="1519" w:type="dxa"/>
          </w:tcPr>
          <w:p>
            <w:pPr>
              <w:pStyle w:val="0"/>
              <w:jc w:val="center"/>
            </w:pPr>
            <w:r>
              <w:rPr>
                <w:sz w:val="20"/>
              </w:rPr>
              <w:t xml:space="preserve">1,082</w:t>
            </w:r>
          </w:p>
        </w:tc>
        <w:tc>
          <w:tcPr>
            <w:tcW w:w="1264" w:type="dxa"/>
          </w:tcPr>
          <w:p>
            <w:pPr>
              <w:pStyle w:val="0"/>
              <w:jc w:val="center"/>
            </w:pPr>
            <w:r>
              <w:rPr>
                <w:sz w:val="20"/>
              </w:rPr>
              <w:t xml:space="preserve">0,000</w:t>
            </w:r>
          </w:p>
        </w:tc>
        <w:tc>
          <w:tcPr>
            <w:tcW w:w="1729" w:type="dxa"/>
          </w:tcPr>
          <w:p>
            <w:pPr>
              <w:pStyle w:val="0"/>
              <w:jc w:val="center"/>
            </w:pPr>
            <w:r>
              <w:rPr>
                <w:sz w:val="20"/>
              </w:rPr>
              <w:t xml:space="preserve">1,770</w:t>
            </w:r>
          </w:p>
        </w:tc>
        <w:tc>
          <w:tcPr>
            <w:tcW w:w="1264" w:type="dxa"/>
          </w:tcPr>
          <w:p>
            <w:pPr>
              <w:pStyle w:val="0"/>
              <w:jc w:val="center"/>
            </w:pPr>
            <w:r>
              <w:rPr>
                <w:sz w:val="20"/>
              </w:rPr>
              <w:t xml:space="preserve">0,000</w:t>
            </w:r>
          </w:p>
        </w:tc>
        <w:tc>
          <w:tcPr>
            <w:tcW w:w="1264" w:type="dxa"/>
          </w:tcPr>
          <w:p>
            <w:pPr>
              <w:pStyle w:val="0"/>
              <w:jc w:val="center"/>
            </w:pPr>
            <w:r>
              <w:rPr>
                <w:sz w:val="20"/>
              </w:rPr>
              <w:t xml:space="preserve">1,600</w:t>
            </w:r>
          </w:p>
        </w:tc>
        <w:tc>
          <w:tcPr>
            <w:tcW w:w="1324" w:type="dxa"/>
          </w:tcPr>
          <w:p>
            <w:pPr>
              <w:pStyle w:val="0"/>
              <w:jc w:val="center"/>
            </w:pPr>
            <w:r>
              <w:rPr>
                <w:sz w:val="20"/>
              </w:rPr>
              <w:t xml:space="preserve">96,080</w:t>
            </w:r>
          </w:p>
        </w:tc>
        <w:tc>
          <w:tcPr>
            <w:tcW w:w="1264" w:type="dxa"/>
          </w:tcPr>
          <w:p>
            <w:pPr>
              <w:pStyle w:val="0"/>
              <w:jc w:val="center"/>
            </w:pPr>
            <w:r>
              <w:rPr>
                <w:sz w:val="20"/>
              </w:rPr>
              <w:t xml:space="preserve">21,950</w:t>
            </w:r>
          </w:p>
        </w:tc>
        <w:tc>
          <w:tcPr>
            <w:tcW w:w="1069" w:type="dxa"/>
          </w:tcPr>
          <w:p>
            <w:pPr>
              <w:pStyle w:val="0"/>
              <w:jc w:val="center"/>
            </w:pPr>
            <w:r>
              <w:rPr>
                <w:sz w:val="20"/>
              </w:rPr>
              <w:t xml:space="preserve">0,000</w:t>
            </w:r>
          </w:p>
        </w:tc>
        <w:tc>
          <w:tcPr>
            <w:tcW w:w="1264" w:type="dxa"/>
          </w:tcPr>
          <w:p>
            <w:pPr>
              <w:pStyle w:val="0"/>
              <w:jc w:val="center"/>
            </w:pPr>
            <w:r>
              <w:rPr>
                <w:sz w:val="20"/>
              </w:rPr>
              <w:t xml:space="preserve">0,065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82</w:t>
            </w:r>
          </w:p>
        </w:tc>
        <w:tc>
          <w:tcPr>
            <w:tcW w:w="3319" w:type="dxa"/>
          </w:tcPr>
          <w:p>
            <w:pPr>
              <w:pStyle w:val="0"/>
            </w:pPr>
            <w:r>
              <w:rPr>
                <w:sz w:val="20"/>
              </w:rPr>
              <w:t xml:space="preserve">Отходы синтетических и полусинтетических масел индустриальных</w:t>
            </w:r>
          </w:p>
        </w:tc>
        <w:tc>
          <w:tcPr>
            <w:tcW w:w="1684" w:type="dxa"/>
          </w:tcPr>
          <w:p>
            <w:pPr>
              <w:pStyle w:val="0"/>
              <w:jc w:val="center"/>
            </w:pPr>
            <w:r>
              <w:rPr>
                <w:sz w:val="20"/>
              </w:rPr>
              <w:t xml:space="preserve">41320001313</w:t>
            </w:r>
          </w:p>
        </w:tc>
        <w:tc>
          <w:tcPr>
            <w:tcW w:w="1624" w:type="dxa"/>
          </w:tcPr>
          <w:p>
            <w:pPr>
              <w:pStyle w:val="0"/>
              <w:jc w:val="center"/>
            </w:pPr>
            <w:r>
              <w:rPr>
                <w:sz w:val="20"/>
              </w:rPr>
              <w:t xml:space="preserve">34,246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2,929</w:t>
            </w:r>
          </w:p>
        </w:tc>
        <w:tc>
          <w:tcPr>
            <w:tcW w:w="1264" w:type="dxa"/>
          </w:tcPr>
          <w:p>
            <w:pPr>
              <w:pStyle w:val="0"/>
              <w:jc w:val="center"/>
            </w:pPr>
            <w:r>
              <w:rPr>
                <w:sz w:val="20"/>
              </w:rPr>
              <w:t xml:space="preserve">0,000</w:t>
            </w:r>
          </w:p>
        </w:tc>
        <w:tc>
          <w:tcPr>
            <w:tcW w:w="1264" w:type="dxa"/>
          </w:tcPr>
          <w:p>
            <w:pPr>
              <w:pStyle w:val="0"/>
              <w:jc w:val="center"/>
            </w:pPr>
            <w:r>
              <w:rPr>
                <w:sz w:val="20"/>
              </w:rPr>
              <w:t xml:space="preserve">3,000</w:t>
            </w:r>
          </w:p>
        </w:tc>
        <w:tc>
          <w:tcPr>
            <w:tcW w:w="1324" w:type="dxa"/>
          </w:tcPr>
          <w:p>
            <w:pPr>
              <w:pStyle w:val="0"/>
              <w:jc w:val="center"/>
            </w:pPr>
            <w:r>
              <w:rPr>
                <w:sz w:val="20"/>
              </w:rPr>
              <w:t xml:space="preserve">23,928</w:t>
            </w:r>
          </w:p>
        </w:tc>
        <w:tc>
          <w:tcPr>
            <w:tcW w:w="1264" w:type="dxa"/>
          </w:tcPr>
          <w:p>
            <w:pPr>
              <w:pStyle w:val="0"/>
              <w:jc w:val="center"/>
            </w:pPr>
            <w:r>
              <w:rPr>
                <w:sz w:val="20"/>
              </w:rPr>
              <w:t xml:space="preserve">4,450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83</w:t>
            </w:r>
          </w:p>
        </w:tc>
        <w:tc>
          <w:tcPr>
            <w:tcW w:w="3319" w:type="dxa"/>
          </w:tcPr>
          <w:p>
            <w:pPr>
              <w:pStyle w:val="0"/>
            </w:pPr>
            <w:r>
              <w:rPr>
                <w:sz w:val="20"/>
              </w:rPr>
              <w:t xml:space="preserve">Отходы синтетических масел компрессорных</w:t>
            </w:r>
          </w:p>
        </w:tc>
        <w:tc>
          <w:tcPr>
            <w:tcW w:w="1684" w:type="dxa"/>
          </w:tcPr>
          <w:p>
            <w:pPr>
              <w:pStyle w:val="0"/>
              <w:jc w:val="center"/>
            </w:pPr>
            <w:r>
              <w:rPr>
                <w:sz w:val="20"/>
              </w:rPr>
              <w:t xml:space="preserve">41340001313</w:t>
            </w:r>
          </w:p>
        </w:tc>
        <w:tc>
          <w:tcPr>
            <w:tcW w:w="1624" w:type="dxa"/>
          </w:tcPr>
          <w:p>
            <w:pPr>
              <w:pStyle w:val="0"/>
              <w:jc w:val="center"/>
            </w:pPr>
            <w:r>
              <w:rPr>
                <w:sz w:val="20"/>
              </w:rPr>
              <w:t xml:space="preserve">3,028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0,087</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2,160</w:t>
            </w:r>
          </w:p>
        </w:tc>
        <w:tc>
          <w:tcPr>
            <w:tcW w:w="1264" w:type="dxa"/>
          </w:tcPr>
          <w:p>
            <w:pPr>
              <w:pStyle w:val="0"/>
              <w:jc w:val="center"/>
            </w:pPr>
            <w:r>
              <w:rPr>
                <w:sz w:val="20"/>
              </w:rPr>
              <w:t xml:space="preserve">0,103</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84</w:t>
            </w:r>
          </w:p>
        </w:tc>
        <w:tc>
          <w:tcPr>
            <w:tcW w:w="3319" w:type="dxa"/>
          </w:tcPr>
          <w:p>
            <w:pPr>
              <w:pStyle w:val="0"/>
            </w:pPr>
            <w:r>
              <w:rPr>
                <w:sz w:val="20"/>
              </w:rPr>
              <w:t xml:space="preserve">Отходы прочих синтетических масел</w:t>
            </w:r>
          </w:p>
        </w:tc>
        <w:tc>
          <w:tcPr>
            <w:tcW w:w="1684" w:type="dxa"/>
          </w:tcPr>
          <w:p>
            <w:pPr>
              <w:pStyle w:val="0"/>
              <w:jc w:val="center"/>
            </w:pPr>
            <w:r>
              <w:rPr>
                <w:sz w:val="20"/>
              </w:rPr>
              <w:t xml:space="preserve">41350001313</w:t>
            </w:r>
          </w:p>
        </w:tc>
        <w:tc>
          <w:tcPr>
            <w:tcW w:w="1624" w:type="dxa"/>
          </w:tcPr>
          <w:p>
            <w:pPr>
              <w:pStyle w:val="0"/>
              <w:jc w:val="center"/>
            </w:pPr>
            <w:r>
              <w:rPr>
                <w:sz w:val="20"/>
              </w:rPr>
              <w:t xml:space="preserve">0,290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0,290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85</w:t>
            </w:r>
          </w:p>
        </w:tc>
        <w:tc>
          <w:tcPr>
            <w:tcW w:w="3319" w:type="dxa"/>
          </w:tcPr>
          <w:p>
            <w:pPr>
              <w:pStyle w:val="0"/>
            </w:pPr>
            <w:r>
              <w:rPr>
                <w:sz w:val="20"/>
              </w:rPr>
              <w:t xml:space="preserve">Отходы растворителей на основе тетрахлорэтилена, загрязненные оксидами хрома и/или железа</w:t>
            </w:r>
          </w:p>
        </w:tc>
        <w:tc>
          <w:tcPr>
            <w:tcW w:w="1684" w:type="dxa"/>
          </w:tcPr>
          <w:p>
            <w:pPr>
              <w:pStyle w:val="0"/>
              <w:jc w:val="center"/>
            </w:pPr>
            <w:r>
              <w:rPr>
                <w:sz w:val="20"/>
              </w:rPr>
              <w:t xml:space="preserve">41411311103</w:t>
            </w:r>
          </w:p>
        </w:tc>
        <w:tc>
          <w:tcPr>
            <w:tcW w:w="1624" w:type="dxa"/>
          </w:tcPr>
          <w:p>
            <w:pPr>
              <w:pStyle w:val="0"/>
              <w:jc w:val="center"/>
            </w:pPr>
            <w:r>
              <w:rPr>
                <w:sz w:val="20"/>
              </w:rPr>
              <w:t xml:space="preserve">0,650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0,650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86</w:t>
            </w:r>
          </w:p>
        </w:tc>
        <w:tc>
          <w:tcPr>
            <w:tcW w:w="3319" w:type="dxa"/>
          </w:tcPr>
          <w:p>
            <w:pPr>
              <w:pStyle w:val="0"/>
            </w:pPr>
            <w:r>
              <w:rPr>
                <w:sz w:val="20"/>
              </w:rPr>
              <w:t xml:space="preserve">Отходы негалогенированных органических растворителей в смеси, загрязненные лакокрасочными материалами</w:t>
            </w:r>
          </w:p>
        </w:tc>
        <w:tc>
          <w:tcPr>
            <w:tcW w:w="1684" w:type="dxa"/>
          </w:tcPr>
          <w:p>
            <w:pPr>
              <w:pStyle w:val="0"/>
              <w:jc w:val="center"/>
            </w:pPr>
            <w:r>
              <w:rPr>
                <w:sz w:val="20"/>
              </w:rPr>
              <w:t xml:space="preserve">41412912313</w:t>
            </w:r>
          </w:p>
        </w:tc>
        <w:tc>
          <w:tcPr>
            <w:tcW w:w="1624" w:type="dxa"/>
          </w:tcPr>
          <w:p>
            <w:pPr>
              <w:pStyle w:val="0"/>
              <w:jc w:val="center"/>
            </w:pPr>
            <w:r>
              <w:rPr>
                <w:sz w:val="20"/>
              </w:rPr>
              <w:t xml:space="preserve">1,600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1,600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87</w:t>
            </w:r>
          </w:p>
        </w:tc>
        <w:tc>
          <w:tcPr>
            <w:tcW w:w="3319" w:type="dxa"/>
          </w:tcPr>
          <w:p>
            <w:pPr>
              <w:pStyle w:val="0"/>
            </w:pPr>
            <w:r>
              <w:rPr>
                <w:sz w:val="20"/>
              </w:rPr>
              <w:t xml:space="preserve">Отходы материалов лакокрасочных на основе акриловых или виниловых полимеров (лаки, краски, грунтовки) в водной среде</w:t>
            </w:r>
          </w:p>
        </w:tc>
        <w:tc>
          <w:tcPr>
            <w:tcW w:w="1684" w:type="dxa"/>
          </w:tcPr>
          <w:p>
            <w:pPr>
              <w:pStyle w:val="0"/>
              <w:jc w:val="center"/>
            </w:pPr>
            <w:r>
              <w:rPr>
                <w:sz w:val="20"/>
              </w:rPr>
              <w:t xml:space="preserve">41441000000</w:t>
            </w:r>
          </w:p>
        </w:tc>
        <w:tc>
          <w:tcPr>
            <w:tcW w:w="1624" w:type="dxa"/>
          </w:tcPr>
          <w:p>
            <w:pPr>
              <w:pStyle w:val="0"/>
              <w:jc w:val="center"/>
            </w:pPr>
            <w:r>
              <w:rPr>
                <w:sz w:val="20"/>
              </w:rPr>
              <w:t xml:space="preserve">0,019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0,019</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88</w:t>
            </w:r>
          </w:p>
        </w:tc>
        <w:tc>
          <w:tcPr>
            <w:tcW w:w="3319" w:type="dxa"/>
          </w:tcPr>
          <w:p>
            <w:pPr>
              <w:pStyle w:val="0"/>
            </w:pPr>
            <w:r>
              <w:rPr>
                <w:sz w:val="20"/>
              </w:rPr>
              <w:t xml:space="preserve">Отходы материалов лакокрасочных на основе акриловых полимеров в водной среде</w:t>
            </w:r>
          </w:p>
        </w:tc>
        <w:tc>
          <w:tcPr>
            <w:tcW w:w="1684" w:type="dxa"/>
          </w:tcPr>
          <w:p>
            <w:pPr>
              <w:pStyle w:val="0"/>
              <w:jc w:val="center"/>
            </w:pPr>
            <w:r>
              <w:rPr>
                <w:sz w:val="20"/>
              </w:rPr>
              <w:t xml:space="preserve">41441011393</w:t>
            </w:r>
          </w:p>
        </w:tc>
        <w:tc>
          <w:tcPr>
            <w:tcW w:w="1624" w:type="dxa"/>
          </w:tcPr>
          <w:p>
            <w:pPr>
              <w:pStyle w:val="0"/>
              <w:jc w:val="center"/>
            </w:pPr>
            <w:r>
              <w:rPr>
                <w:sz w:val="20"/>
              </w:rPr>
              <w:t xml:space="preserve">21,336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0,058</w:t>
            </w:r>
          </w:p>
        </w:tc>
        <w:tc>
          <w:tcPr>
            <w:tcW w:w="1069" w:type="dxa"/>
          </w:tcPr>
          <w:p>
            <w:pPr>
              <w:pStyle w:val="0"/>
              <w:jc w:val="center"/>
            </w:pPr>
            <w:r>
              <w:rPr>
                <w:sz w:val="20"/>
              </w:rPr>
              <w:t xml:space="preserve">0,000</w:t>
            </w:r>
          </w:p>
        </w:tc>
        <w:tc>
          <w:tcPr>
            <w:tcW w:w="1264" w:type="dxa"/>
          </w:tcPr>
          <w:p>
            <w:pPr>
              <w:pStyle w:val="0"/>
              <w:jc w:val="center"/>
            </w:pPr>
            <w:r>
              <w:rPr>
                <w:sz w:val="20"/>
              </w:rPr>
              <w:t xml:space="preserve">21,285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89</w:t>
            </w:r>
          </w:p>
        </w:tc>
        <w:tc>
          <w:tcPr>
            <w:tcW w:w="3319" w:type="dxa"/>
          </w:tcPr>
          <w:p>
            <w:pPr>
              <w:pStyle w:val="0"/>
            </w:pPr>
            <w:r>
              <w:rPr>
                <w:sz w:val="20"/>
              </w:rPr>
              <w:t xml:space="preserve">Отходы материалов лакокрасочных на основе сложных полиэфиров, акриловых или виниловых полимеров (лаки, краски, эмали, грунтовки) в неводной среде</w:t>
            </w:r>
          </w:p>
        </w:tc>
        <w:tc>
          <w:tcPr>
            <w:tcW w:w="1684" w:type="dxa"/>
          </w:tcPr>
          <w:p>
            <w:pPr>
              <w:pStyle w:val="0"/>
              <w:jc w:val="center"/>
            </w:pPr>
            <w:r>
              <w:rPr>
                <w:sz w:val="20"/>
              </w:rPr>
              <w:t xml:space="preserve">41442000000</w:t>
            </w:r>
          </w:p>
        </w:tc>
        <w:tc>
          <w:tcPr>
            <w:tcW w:w="1624" w:type="dxa"/>
          </w:tcPr>
          <w:p>
            <w:pPr>
              <w:pStyle w:val="0"/>
              <w:jc w:val="center"/>
            </w:pPr>
            <w:r>
              <w:rPr>
                <w:sz w:val="20"/>
              </w:rPr>
              <w:t xml:space="preserve">26,638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26,088</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90</w:t>
            </w:r>
          </w:p>
        </w:tc>
        <w:tc>
          <w:tcPr>
            <w:tcW w:w="3319" w:type="dxa"/>
          </w:tcPr>
          <w:p>
            <w:pPr>
              <w:pStyle w:val="0"/>
            </w:pPr>
            <w:r>
              <w:rPr>
                <w:sz w:val="20"/>
              </w:rPr>
              <w:t xml:space="preserve">Отходы материалов лакокрасочных на основе алкидных смол в среде негалогенированных органических растворителей</w:t>
            </w:r>
          </w:p>
        </w:tc>
        <w:tc>
          <w:tcPr>
            <w:tcW w:w="1684" w:type="dxa"/>
          </w:tcPr>
          <w:p>
            <w:pPr>
              <w:pStyle w:val="0"/>
              <w:jc w:val="center"/>
            </w:pPr>
            <w:r>
              <w:rPr>
                <w:sz w:val="20"/>
              </w:rPr>
              <w:t xml:space="preserve">41442011393</w:t>
            </w:r>
          </w:p>
        </w:tc>
        <w:tc>
          <w:tcPr>
            <w:tcW w:w="1624" w:type="dxa"/>
          </w:tcPr>
          <w:p>
            <w:pPr>
              <w:pStyle w:val="0"/>
              <w:jc w:val="center"/>
            </w:pPr>
            <w:r>
              <w:rPr>
                <w:sz w:val="20"/>
              </w:rPr>
              <w:t xml:space="preserve">1,900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1,900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91</w:t>
            </w:r>
          </w:p>
        </w:tc>
        <w:tc>
          <w:tcPr>
            <w:tcW w:w="3319" w:type="dxa"/>
          </w:tcPr>
          <w:p>
            <w:pPr>
              <w:pStyle w:val="0"/>
            </w:pPr>
            <w:r>
              <w:rPr>
                <w:sz w:val="20"/>
              </w:rPr>
              <w:t xml:space="preserve">Отходы материалов лакокрасочных на основе меламиновых смол в среде негалогенированных органических растворителей</w:t>
            </w:r>
          </w:p>
        </w:tc>
        <w:tc>
          <w:tcPr>
            <w:tcW w:w="1684" w:type="dxa"/>
          </w:tcPr>
          <w:p>
            <w:pPr>
              <w:pStyle w:val="0"/>
              <w:jc w:val="center"/>
            </w:pPr>
            <w:r>
              <w:rPr>
                <w:sz w:val="20"/>
              </w:rPr>
              <w:t xml:space="preserve">41442222393</w:t>
            </w:r>
          </w:p>
        </w:tc>
        <w:tc>
          <w:tcPr>
            <w:tcW w:w="1624" w:type="dxa"/>
          </w:tcPr>
          <w:p>
            <w:pPr>
              <w:pStyle w:val="0"/>
              <w:jc w:val="center"/>
            </w:pPr>
            <w:r>
              <w:rPr>
                <w:sz w:val="20"/>
              </w:rPr>
              <w:t xml:space="preserve">0,300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0,300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92</w:t>
            </w:r>
          </w:p>
        </w:tc>
        <w:tc>
          <w:tcPr>
            <w:tcW w:w="3319" w:type="dxa"/>
          </w:tcPr>
          <w:p>
            <w:pPr>
              <w:pStyle w:val="0"/>
            </w:pPr>
            <w:r>
              <w:rPr>
                <w:sz w:val="20"/>
              </w:rPr>
              <w:t xml:space="preserve">Лакокрасочные материалы на основе эпоксидных смол, утратившие потребительские свойства</w:t>
            </w:r>
          </w:p>
        </w:tc>
        <w:tc>
          <w:tcPr>
            <w:tcW w:w="1684" w:type="dxa"/>
          </w:tcPr>
          <w:p>
            <w:pPr>
              <w:pStyle w:val="0"/>
              <w:jc w:val="center"/>
            </w:pPr>
            <w:r>
              <w:rPr>
                <w:sz w:val="20"/>
              </w:rPr>
              <w:t xml:space="preserve">41442521203</w:t>
            </w:r>
          </w:p>
        </w:tc>
        <w:tc>
          <w:tcPr>
            <w:tcW w:w="1624" w:type="dxa"/>
          </w:tcPr>
          <w:p>
            <w:pPr>
              <w:pStyle w:val="0"/>
              <w:jc w:val="center"/>
            </w:pPr>
            <w:r>
              <w:rPr>
                <w:sz w:val="20"/>
              </w:rPr>
              <w:t xml:space="preserve">0,892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0,100</w:t>
            </w:r>
          </w:p>
        </w:tc>
        <w:tc>
          <w:tcPr>
            <w:tcW w:w="1264" w:type="dxa"/>
          </w:tcPr>
          <w:p>
            <w:pPr>
              <w:pStyle w:val="0"/>
              <w:jc w:val="center"/>
            </w:pPr>
            <w:r>
              <w:rPr>
                <w:sz w:val="20"/>
              </w:rPr>
              <w:t xml:space="preserve">0,792</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93</w:t>
            </w:r>
          </w:p>
        </w:tc>
        <w:tc>
          <w:tcPr>
            <w:tcW w:w="3319" w:type="dxa"/>
          </w:tcPr>
          <w:p>
            <w:pPr>
              <w:pStyle w:val="0"/>
            </w:pPr>
            <w:r>
              <w:rPr>
                <w:sz w:val="20"/>
              </w:rPr>
              <w:t xml:space="preserve">Проявитель офсетных пластин отработанный</w:t>
            </w:r>
          </w:p>
        </w:tc>
        <w:tc>
          <w:tcPr>
            <w:tcW w:w="1684" w:type="dxa"/>
          </w:tcPr>
          <w:p>
            <w:pPr>
              <w:pStyle w:val="0"/>
              <w:jc w:val="center"/>
            </w:pPr>
            <w:r>
              <w:rPr>
                <w:sz w:val="20"/>
              </w:rPr>
              <w:t xml:space="preserve">41721111103</w:t>
            </w:r>
          </w:p>
        </w:tc>
        <w:tc>
          <w:tcPr>
            <w:tcW w:w="1624" w:type="dxa"/>
          </w:tcPr>
          <w:p>
            <w:pPr>
              <w:pStyle w:val="0"/>
              <w:jc w:val="center"/>
            </w:pPr>
            <w:r>
              <w:rPr>
                <w:sz w:val="20"/>
              </w:rPr>
              <w:t xml:space="preserve">0,480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0,480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94</w:t>
            </w:r>
          </w:p>
        </w:tc>
        <w:tc>
          <w:tcPr>
            <w:tcW w:w="3319" w:type="dxa"/>
          </w:tcPr>
          <w:p>
            <w:pPr>
              <w:pStyle w:val="0"/>
            </w:pPr>
            <w:r>
              <w:rPr>
                <w:sz w:val="20"/>
              </w:rPr>
              <w:t xml:space="preserve">Отходы жидкостей тормозных, антифризов</w:t>
            </w:r>
          </w:p>
        </w:tc>
        <w:tc>
          <w:tcPr>
            <w:tcW w:w="1684" w:type="dxa"/>
          </w:tcPr>
          <w:p>
            <w:pPr>
              <w:pStyle w:val="0"/>
              <w:jc w:val="center"/>
            </w:pPr>
            <w:r>
              <w:rPr>
                <w:sz w:val="20"/>
              </w:rPr>
              <w:t xml:space="preserve">41800000000</w:t>
            </w:r>
          </w:p>
        </w:tc>
        <w:tc>
          <w:tcPr>
            <w:tcW w:w="1624" w:type="dxa"/>
          </w:tcPr>
          <w:p>
            <w:pPr>
              <w:pStyle w:val="0"/>
              <w:jc w:val="center"/>
            </w:pPr>
            <w:r>
              <w:rPr>
                <w:sz w:val="20"/>
              </w:rPr>
              <w:t xml:space="preserve">0,029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0,029</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95</w:t>
            </w:r>
          </w:p>
        </w:tc>
        <w:tc>
          <w:tcPr>
            <w:tcW w:w="3319" w:type="dxa"/>
          </w:tcPr>
          <w:p>
            <w:pPr>
              <w:pStyle w:val="0"/>
            </w:pPr>
            <w:r>
              <w:rPr>
                <w:sz w:val="20"/>
              </w:rPr>
              <w:t xml:space="preserve">Тара полиэтиленовая, загрязненная лакокрасочными материалами (содержание 5% и более)</w:t>
            </w:r>
          </w:p>
        </w:tc>
        <w:tc>
          <w:tcPr>
            <w:tcW w:w="1684" w:type="dxa"/>
          </w:tcPr>
          <w:p>
            <w:pPr>
              <w:pStyle w:val="0"/>
              <w:jc w:val="center"/>
            </w:pPr>
            <w:r>
              <w:rPr>
                <w:sz w:val="20"/>
              </w:rPr>
              <w:t xml:space="preserve">43811101513</w:t>
            </w:r>
          </w:p>
        </w:tc>
        <w:tc>
          <w:tcPr>
            <w:tcW w:w="1624" w:type="dxa"/>
          </w:tcPr>
          <w:p>
            <w:pPr>
              <w:pStyle w:val="0"/>
              <w:jc w:val="center"/>
            </w:pPr>
            <w:r>
              <w:rPr>
                <w:sz w:val="20"/>
              </w:rPr>
              <w:t xml:space="preserve">0,050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0,050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96</w:t>
            </w:r>
          </w:p>
        </w:tc>
        <w:tc>
          <w:tcPr>
            <w:tcW w:w="3319" w:type="dxa"/>
          </w:tcPr>
          <w:p>
            <w:pPr>
              <w:pStyle w:val="0"/>
            </w:pPr>
            <w:r>
              <w:rPr>
                <w:sz w:val="20"/>
              </w:rPr>
              <w:t xml:space="preserve">Тара из прочих полимерных материалов, загрязненная лакокрасочными материалами (содержание 5% и более)</w:t>
            </w:r>
          </w:p>
        </w:tc>
        <w:tc>
          <w:tcPr>
            <w:tcW w:w="1684" w:type="dxa"/>
          </w:tcPr>
          <w:p>
            <w:pPr>
              <w:pStyle w:val="0"/>
              <w:jc w:val="center"/>
            </w:pPr>
            <w:r>
              <w:rPr>
                <w:sz w:val="20"/>
              </w:rPr>
              <w:t xml:space="preserve">43819101513</w:t>
            </w:r>
          </w:p>
        </w:tc>
        <w:tc>
          <w:tcPr>
            <w:tcW w:w="1624" w:type="dxa"/>
          </w:tcPr>
          <w:p>
            <w:pPr>
              <w:pStyle w:val="0"/>
              <w:jc w:val="center"/>
            </w:pPr>
            <w:r>
              <w:rPr>
                <w:sz w:val="20"/>
              </w:rPr>
              <w:t xml:space="preserve">0,264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0,264</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97</w:t>
            </w:r>
          </w:p>
        </w:tc>
        <w:tc>
          <w:tcPr>
            <w:tcW w:w="3319" w:type="dxa"/>
          </w:tcPr>
          <w:p>
            <w:pPr>
              <w:pStyle w:val="0"/>
            </w:pPr>
            <w:r>
              <w:rPr>
                <w:sz w:val="20"/>
              </w:rPr>
              <w:t xml:space="preserve">Упаковка из разнородных полимерных материалов, загрязненная пестицидами 3 класса опасности</w:t>
            </w:r>
          </w:p>
        </w:tc>
        <w:tc>
          <w:tcPr>
            <w:tcW w:w="1684" w:type="dxa"/>
          </w:tcPr>
          <w:p>
            <w:pPr>
              <w:pStyle w:val="0"/>
              <w:jc w:val="center"/>
            </w:pPr>
            <w:r>
              <w:rPr>
                <w:sz w:val="20"/>
              </w:rPr>
              <w:t xml:space="preserve">43819405523</w:t>
            </w:r>
          </w:p>
        </w:tc>
        <w:tc>
          <w:tcPr>
            <w:tcW w:w="1624" w:type="dxa"/>
          </w:tcPr>
          <w:p>
            <w:pPr>
              <w:pStyle w:val="0"/>
              <w:jc w:val="center"/>
            </w:pPr>
            <w:r>
              <w:rPr>
                <w:sz w:val="20"/>
              </w:rPr>
              <w:t xml:space="preserve">0,746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0,740</w:t>
            </w:r>
          </w:p>
        </w:tc>
        <w:tc>
          <w:tcPr>
            <w:tcW w:w="1324" w:type="dxa"/>
          </w:tcPr>
          <w:p>
            <w:pPr>
              <w:pStyle w:val="0"/>
              <w:jc w:val="center"/>
            </w:pPr>
            <w:r>
              <w:rPr>
                <w:sz w:val="20"/>
              </w:rPr>
              <w:t xml:space="preserve">0,000</w:t>
            </w:r>
          </w:p>
        </w:tc>
        <w:tc>
          <w:tcPr>
            <w:tcW w:w="1264" w:type="dxa"/>
          </w:tcPr>
          <w:p>
            <w:pPr>
              <w:pStyle w:val="0"/>
              <w:jc w:val="center"/>
            </w:pPr>
            <w:r>
              <w:rPr>
                <w:sz w:val="20"/>
              </w:rPr>
              <w:t xml:space="preserve">0,006</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98</w:t>
            </w:r>
          </w:p>
        </w:tc>
        <w:tc>
          <w:tcPr>
            <w:tcW w:w="3319" w:type="dxa"/>
          </w:tcPr>
          <w:p>
            <w:pPr>
              <w:pStyle w:val="0"/>
            </w:pPr>
            <w:r>
              <w:rPr>
                <w:sz w:val="20"/>
              </w:rPr>
              <w:t xml:space="preserve">Упаковка из разнородных полимерных материалов, загрязненная фунгицидами 3 класса опасности</w:t>
            </w:r>
          </w:p>
        </w:tc>
        <w:tc>
          <w:tcPr>
            <w:tcW w:w="1684" w:type="dxa"/>
          </w:tcPr>
          <w:p>
            <w:pPr>
              <w:pStyle w:val="0"/>
              <w:jc w:val="center"/>
            </w:pPr>
            <w:r>
              <w:rPr>
                <w:sz w:val="20"/>
              </w:rPr>
              <w:t xml:space="preserve">43819433523</w:t>
            </w:r>
          </w:p>
        </w:tc>
        <w:tc>
          <w:tcPr>
            <w:tcW w:w="1624" w:type="dxa"/>
          </w:tcPr>
          <w:p>
            <w:pPr>
              <w:pStyle w:val="0"/>
              <w:jc w:val="center"/>
            </w:pPr>
            <w:r>
              <w:rPr>
                <w:sz w:val="20"/>
              </w:rPr>
              <w:t xml:space="preserve">0,220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99</w:t>
            </w:r>
          </w:p>
        </w:tc>
        <w:tc>
          <w:tcPr>
            <w:tcW w:w="3319" w:type="dxa"/>
          </w:tcPr>
          <w:p>
            <w:pPr>
              <w:pStyle w:val="0"/>
            </w:pPr>
            <w:r>
              <w:rPr>
                <w:sz w:val="20"/>
              </w:rPr>
              <w:t xml:space="preserve">Катализатор на основе оксида никеля отработанный</w:t>
            </w:r>
          </w:p>
        </w:tc>
        <w:tc>
          <w:tcPr>
            <w:tcW w:w="1684" w:type="dxa"/>
          </w:tcPr>
          <w:p>
            <w:pPr>
              <w:pStyle w:val="0"/>
              <w:jc w:val="center"/>
            </w:pPr>
            <w:r>
              <w:rPr>
                <w:sz w:val="20"/>
              </w:rPr>
              <w:t xml:space="preserve">44100205493</w:t>
            </w:r>
          </w:p>
        </w:tc>
        <w:tc>
          <w:tcPr>
            <w:tcW w:w="1624" w:type="dxa"/>
          </w:tcPr>
          <w:p>
            <w:pPr>
              <w:pStyle w:val="0"/>
              <w:jc w:val="center"/>
            </w:pPr>
            <w:r>
              <w:rPr>
                <w:sz w:val="20"/>
              </w:rPr>
              <w:t xml:space="preserve">0,035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0,035</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100</w:t>
            </w:r>
          </w:p>
        </w:tc>
        <w:tc>
          <w:tcPr>
            <w:tcW w:w="3319" w:type="dxa"/>
          </w:tcPr>
          <w:p>
            <w:pPr>
              <w:pStyle w:val="0"/>
            </w:pPr>
            <w:r>
              <w:rPr>
                <w:sz w:val="20"/>
              </w:rPr>
              <w:t xml:space="preserve">Катализатор на основе оксида алюминия с содержанием цинка менее 70% отработанный</w:t>
            </w:r>
          </w:p>
        </w:tc>
        <w:tc>
          <w:tcPr>
            <w:tcW w:w="1684" w:type="dxa"/>
          </w:tcPr>
          <w:p>
            <w:pPr>
              <w:pStyle w:val="0"/>
              <w:jc w:val="center"/>
            </w:pPr>
            <w:r>
              <w:rPr>
                <w:sz w:val="20"/>
              </w:rPr>
              <w:t xml:space="preserve">44100502493</w:t>
            </w:r>
          </w:p>
        </w:tc>
        <w:tc>
          <w:tcPr>
            <w:tcW w:w="1624" w:type="dxa"/>
          </w:tcPr>
          <w:p>
            <w:pPr>
              <w:pStyle w:val="0"/>
              <w:jc w:val="center"/>
            </w:pPr>
            <w:r>
              <w:rPr>
                <w:sz w:val="20"/>
              </w:rPr>
              <w:t xml:space="preserve">161,260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161,260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101</w:t>
            </w:r>
          </w:p>
        </w:tc>
        <w:tc>
          <w:tcPr>
            <w:tcW w:w="3319" w:type="dxa"/>
          </w:tcPr>
          <w:p>
            <w:pPr>
              <w:pStyle w:val="0"/>
            </w:pPr>
            <w:r>
              <w:rPr>
                <w:sz w:val="20"/>
              </w:rPr>
              <w:t xml:space="preserve">Катализатор на основе оксида цинка отработанный</w:t>
            </w:r>
          </w:p>
        </w:tc>
        <w:tc>
          <w:tcPr>
            <w:tcW w:w="1684" w:type="dxa"/>
          </w:tcPr>
          <w:p>
            <w:pPr>
              <w:pStyle w:val="0"/>
              <w:jc w:val="center"/>
            </w:pPr>
            <w:r>
              <w:rPr>
                <w:sz w:val="20"/>
              </w:rPr>
              <w:t xml:space="preserve">44100505493</w:t>
            </w:r>
          </w:p>
        </w:tc>
        <w:tc>
          <w:tcPr>
            <w:tcW w:w="1624" w:type="dxa"/>
          </w:tcPr>
          <w:p>
            <w:pPr>
              <w:pStyle w:val="0"/>
              <w:jc w:val="center"/>
            </w:pPr>
            <w:r>
              <w:rPr>
                <w:sz w:val="20"/>
              </w:rPr>
              <w:t xml:space="preserve">519,000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518,986</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102</w:t>
            </w:r>
          </w:p>
        </w:tc>
        <w:tc>
          <w:tcPr>
            <w:tcW w:w="3319" w:type="dxa"/>
          </w:tcPr>
          <w:p>
            <w:pPr>
              <w:pStyle w:val="0"/>
            </w:pPr>
            <w:r>
              <w:rPr>
                <w:sz w:val="20"/>
              </w:rPr>
              <w:t xml:space="preserve">Угольные фильтры отработанные, загрязненные нефтепродуктами (содержание нефтепродуктов 15% и более)</w:t>
            </w:r>
          </w:p>
        </w:tc>
        <w:tc>
          <w:tcPr>
            <w:tcW w:w="1684" w:type="dxa"/>
          </w:tcPr>
          <w:p>
            <w:pPr>
              <w:pStyle w:val="0"/>
              <w:jc w:val="center"/>
            </w:pPr>
            <w:r>
              <w:rPr>
                <w:sz w:val="20"/>
              </w:rPr>
              <w:t xml:space="preserve">44310101523</w:t>
            </w:r>
          </w:p>
        </w:tc>
        <w:tc>
          <w:tcPr>
            <w:tcW w:w="1624" w:type="dxa"/>
          </w:tcPr>
          <w:p>
            <w:pPr>
              <w:pStyle w:val="0"/>
              <w:jc w:val="center"/>
            </w:pPr>
            <w:r>
              <w:rPr>
                <w:sz w:val="20"/>
              </w:rPr>
              <w:t xml:space="preserve">0,021</w:t>
            </w:r>
          </w:p>
        </w:tc>
        <w:tc>
          <w:tcPr>
            <w:tcW w:w="1519" w:type="dxa"/>
          </w:tcPr>
          <w:p>
            <w:pPr>
              <w:pStyle w:val="0"/>
              <w:jc w:val="center"/>
            </w:pPr>
            <w:r>
              <w:rPr>
                <w:sz w:val="20"/>
              </w:rPr>
              <w:t xml:space="preserve">0,008</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0,008</w:t>
            </w:r>
          </w:p>
        </w:tc>
      </w:tr>
      <w:tr>
        <w:tc>
          <w:tcPr>
            <w:tcW w:w="604" w:type="dxa"/>
          </w:tcPr>
          <w:p>
            <w:pPr>
              <w:pStyle w:val="0"/>
              <w:jc w:val="center"/>
            </w:pPr>
            <w:r>
              <w:rPr>
                <w:sz w:val="20"/>
              </w:rPr>
              <w:t xml:space="preserve">103</w:t>
            </w:r>
          </w:p>
        </w:tc>
        <w:tc>
          <w:tcPr>
            <w:tcW w:w="3319" w:type="dxa"/>
          </w:tcPr>
          <w:p>
            <w:pPr>
              <w:pStyle w:val="0"/>
            </w:pPr>
            <w:r>
              <w:rPr>
                <w:sz w:val="20"/>
              </w:rPr>
              <w:t xml:space="preserve">Угольные фильтры отработанные, загрязненные нефтепродуктами (содержание нефтепродуктов 15% и более)</w:t>
            </w:r>
          </w:p>
        </w:tc>
        <w:tc>
          <w:tcPr>
            <w:tcW w:w="1684" w:type="dxa"/>
          </w:tcPr>
          <w:p>
            <w:pPr>
              <w:pStyle w:val="0"/>
              <w:jc w:val="center"/>
            </w:pPr>
            <w:r>
              <w:rPr>
                <w:sz w:val="20"/>
              </w:rPr>
              <w:t xml:space="preserve">44310101523</w:t>
            </w:r>
          </w:p>
        </w:tc>
        <w:tc>
          <w:tcPr>
            <w:tcW w:w="1624" w:type="dxa"/>
          </w:tcPr>
          <w:p>
            <w:pPr>
              <w:pStyle w:val="0"/>
              <w:jc w:val="center"/>
            </w:pPr>
            <w:r>
              <w:rPr>
                <w:sz w:val="20"/>
              </w:rPr>
              <w:t xml:space="preserve">0,114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0,216</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104</w:t>
            </w:r>
          </w:p>
        </w:tc>
        <w:tc>
          <w:tcPr>
            <w:tcW w:w="3319" w:type="dxa"/>
          </w:tcPr>
          <w:p>
            <w:pPr>
              <w:pStyle w:val="0"/>
            </w:pPr>
            <w:r>
              <w:rPr>
                <w:sz w:val="20"/>
              </w:rPr>
              <w:t xml:space="preserve">Фильтры окрасочных камер стекловолоконные отработанные, загрязненные лакокрасочными материалами</w:t>
            </w:r>
          </w:p>
        </w:tc>
        <w:tc>
          <w:tcPr>
            <w:tcW w:w="1684" w:type="dxa"/>
          </w:tcPr>
          <w:p>
            <w:pPr>
              <w:pStyle w:val="0"/>
              <w:jc w:val="center"/>
            </w:pPr>
            <w:r>
              <w:rPr>
                <w:sz w:val="20"/>
              </w:rPr>
              <w:t xml:space="preserve">44310301613</w:t>
            </w:r>
          </w:p>
        </w:tc>
        <w:tc>
          <w:tcPr>
            <w:tcW w:w="1624" w:type="dxa"/>
          </w:tcPr>
          <w:p>
            <w:pPr>
              <w:pStyle w:val="0"/>
              <w:jc w:val="center"/>
            </w:pPr>
            <w:r>
              <w:rPr>
                <w:sz w:val="20"/>
              </w:rPr>
              <w:t xml:space="preserve">0,080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105</w:t>
            </w:r>
          </w:p>
        </w:tc>
        <w:tc>
          <w:tcPr>
            <w:tcW w:w="3319" w:type="dxa"/>
          </w:tcPr>
          <w:p>
            <w:pPr>
              <w:pStyle w:val="0"/>
            </w:pPr>
            <w:r>
              <w:rPr>
                <w:sz w:val="20"/>
              </w:rPr>
              <w:t xml:space="preserve">Фильтры окрасочных камер картонные отработанные, загрязненные лакокрасочными материалами</w:t>
            </w:r>
          </w:p>
        </w:tc>
        <w:tc>
          <w:tcPr>
            <w:tcW w:w="1684" w:type="dxa"/>
          </w:tcPr>
          <w:p>
            <w:pPr>
              <w:pStyle w:val="0"/>
              <w:jc w:val="center"/>
            </w:pPr>
            <w:r>
              <w:rPr>
                <w:sz w:val="20"/>
              </w:rPr>
              <w:t xml:space="preserve">44310311613</w:t>
            </w:r>
          </w:p>
        </w:tc>
        <w:tc>
          <w:tcPr>
            <w:tcW w:w="1624" w:type="dxa"/>
          </w:tcPr>
          <w:p>
            <w:pPr>
              <w:pStyle w:val="0"/>
              <w:jc w:val="center"/>
            </w:pPr>
            <w:r>
              <w:rPr>
                <w:sz w:val="20"/>
              </w:rPr>
              <w:t xml:space="preserve">0,000</w:t>
            </w:r>
          </w:p>
        </w:tc>
        <w:tc>
          <w:tcPr>
            <w:tcW w:w="1519" w:type="dxa"/>
          </w:tcPr>
          <w:p>
            <w:pPr>
              <w:pStyle w:val="0"/>
              <w:jc w:val="center"/>
            </w:pPr>
            <w:r>
              <w:rPr>
                <w:sz w:val="20"/>
              </w:rPr>
              <w:t xml:space="preserve">1,130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1,130</w:t>
            </w:r>
          </w:p>
        </w:tc>
      </w:tr>
      <w:tr>
        <w:tc>
          <w:tcPr>
            <w:tcW w:w="604" w:type="dxa"/>
          </w:tcPr>
          <w:p>
            <w:pPr>
              <w:pStyle w:val="0"/>
              <w:jc w:val="center"/>
            </w:pPr>
            <w:r>
              <w:rPr>
                <w:sz w:val="20"/>
              </w:rPr>
              <w:t xml:space="preserve">106</w:t>
            </w:r>
          </w:p>
        </w:tc>
        <w:tc>
          <w:tcPr>
            <w:tcW w:w="3319" w:type="dxa"/>
          </w:tcPr>
          <w:p>
            <w:pPr>
              <w:pStyle w:val="0"/>
            </w:pPr>
            <w:r>
              <w:rPr>
                <w:sz w:val="20"/>
              </w:rPr>
              <w:t xml:space="preserve">Фильтры волокнистые на основе полипропиленовых волокон, загрязненные нефтепродуктами (содержание нефтепродуктов 15% и более)</w:t>
            </w:r>
          </w:p>
        </w:tc>
        <w:tc>
          <w:tcPr>
            <w:tcW w:w="1684" w:type="dxa"/>
          </w:tcPr>
          <w:p>
            <w:pPr>
              <w:pStyle w:val="0"/>
              <w:jc w:val="center"/>
            </w:pPr>
            <w:r>
              <w:rPr>
                <w:sz w:val="20"/>
              </w:rPr>
              <w:t xml:space="preserve">44351103613</w:t>
            </w:r>
          </w:p>
        </w:tc>
        <w:tc>
          <w:tcPr>
            <w:tcW w:w="1624" w:type="dxa"/>
          </w:tcPr>
          <w:p>
            <w:pPr>
              <w:pStyle w:val="0"/>
              <w:jc w:val="center"/>
            </w:pPr>
            <w:r>
              <w:rPr>
                <w:sz w:val="20"/>
              </w:rPr>
              <w:t xml:space="preserve">0,100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0,100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107</w:t>
            </w:r>
          </w:p>
        </w:tc>
        <w:tc>
          <w:tcPr>
            <w:tcW w:w="3319" w:type="dxa"/>
          </w:tcPr>
          <w:p>
            <w:pPr>
              <w:pStyle w:val="0"/>
            </w:pPr>
            <w:r>
              <w:rPr>
                <w:sz w:val="20"/>
              </w:rPr>
              <w:t xml:space="preserve">Абразивные круги отработанные, лом отработанных абразивных кругов</w:t>
            </w:r>
          </w:p>
        </w:tc>
        <w:tc>
          <w:tcPr>
            <w:tcW w:w="1684" w:type="dxa"/>
          </w:tcPr>
          <w:p>
            <w:pPr>
              <w:pStyle w:val="0"/>
              <w:jc w:val="center"/>
            </w:pPr>
            <w:r>
              <w:rPr>
                <w:sz w:val="20"/>
              </w:rPr>
              <w:t xml:space="preserve">45610001515</w:t>
            </w:r>
          </w:p>
        </w:tc>
        <w:tc>
          <w:tcPr>
            <w:tcW w:w="1624" w:type="dxa"/>
          </w:tcPr>
          <w:p>
            <w:pPr>
              <w:pStyle w:val="0"/>
              <w:jc w:val="center"/>
            </w:pPr>
            <w:r>
              <w:rPr>
                <w:sz w:val="20"/>
              </w:rPr>
              <w:t xml:space="preserve">0,025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108</w:t>
            </w:r>
          </w:p>
        </w:tc>
        <w:tc>
          <w:tcPr>
            <w:tcW w:w="3319" w:type="dxa"/>
          </w:tcPr>
          <w:p>
            <w:pPr>
              <w:pStyle w:val="0"/>
            </w:pPr>
            <w:r>
              <w:rPr>
                <w:sz w:val="20"/>
              </w:rPr>
              <w:t xml:space="preserve">Лом и отходы, содержащие несортированные цветные металлы, в виде изделий, кусков с преимущественным содержанием алюминия и меди</w:t>
            </w:r>
          </w:p>
        </w:tc>
        <w:tc>
          <w:tcPr>
            <w:tcW w:w="1684" w:type="dxa"/>
          </w:tcPr>
          <w:p>
            <w:pPr>
              <w:pStyle w:val="0"/>
              <w:jc w:val="center"/>
            </w:pPr>
            <w:r>
              <w:rPr>
                <w:sz w:val="20"/>
              </w:rPr>
              <w:t xml:space="preserve">46201111203</w:t>
            </w:r>
          </w:p>
        </w:tc>
        <w:tc>
          <w:tcPr>
            <w:tcW w:w="1624" w:type="dxa"/>
          </w:tcPr>
          <w:p>
            <w:pPr>
              <w:pStyle w:val="0"/>
              <w:jc w:val="center"/>
            </w:pPr>
            <w:r>
              <w:rPr>
                <w:sz w:val="20"/>
              </w:rPr>
              <w:t xml:space="preserve">2,150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2,150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109</w:t>
            </w:r>
          </w:p>
        </w:tc>
        <w:tc>
          <w:tcPr>
            <w:tcW w:w="3319" w:type="dxa"/>
          </w:tcPr>
          <w:p>
            <w:pPr>
              <w:pStyle w:val="0"/>
            </w:pPr>
            <w:r>
              <w:rPr>
                <w:sz w:val="20"/>
              </w:rPr>
              <w:t xml:space="preserve">Лом и отходы, содержащие несортированные цветные металлы, в виде кусков, с преимущественным содержанием меди и молибдена и их сплавов</w:t>
            </w:r>
          </w:p>
        </w:tc>
        <w:tc>
          <w:tcPr>
            <w:tcW w:w="1684" w:type="dxa"/>
          </w:tcPr>
          <w:p>
            <w:pPr>
              <w:pStyle w:val="0"/>
              <w:jc w:val="center"/>
            </w:pPr>
            <w:r>
              <w:rPr>
                <w:sz w:val="20"/>
              </w:rPr>
              <w:t xml:space="preserve">46201131203</w:t>
            </w:r>
          </w:p>
        </w:tc>
        <w:tc>
          <w:tcPr>
            <w:tcW w:w="1624" w:type="dxa"/>
          </w:tcPr>
          <w:p>
            <w:pPr>
              <w:pStyle w:val="0"/>
              <w:jc w:val="center"/>
            </w:pPr>
            <w:r>
              <w:rPr>
                <w:sz w:val="20"/>
              </w:rPr>
              <w:t xml:space="preserve">24,663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24,663</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110</w:t>
            </w:r>
          </w:p>
        </w:tc>
        <w:tc>
          <w:tcPr>
            <w:tcW w:w="3319" w:type="dxa"/>
          </w:tcPr>
          <w:p>
            <w:pPr>
              <w:pStyle w:val="0"/>
            </w:pPr>
            <w:r>
              <w:rPr>
                <w:sz w:val="20"/>
              </w:rPr>
              <w:t xml:space="preserve">Лом и отходы медных изделий без покрытий незагрязненные</w:t>
            </w:r>
          </w:p>
        </w:tc>
        <w:tc>
          <w:tcPr>
            <w:tcW w:w="1684" w:type="dxa"/>
          </w:tcPr>
          <w:p>
            <w:pPr>
              <w:pStyle w:val="0"/>
              <w:jc w:val="center"/>
            </w:pPr>
            <w:r>
              <w:rPr>
                <w:sz w:val="20"/>
              </w:rPr>
              <w:t xml:space="preserve">46211001513</w:t>
            </w:r>
          </w:p>
        </w:tc>
        <w:tc>
          <w:tcPr>
            <w:tcW w:w="1624" w:type="dxa"/>
          </w:tcPr>
          <w:p>
            <w:pPr>
              <w:pStyle w:val="0"/>
              <w:jc w:val="center"/>
            </w:pPr>
            <w:r>
              <w:rPr>
                <w:sz w:val="20"/>
              </w:rPr>
              <w:t xml:space="preserve">2,305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1,475</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111</w:t>
            </w:r>
          </w:p>
        </w:tc>
        <w:tc>
          <w:tcPr>
            <w:tcW w:w="3319" w:type="dxa"/>
          </w:tcPr>
          <w:p>
            <w:pPr>
              <w:pStyle w:val="0"/>
            </w:pPr>
            <w:r>
              <w:rPr>
                <w:sz w:val="20"/>
              </w:rPr>
              <w:t xml:space="preserve">Лом и отходы медные в кусковой форме незагрязненные</w:t>
            </w:r>
          </w:p>
        </w:tc>
        <w:tc>
          <w:tcPr>
            <w:tcW w:w="1684" w:type="dxa"/>
          </w:tcPr>
          <w:p>
            <w:pPr>
              <w:pStyle w:val="0"/>
              <w:jc w:val="center"/>
            </w:pPr>
            <w:r>
              <w:rPr>
                <w:sz w:val="20"/>
              </w:rPr>
              <w:t xml:space="preserve">46211002213</w:t>
            </w:r>
          </w:p>
        </w:tc>
        <w:tc>
          <w:tcPr>
            <w:tcW w:w="1624" w:type="dxa"/>
          </w:tcPr>
          <w:p>
            <w:pPr>
              <w:pStyle w:val="0"/>
              <w:jc w:val="center"/>
            </w:pPr>
            <w:r>
              <w:rPr>
                <w:sz w:val="20"/>
              </w:rPr>
              <w:t xml:space="preserve">0,265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0,265</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112</w:t>
            </w:r>
          </w:p>
        </w:tc>
        <w:tc>
          <w:tcPr>
            <w:tcW w:w="3319" w:type="dxa"/>
          </w:tcPr>
          <w:p>
            <w:pPr>
              <w:pStyle w:val="0"/>
            </w:pPr>
            <w:r>
              <w:rPr>
                <w:sz w:val="20"/>
              </w:rPr>
              <w:t xml:space="preserve">Лом и отходы меди несортированные незагрязненные</w:t>
            </w:r>
          </w:p>
        </w:tc>
        <w:tc>
          <w:tcPr>
            <w:tcW w:w="1684" w:type="dxa"/>
          </w:tcPr>
          <w:p>
            <w:pPr>
              <w:pStyle w:val="0"/>
              <w:jc w:val="center"/>
            </w:pPr>
            <w:r>
              <w:rPr>
                <w:sz w:val="20"/>
              </w:rPr>
              <w:t xml:space="preserve">46211099203</w:t>
            </w:r>
          </w:p>
        </w:tc>
        <w:tc>
          <w:tcPr>
            <w:tcW w:w="1624" w:type="dxa"/>
          </w:tcPr>
          <w:p>
            <w:pPr>
              <w:pStyle w:val="0"/>
              <w:jc w:val="center"/>
            </w:pPr>
            <w:r>
              <w:rPr>
                <w:sz w:val="20"/>
              </w:rPr>
              <w:t xml:space="preserve">75,566</w:t>
            </w:r>
          </w:p>
        </w:tc>
        <w:tc>
          <w:tcPr>
            <w:tcW w:w="1519" w:type="dxa"/>
          </w:tcPr>
          <w:p>
            <w:pPr>
              <w:pStyle w:val="0"/>
              <w:jc w:val="center"/>
            </w:pPr>
            <w:r>
              <w:rPr>
                <w:sz w:val="20"/>
              </w:rPr>
              <w:t xml:space="preserve">36,728</w:t>
            </w:r>
          </w:p>
        </w:tc>
        <w:tc>
          <w:tcPr>
            <w:tcW w:w="1264" w:type="dxa"/>
          </w:tcPr>
          <w:p>
            <w:pPr>
              <w:pStyle w:val="0"/>
              <w:jc w:val="center"/>
            </w:pPr>
            <w:r>
              <w:rPr>
                <w:sz w:val="20"/>
              </w:rPr>
              <w:t xml:space="preserve">0,000</w:t>
            </w:r>
          </w:p>
        </w:tc>
        <w:tc>
          <w:tcPr>
            <w:tcW w:w="1729" w:type="dxa"/>
          </w:tcPr>
          <w:p>
            <w:pPr>
              <w:pStyle w:val="0"/>
              <w:jc w:val="center"/>
            </w:pPr>
            <w:r>
              <w:rPr>
                <w:sz w:val="20"/>
              </w:rPr>
              <w:t xml:space="preserve">18,022</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31,630</w:t>
            </w:r>
          </w:p>
        </w:tc>
        <w:tc>
          <w:tcPr>
            <w:tcW w:w="1264" w:type="dxa"/>
          </w:tcPr>
          <w:p>
            <w:pPr>
              <w:pStyle w:val="0"/>
              <w:jc w:val="center"/>
            </w:pPr>
            <w:r>
              <w:rPr>
                <w:sz w:val="20"/>
              </w:rPr>
              <w:t xml:space="preserve">0,000</w:t>
            </w:r>
          </w:p>
        </w:tc>
        <w:tc>
          <w:tcPr>
            <w:tcW w:w="1069" w:type="dxa"/>
          </w:tcPr>
          <w:p>
            <w:pPr>
              <w:pStyle w:val="0"/>
              <w:jc w:val="center"/>
            </w:pPr>
            <w:r>
              <w:rPr>
                <w:sz w:val="20"/>
              </w:rPr>
              <w:t xml:space="preserve">46,803</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113</w:t>
            </w:r>
          </w:p>
        </w:tc>
        <w:tc>
          <w:tcPr>
            <w:tcW w:w="3319" w:type="dxa"/>
          </w:tcPr>
          <w:p>
            <w:pPr>
              <w:pStyle w:val="0"/>
            </w:pPr>
            <w:r>
              <w:rPr>
                <w:sz w:val="20"/>
              </w:rPr>
              <w:t xml:space="preserve">Лом и отходы изделий из свинца незагрязненные</w:t>
            </w:r>
          </w:p>
        </w:tc>
        <w:tc>
          <w:tcPr>
            <w:tcW w:w="1684" w:type="dxa"/>
          </w:tcPr>
          <w:p>
            <w:pPr>
              <w:pStyle w:val="0"/>
              <w:jc w:val="center"/>
            </w:pPr>
            <w:r>
              <w:rPr>
                <w:sz w:val="20"/>
              </w:rPr>
              <w:t xml:space="preserve">46240001513</w:t>
            </w:r>
          </w:p>
        </w:tc>
        <w:tc>
          <w:tcPr>
            <w:tcW w:w="1624" w:type="dxa"/>
          </w:tcPr>
          <w:p>
            <w:pPr>
              <w:pStyle w:val="0"/>
              <w:jc w:val="center"/>
            </w:pPr>
            <w:r>
              <w:rPr>
                <w:sz w:val="20"/>
              </w:rPr>
              <w:t xml:space="preserve">0,006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0,006</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114</w:t>
            </w:r>
          </w:p>
        </w:tc>
        <w:tc>
          <w:tcPr>
            <w:tcW w:w="3319" w:type="dxa"/>
          </w:tcPr>
          <w:p>
            <w:pPr>
              <w:pStyle w:val="0"/>
            </w:pPr>
            <w:r>
              <w:rPr>
                <w:sz w:val="20"/>
              </w:rPr>
              <w:t xml:space="preserve">Лом и отходы свинца в кусковой форме незагрязненные</w:t>
            </w:r>
          </w:p>
        </w:tc>
        <w:tc>
          <w:tcPr>
            <w:tcW w:w="1684" w:type="dxa"/>
          </w:tcPr>
          <w:p>
            <w:pPr>
              <w:pStyle w:val="0"/>
              <w:jc w:val="center"/>
            </w:pPr>
            <w:r>
              <w:rPr>
                <w:sz w:val="20"/>
              </w:rPr>
              <w:t xml:space="preserve">46240002213</w:t>
            </w:r>
          </w:p>
        </w:tc>
        <w:tc>
          <w:tcPr>
            <w:tcW w:w="1624" w:type="dxa"/>
          </w:tcPr>
          <w:p>
            <w:pPr>
              <w:pStyle w:val="0"/>
              <w:jc w:val="center"/>
            </w:pPr>
            <w:r>
              <w:rPr>
                <w:sz w:val="20"/>
              </w:rPr>
              <w:t xml:space="preserve">0,042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0,099</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115</w:t>
            </w:r>
          </w:p>
        </w:tc>
        <w:tc>
          <w:tcPr>
            <w:tcW w:w="3319" w:type="dxa"/>
          </w:tcPr>
          <w:p>
            <w:pPr>
              <w:pStyle w:val="0"/>
            </w:pPr>
            <w:r>
              <w:rPr>
                <w:sz w:val="20"/>
              </w:rPr>
              <w:t xml:space="preserve">Лом свинца несортированный</w:t>
            </w:r>
          </w:p>
        </w:tc>
        <w:tc>
          <w:tcPr>
            <w:tcW w:w="1684" w:type="dxa"/>
          </w:tcPr>
          <w:p>
            <w:pPr>
              <w:pStyle w:val="0"/>
              <w:jc w:val="center"/>
            </w:pPr>
            <w:r>
              <w:rPr>
                <w:sz w:val="20"/>
              </w:rPr>
              <w:t xml:space="preserve">46240003203</w:t>
            </w:r>
          </w:p>
        </w:tc>
        <w:tc>
          <w:tcPr>
            <w:tcW w:w="1624" w:type="dxa"/>
          </w:tcPr>
          <w:p>
            <w:pPr>
              <w:pStyle w:val="0"/>
              <w:jc w:val="center"/>
            </w:pPr>
            <w:r>
              <w:rPr>
                <w:sz w:val="20"/>
              </w:rPr>
              <w:t xml:space="preserve">0,219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0,150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116</w:t>
            </w:r>
          </w:p>
        </w:tc>
        <w:tc>
          <w:tcPr>
            <w:tcW w:w="3319" w:type="dxa"/>
          </w:tcPr>
          <w:p>
            <w:pPr>
              <w:pStyle w:val="0"/>
            </w:pPr>
            <w:r>
              <w:rPr>
                <w:sz w:val="20"/>
              </w:rPr>
              <w:t xml:space="preserve">Лом и отходы изделий из цинка незагрязненные</w:t>
            </w:r>
          </w:p>
        </w:tc>
        <w:tc>
          <w:tcPr>
            <w:tcW w:w="1684" w:type="dxa"/>
          </w:tcPr>
          <w:p>
            <w:pPr>
              <w:pStyle w:val="0"/>
              <w:jc w:val="center"/>
            </w:pPr>
            <w:r>
              <w:rPr>
                <w:sz w:val="20"/>
              </w:rPr>
              <w:t xml:space="preserve">46250001513</w:t>
            </w:r>
          </w:p>
        </w:tc>
        <w:tc>
          <w:tcPr>
            <w:tcW w:w="1624" w:type="dxa"/>
          </w:tcPr>
          <w:p>
            <w:pPr>
              <w:pStyle w:val="0"/>
              <w:jc w:val="center"/>
            </w:pPr>
            <w:r>
              <w:rPr>
                <w:sz w:val="20"/>
              </w:rPr>
              <w:t xml:space="preserve">2,463</w:t>
            </w:r>
          </w:p>
        </w:tc>
        <w:tc>
          <w:tcPr>
            <w:tcW w:w="1519" w:type="dxa"/>
          </w:tcPr>
          <w:p>
            <w:pPr>
              <w:pStyle w:val="0"/>
              <w:jc w:val="center"/>
            </w:pPr>
            <w:r>
              <w:rPr>
                <w:sz w:val="20"/>
              </w:rPr>
              <w:t xml:space="preserve">3,162</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0,023</w:t>
            </w:r>
          </w:p>
        </w:tc>
        <w:tc>
          <w:tcPr>
            <w:tcW w:w="1264" w:type="dxa"/>
          </w:tcPr>
          <w:p>
            <w:pPr>
              <w:pStyle w:val="0"/>
              <w:jc w:val="center"/>
            </w:pPr>
            <w:r>
              <w:rPr>
                <w:sz w:val="20"/>
              </w:rPr>
              <w:t xml:space="preserve">0,000</w:t>
            </w:r>
          </w:p>
        </w:tc>
        <w:tc>
          <w:tcPr>
            <w:tcW w:w="1069" w:type="dxa"/>
          </w:tcPr>
          <w:p>
            <w:pPr>
              <w:pStyle w:val="0"/>
              <w:jc w:val="center"/>
            </w:pPr>
            <w:r>
              <w:rPr>
                <w:sz w:val="20"/>
              </w:rPr>
              <w:t xml:space="preserve">3,112</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117</w:t>
            </w:r>
          </w:p>
        </w:tc>
        <w:tc>
          <w:tcPr>
            <w:tcW w:w="3319" w:type="dxa"/>
          </w:tcPr>
          <w:p>
            <w:pPr>
              <w:pStyle w:val="0"/>
            </w:pPr>
            <w:r>
              <w:rPr>
                <w:sz w:val="20"/>
              </w:rPr>
              <w:t xml:space="preserve">Лом и отходы цинка в кусковой форме незагрязненные</w:t>
            </w:r>
          </w:p>
        </w:tc>
        <w:tc>
          <w:tcPr>
            <w:tcW w:w="1684" w:type="dxa"/>
          </w:tcPr>
          <w:p>
            <w:pPr>
              <w:pStyle w:val="0"/>
              <w:jc w:val="center"/>
            </w:pPr>
            <w:r>
              <w:rPr>
                <w:sz w:val="20"/>
              </w:rPr>
              <w:t xml:space="preserve">46250002213</w:t>
            </w:r>
          </w:p>
        </w:tc>
        <w:tc>
          <w:tcPr>
            <w:tcW w:w="1624" w:type="dxa"/>
          </w:tcPr>
          <w:p>
            <w:pPr>
              <w:pStyle w:val="0"/>
              <w:jc w:val="center"/>
            </w:pPr>
            <w:r>
              <w:rPr>
                <w:sz w:val="20"/>
              </w:rPr>
              <w:t xml:space="preserve">4,174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4,174</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118</w:t>
            </w:r>
          </w:p>
        </w:tc>
        <w:tc>
          <w:tcPr>
            <w:tcW w:w="3319" w:type="dxa"/>
          </w:tcPr>
          <w:p>
            <w:pPr>
              <w:pStyle w:val="0"/>
            </w:pPr>
            <w:r>
              <w:rPr>
                <w:sz w:val="20"/>
              </w:rPr>
              <w:t xml:space="preserve">Лом и отходы цинка незагрязненные несортированные</w:t>
            </w:r>
          </w:p>
        </w:tc>
        <w:tc>
          <w:tcPr>
            <w:tcW w:w="1684" w:type="dxa"/>
          </w:tcPr>
          <w:p>
            <w:pPr>
              <w:pStyle w:val="0"/>
              <w:jc w:val="center"/>
            </w:pPr>
            <w:r>
              <w:rPr>
                <w:sz w:val="20"/>
              </w:rPr>
              <w:t xml:space="preserve">46250099203</w:t>
            </w:r>
          </w:p>
        </w:tc>
        <w:tc>
          <w:tcPr>
            <w:tcW w:w="1624" w:type="dxa"/>
          </w:tcPr>
          <w:p>
            <w:pPr>
              <w:pStyle w:val="0"/>
              <w:jc w:val="center"/>
            </w:pPr>
            <w:r>
              <w:rPr>
                <w:sz w:val="20"/>
              </w:rPr>
              <w:t xml:space="preserve">177,708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177,708</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119</w:t>
            </w:r>
          </w:p>
        </w:tc>
        <w:tc>
          <w:tcPr>
            <w:tcW w:w="3319" w:type="dxa"/>
          </w:tcPr>
          <w:p>
            <w:pPr>
              <w:pStyle w:val="0"/>
            </w:pPr>
            <w:r>
              <w:rPr>
                <w:sz w:val="20"/>
              </w:rPr>
              <w:t xml:space="preserve">Лом и отходы изделий из вольфрама и сплавов на его основе незагрязненные</w:t>
            </w:r>
          </w:p>
        </w:tc>
        <w:tc>
          <w:tcPr>
            <w:tcW w:w="1684" w:type="dxa"/>
          </w:tcPr>
          <w:p>
            <w:pPr>
              <w:pStyle w:val="0"/>
              <w:jc w:val="center"/>
            </w:pPr>
            <w:r>
              <w:rPr>
                <w:sz w:val="20"/>
              </w:rPr>
              <w:t xml:space="preserve">46291001203</w:t>
            </w:r>
          </w:p>
        </w:tc>
        <w:tc>
          <w:tcPr>
            <w:tcW w:w="1624" w:type="dxa"/>
          </w:tcPr>
          <w:p>
            <w:pPr>
              <w:pStyle w:val="0"/>
              <w:jc w:val="center"/>
            </w:pPr>
            <w:r>
              <w:rPr>
                <w:sz w:val="20"/>
              </w:rPr>
              <w:t xml:space="preserve">31,275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29,261</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2,056</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120</w:t>
            </w:r>
          </w:p>
        </w:tc>
        <w:tc>
          <w:tcPr>
            <w:tcW w:w="3319" w:type="dxa"/>
          </w:tcPr>
          <w:p>
            <w:pPr>
              <w:pStyle w:val="0"/>
            </w:pPr>
            <w:r>
              <w:rPr>
                <w:sz w:val="20"/>
              </w:rPr>
              <w:t xml:space="preserve">Тара из черных металлов, загрязненная нефтепродуктами (содержание нефтепродуктов 15% и более)</w:t>
            </w:r>
          </w:p>
        </w:tc>
        <w:tc>
          <w:tcPr>
            <w:tcW w:w="1684" w:type="dxa"/>
          </w:tcPr>
          <w:p>
            <w:pPr>
              <w:pStyle w:val="0"/>
              <w:jc w:val="center"/>
            </w:pPr>
            <w:r>
              <w:rPr>
                <w:sz w:val="20"/>
              </w:rPr>
              <w:t xml:space="preserve">46811101513</w:t>
            </w:r>
          </w:p>
        </w:tc>
        <w:tc>
          <w:tcPr>
            <w:tcW w:w="1624" w:type="dxa"/>
          </w:tcPr>
          <w:p>
            <w:pPr>
              <w:pStyle w:val="0"/>
              <w:jc w:val="center"/>
            </w:pPr>
            <w:r>
              <w:rPr>
                <w:sz w:val="20"/>
              </w:rPr>
              <w:t xml:space="preserve">35,420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35,420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121</w:t>
            </w:r>
          </w:p>
        </w:tc>
        <w:tc>
          <w:tcPr>
            <w:tcW w:w="3319" w:type="dxa"/>
          </w:tcPr>
          <w:p>
            <w:pPr>
              <w:pStyle w:val="0"/>
            </w:pPr>
            <w:r>
              <w:rPr>
                <w:sz w:val="20"/>
              </w:rPr>
              <w:t xml:space="preserve">Тара из черных металлов, загрязненная лакокрасочными материалами (содержание 5% и более)</w:t>
            </w:r>
          </w:p>
        </w:tc>
        <w:tc>
          <w:tcPr>
            <w:tcW w:w="1684" w:type="dxa"/>
          </w:tcPr>
          <w:p>
            <w:pPr>
              <w:pStyle w:val="0"/>
              <w:jc w:val="center"/>
            </w:pPr>
            <w:r>
              <w:rPr>
                <w:sz w:val="20"/>
              </w:rPr>
              <w:t xml:space="preserve">46811201513</w:t>
            </w:r>
          </w:p>
        </w:tc>
        <w:tc>
          <w:tcPr>
            <w:tcW w:w="1624" w:type="dxa"/>
          </w:tcPr>
          <w:p>
            <w:pPr>
              <w:pStyle w:val="0"/>
              <w:jc w:val="center"/>
            </w:pPr>
            <w:r>
              <w:rPr>
                <w:sz w:val="20"/>
              </w:rPr>
              <w:t xml:space="preserve">11,289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0,030</w:t>
            </w:r>
          </w:p>
        </w:tc>
        <w:tc>
          <w:tcPr>
            <w:tcW w:w="1324" w:type="dxa"/>
          </w:tcPr>
          <w:p>
            <w:pPr>
              <w:pStyle w:val="0"/>
              <w:jc w:val="center"/>
            </w:pPr>
            <w:r>
              <w:rPr>
                <w:sz w:val="20"/>
              </w:rPr>
              <w:t xml:space="preserve">0,028</w:t>
            </w:r>
          </w:p>
        </w:tc>
        <w:tc>
          <w:tcPr>
            <w:tcW w:w="1264" w:type="dxa"/>
          </w:tcPr>
          <w:p>
            <w:pPr>
              <w:pStyle w:val="0"/>
              <w:jc w:val="center"/>
            </w:pPr>
            <w:r>
              <w:rPr>
                <w:sz w:val="20"/>
              </w:rPr>
              <w:t xml:space="preserve">5,415</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5,816</w:t>
            </w:r>
          </w:p>
        </w:tc>
      </w:tr>
      <w:tr>
        <w:tc>
          <w:tcPr>
            <w:tcW w:w="604" w:type="dxa"/>
          </w:tcPr>
          <w:p>
            <w:pPr>
              <w:pStyle w:val="0"/>
              <w:jc w:val="center"/>
            </w:pPr>
            <w:r>
              <w:rPr>
                <w:sz w:val="20"/>
              </w:rPr>
              <w:t xml:space="preserve">122</w:t>
            </w:r>
          </w:p>
        </w:tc>
        <w:tc>
          <w:tcPr>
            <w:tcW w:w="3319" w:type="dxa"/>
          </w:tcPr>
          <w:p>
            <w:pPr>
              <w:pStyle w:val="0"/>
            </w:pPr>
            <w:r>
              <w:rPr>
                <w:sz w:val="20"/>
              </w:rPr>
              <w:t xml:space="preserve">Тара из черных металлов, загрязненная лакокрасочными материалами (содержание 5% и более)</w:t>
            </w:r>
          </w:p>
        </w:tc>
        <w:tc>
          <w:tcPr>
            <w:tcW w:w="1684" w:type="dxa"/>
          </w:tcPr>
          <w:p>
            <w:pPr>
              <w:pStyle w:val="0"/>
              <w:jc w:val="center"/>
            </w:pPr>
            <w:r>
              <w:rPr>
                <w:sz w:val="20"/>
              </w:rPr>
              <w:t xml:space="preserve">46811201513</w:t>
            </w:r>
          </w:p>
        </w:tc>
        <w:tc>
          <w:tcPr>
            <w:tcW w:w="1624" w:type="dxa"/>
          </w:tcPr>
          <w:p>
            <w:pPr>
              <w:pStyle w:val="0"/>
              <w:jc w:val="center"/>
            </w:pPr>
            <w:r>
              <w:rPr>
                <w:sz w:val="20"/>
              </w:rPr>
              <w:t xml:space="preserve">0,270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0,120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0,150</w:t>
            </w:r>
          </w:p>
        </w:tc>
      </w:tr>
      <w:tr>
        <w:tc>
          <w:tcPr>
            <w:tcW w:w="604" w:type="dxa"/>
          </w:tcPr>
          <w:p>
            <w:pPr>
              <w:pStyle w:val="0"/>
              <w:jc w:val="center"/>
            </w:pPr>
            <w:r>
              <w:rPr>
                <w:sz w:val="20"/>
              </w:rPr>
              <w:t xml:space="preserve">123</w:t>
            </w:r>
          </w:p>
        </w:tc>
        <w:tc>
          <w:tcPr>
            <w:tcW w:w="3319" w:type="dxa"/>
          </w:tcPr>
          <w:p>
            <w:pPr>
              <w:pStyle w:val="0"/>
            </w:pPr>
            <w:r>
              <w:rPr>
                <w:sz w:val="20"/>
              </w:rPr>
              <w:t xml:space="preserve">Тара из черных металлов, загрязненная клеем</w:t>
            </w:r>
          </w:p>
        </w:tc>
        <w:tc>
          <w:tcPr>
            <w:tcW w:w="1684" w:type="dxa"/>
          </w:tcPr>
          <w:p>
            <w:pPr>
              <w:pStyle w:val="0"/>
              <w:jc w:val="center"/>
            </w:pPr>
            <w:r>
              <w:rPr>
                <w:sz w:val="20"/>
              </w:rPr>
              <w:t xml:space="preserve">46811300000</w:t>
            </w:r>
          </w:p>
        </w:tc>
        <w:tc>
          <w:tcPr>
            <w:tcW w:w="1624" w:type="dxa"/>
          </w:tcPr>
          <w:p>
            <w:pPr>
              <w:pStyle w:val="0"/>
              <w:jc w:val="center"/>
            </w:pPr>
            <w:r>
              <w:rPr>
                <w:sz w:val="20"/>
              </w:rPr>
              <w:t xml:space="preserve">0,170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0,170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124</w:t>
            </w:r>
          </w:p>
        </w:tc>
        <w:tc>
          <w:tcPr>
            <w:tcW w:w="3319" w:type="dxa"/>
          </w:tcPr>
          <w:p>
            <w:pPr>
              <w:pStyle w:val="0"/>
            </w:pPr>
            <w:r>
              <w:rPr>
                <w:sz w:val="20"/>
              </w:rPr>
              <w:t xml:space="preserve">Лампы ртутные, ртутно-кварцевые, люминесцентные, утратившие потребительские свойства</w:t>
            </w:r>
          </w:p>
        </w:tc>
        <w:tc>
          <w:tcPr>
            <w:tcW w:w="1684" w:type="dxa"/>
          </w:tcPr>
          <w:p>
            <w:pPr>
              <w:pStyle w:val="0"/>
              <w:jc w:val="center"/>
            </w:pPr>
            <w:r>
              <w:rPr>
                <w:sz w:val="20"/>
              </w:rPr>
              <w:t xml:space="preserve">47110101521</w:t>
            </w:r>
          </w:p>
        </w:tc>
        <w:tc>
          <w:tcPr>
            <w:tcW w:w="1624" w:type="dxa"/>
          </w:tcPr>
          <w:p>
            <w:pPr>
              <w:pStyle w:val="0"/>
              <w:jc w:val="center"/>
            </w:pPr>
            <w:r>
              <w:rPr>
                <w:sz w:val="20"/>
              </w:rPr>
              <w:t xml:space="preserve">0,023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0,023</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125</w:t>
            </w:r>
          </w:p>
        </w:tc>
        <w:tc>
          <w:tcPr>
            <w:tcW w:w="3319" w:type="dxa"/>
          </w:tcPr>
          <w:p>
            <w:pPr>
              <w:pStyle w:val="0"/>
            </w:pPr>
            <w:r>
              <w:rPr>
                <w:sz w:val="20"/>
              </w:rPr>
              <w:t xml:space="preserve">Отходы масел гидравлических, содержащих галогены и потерявших потребительские свойства</w:t>
            </w:r>
          </w:p>
        </w:tc>
        <w:tc>
          <w:tcPr>
            <w:tcW w:w="1684" w:type="dxa"/>
          </w:tcPr>
          <w:p>
            <w:pPr>
              <w:pStyle w:val="0"/>
              <w:jc w:val="center"/>
            </w:pPr>
            <w:r>
              <w:rPr>
                <w:sz w:val="20"/>
              </w:rPr>
              <w:t xml:space="preserve">47230201312</w:t>
            </w:r>
          </w:p>
        </w:tc>
        <w:tc>
          <w:tcPr>
            <w:tcW w:w="1624" w:type="dxa"/>
          </w:tcPr>
          <w:p>
            <w:pPr>
              <w:pStyle w:val="0"/>
              <w:jc w:val="center"/>
            </w:pPr>
            <w:r>
              <w:rPr>
                <w:sz w:val="20"/>
              </w:rPr>
              <w:t xml:space="preserve">0,061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0,061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126</w:t>
            </w:r>
          </w:p>
        </w:tc>
        <w:tc>
          <w:tcPr>
            <w:tcW w:w="3319" w:type="dxa"/>
          </w:tcPr>
          <w:p>
            <w:pPr>
              <w:pStyle w:val="0"/>
            </w:pPr>
            <w:r>
              <w:rPr>
                <w:sz w:val="20"/>
              </w:rPr>
              <w:t xml:space="preserve">Картриджи печатающих устройств с содержанием тонера 7% и более отработанные</w:t>
            </w:r>
          </w:p>
        </w:tc>
        <w:tc>
          <w:tcPr>
            <w:tcW w:w="1684" w:type="dxa"/>
          </w:tcPr>
          <w:p>
            <w:pPr>
              <w:pStyle w:val="0"/>
              <w:jc w:val="center"/>
            </w:pPr>
            <w:r>
              <w:rPr>
                <w:sz w:val="20"/>
              </w:rPr>
              <w:t xml:space="preserve">48120301523</w:t>
            </w:r>
          </w:p>
        </w:tc>
        <w:tc>
          <w:tcPr>
            <w:tcW w:w="1624" w:type="dxa"/>
          </w:tcPr>
          <w:p>
            <w:pPr>
              <w:pStyle w:val="0"/>
              <w:jc w:val="center"/>
            </w:pPr>
            <w:r>
              <w:rPr>
                <w:sz w:val="20"/>
              </w:rPr>
              <w:t xml:space="preserve">0,012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127</w:t>
            </w:r>
          </w:p>
        </w:tc>
        <w:tc>
          <w:tcPr>
            <w:tcW w:w="3319" w:type="dxa"/>
          </w:tcPr>
          <w:p>
            <w:pPr>
              <w:pStyle w:val="0"/>
            </w:pPr>
            <w:r>
              <w:rPr>
                <w:sz w:val="20"/>
              </w:rPr>
              <w:t xml:space="preserve">Оборудование электрическое, утратившее потребительские свойства</w:t>
            </w:r>
          </w:p>
        </w:tc>
        <w:tc>
          <w:tcPr>
            <w:tcW w:w="1684" w:type="dxa"/>
          </w:tcPr>
          <w:p>
            <w:pPr>
              <w:pStyle w:val="0"/>
              <w:jc w:val="center"/>
            </w:pPr>
            <w:r>
              <w:rPr>
                <w:sz w:val="20"/>
              </w:rPr>
              <w:t xml:space="preserve">48200000000</w:t>
            </w:r>
          </w:p>
        </w:tc>
        <w:tc>
          <w:tcPr>
            <w:tcW w:w="1624" w:type="dxa"/>
          </w:tcPr>
          <w:p>
            <w:pPr>
              <w:pStyle w:val="0"/>
              <w:jc w:val="center"/>
            </w:pPr>
            <w:r>
              <w:rPr>
                <w:sz w:val="20"/>
              </w:rPr>
              <w:t xml:space="preserve">4,000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4,000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128</w:t>
            </w:r>
          </w:p>
        </w:tc>
        <w:tc>
          <w:tcPr>
            <w:tcW w:w="3319" w:type="dxa"/>
          </w:tcPr>
          <w:p>
            <w:pPr>
              <w:pStyle w:val="0"/>
            </w:pPr>
            <w:r>
              <w:rPr>
                <w:sz w:val="20"/>
              </w:rPr>
              <w:t xml:space="preserve">Самоспасатели шахтные, утратившие потребительские свойства</w:t>
            </w:r>
          </w:p>
        </w:tc>
        <w:tc>
          <w:tcPr>
            <w:tcW w:w="1684" w:type="dxa"/>
          </w:tcPr>
          <w:p>
            <w:pPr>
              <w:pStyle w:val="0"/>
              <w:jc w:val="center"/>
            </w:pPr>
            <w:r>
              <w:rPr>
                <w:sz w:val="20"/>
              </w:rPr>
              <w:t xml:space="preserve">49119101523</w:t>
            </w:r>
          </w:p>
        </w:tc>
        <w:tc>
          <w:tcPr>
            <w:tcW w:w="1624" w:type="dxa"/>
          </w:tcPr>
          <w:p>
            <w:pPr>
              <w:pStyle w:val="0"/>
              <w:jc w:val="center"/>
            </w:pPr>
            <w:r>
              <w:rPr>
                <w:sz w:val="20"/>
              </w:rPr>
              <w:t xml:space="preserve">0,768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1,290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129</w:t>
            </w:r>
          </w:p>
        </w:tc>
        <w:tc>
          <w:tcPr>
            <w:tcW w:w="3319" w:type="dxa"/>
          </w:tcPr>
          <w:p>
            <w:pPr>
              <w:pStyle w:val="0"/>
            </w:pPr>
            <w:r>
              <w:rPr>
                <w:sz w:val="20"/>
              </w:rPr>
              <w:t xml:space="preserve">Самоспасатели изолирующие с химически связанным кислородом, утратившие потребительские свойства</w:t>
            </w:r>
          </w:p>
        </w:tc>
        <w:tc>
          <w:tcPr>
            <w:tcW w:w="1684" w:type="dxa"/>
          </w:tcPr>
          <w:p>
            <w:pPr>
              <w:pStyle w:val="0"/>
              <w:jc w:val="center"/>
            </w:pPr>
            <w:r>
              <w:rPr>
                <w:sz w:val="20"/>
              </w:rPr>
              <w:t xml:space="preserve">49119711523</w:t>
            </w:r>
          </w:p>
        </w:tc>
        <w:tc>
          <w:tcPr>
            <w:tcW w:w="1624" w:type="dxa"/>
          </w:tcPr>
          <w:p>
            <w:pPr>
              <w:pStyle w:val="0"/>
              <w:jc w:val="center"/>
            </w:pPr>
            <w:r>
              <w:rPr>
                <w:sz w:val="20"/>
              </w:rPr>
              <w:t xml:space="preserve">0,632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0,632</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130</w:t>
            </w:r>
          </w:p>
        </w:tc>
        <w:tc>
          <w:tcPr>
            <w:tcW w:w="3319" w:type="dxa"/>
          </w:tcPr>
          <w:p>
            <w:pPr>
              <w:pStyle w:val="0"/>
            </w:pPr>
            <w:r>
              <w:rPr>
                <w:sz w:val="20"/>
              </w:rPr>
              <w:t xml:space="preserve">Конденсат фильтров очистки газообразного топлива</w:t>
            </w:r>
          </w:p>
        </w:tc>
        <w:tc>
          <w:tcPr>
            <w:tcW w:w="1684" w:type="dxa"/>
          </w:tcPr>
          <w:p>
            <w:pPr>
              <w:pStyle w:val="0"/>
              <w:jc w:val="center"/>
            </w:pPr>
            <w:r>
              <w:rPr>
                <w:sz w:val="20"/>
              </w:rPr>
              <w:t xml:space="preserve">64315111313</w:t>
            </w:r>
          </w:p>
        </w:tc>
        <w:tc>
          <w:tcPr>
            <w:tcW w:w="1624" w:type="dxa"/>
          </w:tcPr>
          <w:p>
            <w:pPr>
              <w:pStyle w:val="0"/>
              <w:jc w:val="center"/>
            </w:pPr>
            <w:r>
              <w:rPr>
                <w:sz w:val="20"/>
              </w:rPr>
              <w:t xml:space="preserve">142,980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142,980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131</w:t>
            </w:r>
          </w:p>
        </w:tc>
        <w:tc>
          <w:tcPr>
            <w:tcW w:w="3319" w:type="dxa"/>
          </w:tcPr>
          <w:p>
            <w:pPr>
              <w:pStyle w:val="0"/>
            </w:pPr>
            <w:r>
              <w:rPr>
                <w:sz w:val="20"/>
              </w:rPr>
              <w:t xml:space="preserve">Осадок механической очистки нефтесодержащих сточных вод, содержащий нефтепродукты в количестве 15% и более</w:t>
            </w:r>
          </w:p>
        </w:tc>
        <w:tc>
          <w:tcPr>
            <w:tcW w:w="1684" w:type="dxa"/>
          </w:tcPr>
          <w:p>
            <w:pPr>
              <w:pStyle w:val="0"/>
              <w:jc w:val="center"/>
            </w:pPr>
            <w:r>
              <w:rPr>
                <w:sz w:val="20"/>
              </w:rPr>
              <w:t xml:space="preserve">72310201393</w:t>
            </w:r>
          </w:p>
        </w:tc>
        <w:tc>
          <w:tcPr>
            <w:tcW w:w="1624" w:type="dxa"/>
          </w:tcPr>
          <w:p>
            <w:pPr>
              <w:pStyle w:val="0"/>
              <w:jc w:val="center"/>
            </w:pPr>
            <w:r>
              <w:rPr>
                <w:sz w:val="20"/>
              </w:rPr>
              <w:t xml:space="preserve">3,300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3,300</w:t>
            </w:r>
          </w:p>
        </w:tc>
      </w:tr>
      <w:tr>
        <w:tc>
          <w:tcPr>
            <w:tcW w:w="604" w:type="dxa"/>
          </w:tcPr>
          <w:p>
            <w:pPr>
              <w:pStyle w:val="0"/>
              <w:jc w:val="center"/>
            </w:pPr>
            <w:r>
              <w:rPr>
                <w:sz w:val="20"/>
              </w:rPr>
              <w:t xml:space="preserve">132</w:t>
            </w:r>
          </w:p>
        </w:tc>
        <w:tc>
          <w:tcPr>
            <w:tcW w:w="3319" w:type="dxa"/>
          </w:tcPr>
          <w:p>
            <w:pPr>
              <w:pStyle w:val="0"/>
            </w:pPr>
            <w:r>
              <w:rPr>
                <w:sz w:val="20"/>
              </w:rPr>
              <w:t xml:space="preserve">Смет с территории предприятия малоопасный</w:t>
            </w:r>
          </w:p>
        </w:tc>
        <w:tc>
          <w:tcPr>
            <w:tcW w:w="1684" w:type="dxa"/>
          </w:tcPr>
          <w:p>
            <w:pPr>
              <w:pStyle w:val="0"/>
              <w:jc w:val="center"/>
            </w:pPr>
            <w:r>
              <w:rPr>
                <w:sz w:val="20"/>
              </w:rPr>
              <w:t xml:space="preserve">73339001714</w:t>
            </w:r>
          </w:p>
        </w:tc>
        <w:tc>
          <w:tcPr>
            <w:tcW w:w="1624" w:type="dxa"/>
          </w:tcPr>
          <w:p>
            <w:pPr>
              <w:pStyle w:val="0"/>
              <w:jc w:val="center"/>
            </w:pPr>
            <w:r>
              <w:rPr>
                <w:sz w:val="20"/>
              </w:rPr>
              <w:t xml:space="preserve">8,000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133</w:t>
            </w:r>
          </w:p>
        </w:tc>
        <w:tc>
          <w:tcPr>
            <w:tcW w:w="3319" w:type="dxa"/>
          </w:tcPr>
          <w:p>
            <w:pPr>
              <w:pStyle w:val="0"/>
            </w:pPr>
            <w:r>
              <w:rPr>
                <w:sz w:val="20"/>
              </w:rPr>
              <w:t xml:space="preserve">Отходы дистилляции тетрахлорэтилена при химической чистке одежды, текстильных и меховых изделий с преимущественным содержанием оксидов железа и алюминия</w:t>
            </w:r>
          </w:p>
        </w:tc>
        <w:tc>
          <w:tcPr>
            <w:tcW w:w="1684" w:type="dxa"/>
          </w:tcPr>
          <w:p>
            <w:pPr>
              <w:pStyle w:val="0"/>
              <w:jc w:val="center"/>
            </w:pPr>
            <w:r>
              <w:rPr>
                <w:sz w:val="20"/>
              </w:rPr>
              <w:t xml:space="preserve">73953021303</w:t>
            </w:r>
          </w:p>
        </w:tc>
        <w:tc>
          <w:tcPr>
            <w:tcW w:w="1624" w:type="dxa"/>
          </w:tcPr>
          <w:p>
            <w:pPr>
              <w:pStyle w:val="0"/>
              <w:jc w:val="center"/>
            </w:pPr>
            <w:r>
              <w:rPr>
                <w:sz w:val="20"/>
              </w:rPr>
              <w:t xml:space="preserve">0,800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0,800</w:t>
            </w:r>
          </w:p>
        </w:tc>
      </w:tr>
      <w:tr>
        <w:tc>
          <w:tcPr>
            <w:tcW w:w="604" w:type="dxa"/>
          </w:tcPr>
          <w:p>
            <w:pPr>
              <w:pStyle w:val="0"/>
              <w:jc w:val="center"/>
            </w:pPr>
            <w:r>
              <w:rPr>
                <w:sz w:val="20"/>
              </w:rPr>
              <w:t xml:space="preserve">134</w:t>
            </w:r>
          </w:p>
        </w:tc>
        <w:tc>
          <w:tcPr>
            <w:tcW w:w="3319" w:type="dxa"/>
          </w:tcPr>
          <w:p>
            <w:pPr>
              <w:pStyle w:val="0"/>
            </w:pPr>
            <w:r>
              <w:rPr>
                <w:sz w:val="20"/>
              </w:rPr>
              <w:t xml:space="preserve">Шпалы железнодорожные деревянные, пропитанные антисептическими средствами, отработанные</w:t>
            </w:r>
          </w:p>
        </w:tc>
        <w:tc>
          <w:tcPr>
            <w:tcW w:w="1684" w:type="dxa"/>
          </w:tcPr>
          <w:p>
            <w:pPr>
              <w:pStyle w:val="0"/>
              <w:jc w:val="center"/>
            </w:pPr>
            <w:r>
              <w:rPr>
                <w:sz w:val="20"/>
              </w:rPr>
              <w:t xml:space="preserve">84100001513</w:t>
            </w:r>
          </w:p>
        </w:tc>
        <w:tc>
          <w:tcPr>
            <w:tcW w:w="1624" w:type="dxa"/>
          </w:tcPr>
          <w:p>
            <w:pPr>
              <w:pStyle w:val="0"/>
              <w:jc w:val="center"/>
            </w:pPr>
            <w:r>
              <w:rPr>
                <w:sz w:val="20"/>
              </w:rPr>
              <w:t xml:space="preserve">4196,052</w:t>
            </w:r>
          </w:p>
        </w:tc>
        <w:tc>
          <w:tcPr>
            <w:tcW w:w="1519" w:type="dxa"/>
          </w:tcPr>
          <w:p>
            <w:pPr>
              <w:pStyle w:val="0"/>
              <w:jc w:val="center"/>
            </w:pPr>
            <w:r>
              <w:rPr>
                <w:sz w:val="20"/>
              </w:rPr>
              <w:t xml:space="preserve">2137,525</w:t>
            </w:r>
          </w:p>
        </w:tc>
        <w:tc>
          <w:tcPr>
            <w:tcW w:w="1264" w:type="dxa"/>
          </w:tcPr>
          <w:p>
            <w:pPr>
              <w:pStyle w:val="0"/>
              <w:jc w:val="center"/>
            </w:pPr>
            <w:r>
              <w:rPr>
                <w:sz w:val="20"/>
              </w:rPr>
              <w:t xml:space="preserve">0,000</w:t>
            </w:r>
          </w:p>
        </w:tc>
        <w:tc>
          <w:tcPr>
            <w:tcW w:w="1729" w:type="dxa"/>
          </w:tcPr>
          <w:p>
            <w:pPr>
              <w:pStyle w:val="0"/>
              <w:jc w:val="center"/>
            </w:pPr>
            <w:r>
              <w:rPr>
                <w:sz w:val="20"/>
              </w:rPr>
              <w:t xml:space="preserve">2,080</w:t>
            </w:r>
          </w:p>
        </w:tc>
        <w:tc>
          <w:tcPr>
            <w:tcW w:w="1264" w:type="dxa"/>
          </w:tcPr>
          <w:p>
            <w:pPr>
              <w:pStyle w:val="0"/>
              <w:jc w:val="center"/>
            </w:pPr>
            <w:r>
              <w:rPr>
                <w:sz w:val="20"/>
              </w:rPr>
              <w:t xml:space="preserve">1735,580</w:t>
            </w:r>
          </w:p>
        </w:tc>
        <w:tc>
          <w:tcPr>
            <w:tcW w:w="1264" w:type="dxa"/>
          </w:tcPr>
          <w:p>
            <w:pPr>
              <w:pStyle w:val="0"/>
              <w:jc w:val="center"/>
            </w:pPr>
            <w:r>
              <w:rPr>
                <w:sz w:val="20"/>
              </w:rPr>
              <w:t xml:space="preserve">0,000</w:t>
            </w:r>
          </w:p>
        </w:tc>
        <w:tc>
          <w:tcPr>
            <w:tcW w:w="1324" w:type="dxa"/>
          </w:tcPr>
          <w:p>
            <w:pPr>
              <w:pStyle w:val="0"/>
              <w:jc w:val="center"/>
            </w:pPr>
            <w:r>
              <w:rPr>
                <w:sz w:val="20"/>
              </w:rPr>
              <w:t xml:space="preserve">44,500</w:t>
            </w:r>
          </w:p>
        </w:tc>
        <w:tc>
          <w:tcPr>
            <w:tcW w:w="1264" w:type="dxa"/>
          </w:tcPr>
          <w:p>
            <w:pPr>
              <w:pStyle w:val="0"/>
              <w:jc w:val="center"/>
            </w:pPr>
            <w:r>
              <w:rPr>
                <w:sz w:val="20"/>
              </w:rPr>
              <w:t xml:space="preserve">3752,905</w:t>
            </w:r>
          </w:p>
        </w:tc>
        <w:tc>
          <w:tcPr>
            <w:tcW w:w="1069" w:type="dxa"/>
          </w:tcPr>
          <w:p>
            <w:pPr>
              <w:pStyle w:val="0"/>
              <w:jc w:val="center"/>
            </w:pPr>
            <w:r>
              <w:rPr>
                <w:sz w:val="20"/>
              </w:rPr>
              <w:t xml:space="preserve">0,000</w:t>
            </w:r>
          </w:p>
        </w:tc>
        <w:tc>
          <w:tcPr>
            <w:tcW w:w="1264" w:type="dxa"/>
          </w:tcPr>
          <w:p>
            <w:pPr>
              <w:pStyle w:val="0"/>
              <w:jc w:val="center"/>
            </w:pPr>
            <w:r>
              <w:rPr>
                <w:sz w:val="20"/>
              </w:rPr>
              <w:t xml:space="preserve">34,500</w:t>
            </w:r>
          </w:p>
        </w:tc>
        <w:tc>
          <w:tcPr>
            <w:tcW w:w="1264" w:type="dxa"/>
          </w:tcPr>
          <w:p>
            <w:pPr>
              <w:pStyle w:val="0"/>
              <w:jc w:val="center"/>
            </w:pPr>
            <w:r>
              <w:rPr>
                <w:sz w:val="20"/>
              </w:rPr>
              <w:t xml:space="preserve">101,600</w:t>
            </w:r>
          </w:p>
        </w:tc>
      </w:tr>
      <w:tr>
        <w:tc>
          <w:tcPr>
            <w:tcW w:w="604" w:type="dxa"/>
          </w:tcPr>
          <w:p>
            <w:pPr>
              <w:pStyle w:val="0"/>
              <w:jc w:val="center"/>
            </w:pPr>
            <w:r>
              <w:rPr>
                <w:sz w:val="20"/>
              </w:rPr>
              <w:t xml:space="preserve">135</w:t>
            </w:r>
          </w:p>
        </w:tc>
        <w:tc>
          <w:tcPr>
            <w:tcW w:w="3319" w:type="dxa"/>
          </w:tcPr>
          <w:p>
            <w:pPr>
              <w:pStyle w:val="0"/>
            </w:pPr>
            <w:r>
              <w:rPr>
                <w:sz w:val="20"/>
              </w:rPr>
              <w:t xml:space="preserve">Инструменты лакокрасочные (кисти, валики), загрязненные лакокрасочными материалами (в количестве 5% и более)</w:t>
            </w:r>
          </w:p>
        </w:tc>
        <w:tc>
          <w:tcPr>
            <w:tcW w:w="1684" w:type="dxa"/>
          </w:tcPr>
          <w:p>
            <w:pPr>
              <w:pStyle w:val="0"/>
              <w:jc w:val="center"/>
            </w:pPr>
            <w:r>
              <w:rPr>
                <w:sz w:val="20"/>
              </w:rPr>
              <w:t xml:space="preserve">89111001523</w:t>
            </w:r>
          </w:p>
        </w:tc>
        <w:tc>
          <w:tcPr>
            <w:tcW w:w="1624" w:type="dxa"/>
          </w:tcPr>
          <w:p>
            <w:pPr>
              <w:pStyle w:val="0"/>
              <w:jc w:val="center"/>
            </w:pPr>
            <w:r>
              <w:rPr>
                <w:sz w:val="20"/>
              </w:rPr>
              <w:t xml:space="preserve">0,746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0,746</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136</w:t>
            </w:r>
          </w:p>
        </w:tc>
        <w:tc>
          <w:tcPr>
            <w:tcW w:w="3319" w:type="dxa"/>
          </w:tcPr>
          <w:p>
            <w:pPr>
              <w:pStyle w:val="0"/>
            </w:pPr>
            <w:r>
              <w:rPr>
                <w:sz w:val="20"/>
              </w:rPr>
              <w:t xml:space="preserve">Обтирочный материал, загрязненный лакокрасочными материалами (в количестве 5% и более)</w:t>
            </w:r>
          </w:p>
        </w:tc>
        <w:tc>
          <w:tcPr>
            <w:tcW w:w="1684" w:type="dxa"/>
          </w:tcPr>
          <w:p>
            <w:pPr>
              <w:pStyle w:val="0"/>
              <w:jc w:val="center"/>
            </w:pPr>
            <w:r>
              <w:rPr>
                <w:sz w:val="20"/>
              </w:rPr>
              <w:t xml:space="preserve">89211001603</w:t>
            </w:r>
          </w:p>
        </w:tc>
        <w:tc>
          <w:tcPr>
            <w:tcW w:w="1624" w:type="dxa"/>
          </w:tcPr>
          <w:p>
            <w:pPr>
              <w:pStyle w:val="0"/>
              <w:jc w:val="center"/>
            </w:pPr>
            <w:r>
              <w:rPr>
                <w:sz w:val="20"/>
              </w:rPr>
              <w:t xml:space="preserve">0,751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0,751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137</w:t>
            </w:r>
          </w:p>
        </w:tc>
        <w:tc>
          <w:tcPr>
            <w:tcW w:w="3319" w:type="dxa"/>
          </w:tcPr>
          <w:p>
            <w:pPr>
              <w:pStyle w:val="0"/>
            </w:pPr>
            <w:r>
              <w:rPr>
                <w:sz w:val="20"/>
              </w:rPr>
              <w:t xml:space="preserve">Шлам очистки емкостей и трубопроводов от нефти и нефтепродуктов</w:t>
            </w:r>
          </w:p>
        </w:tc>
        <w:tc>
          <w:tcPr>
            <w:tcW w:w="1684" w:type="dxa"/>
          </w:tcPr>
          <w:p>
            <w:pPr>
              <w:pStyle w:val="0"/>
              <w:jc w:val="center"/>
            </w:pPr>
            <w:r>
              <w:rPr>
                <w:sz w:val="20"/>
              </w:rPr>
              <w:t xml:space="preserve">91120002393</w:t>
            </w:r>
          </w:p>
        </w:tc>
        <w:tc>
          <w:tcPr>
            <w:tcW w:w="1624" w:type="dxa"/>
          </w:tcPr>
          <w:p>
            <w:pPr>
              <w:pStyle w:val="0"/>
              <w:jc w:val="center"/>
            </w:pPr>
            <w:r>
              <w:rPr>
                <w:sz w:val="20"/>
              </w:rPr>
              <w:t xml:space="preserve">568,610</w:t>
            </w:r>
          </w:p>
        </w:tc>
        <w:tc>
          <w:tcPr>
            <w:tcW w:w="1519" w:type="dxa"/>
          </w:tcPr>
          <w:p>
            <w:pPr>
              <w:pStyle w:val="0"/>
              <w:jc w:val="center"/>
            </w:pPr>
            <w:r>
              <w:rPr>
                <w:sz w:val="20"/>
              </w:rPr>
              <w:t xml:space="preserve">26,400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2,418</w:t>
            </w:r>
          </w:p>
        </w:tc>
        <w:tc>
          <w:tcPr>
            <w:tcW w:w="1264" w:type="dxa"/>
          </w:tcPr>
          <w:p>
            <w:pPr>
              <w:pStyle w:val="0"/>
              <w:jc w:val="center"/>
            </w:pPr>
            <w:r>
              <w:rPr>
                <w:sz w:val="20"/>
              </w:rPr>
              <w:t xml:space="preserve">1,590</w:t>
            </w:r>
          </w:p>
        </w:tc>
        <w:tc>
          <w:tcPr>
            <w:tcW w:w="1324" w:type="dxa"/>
          </w:tcPr>
          <w:p>
            <w:pPr>
              <w:pStyle w:val="0"/>
              <w:jc w:val="center"/>
            </w:pPr>
            <w:r>
              <w:rPr>
                <w:sz w:val="20"/>
              </w:rPr>
              <w:t xml:space="preserve">42,117</w:t>
            </w:r>
          </w:p>
        </w:tc>
        <w:tc>
          <w:tcPr>
            <w:tcW w:w="1264" w:type="dxa"/>
          </w:tcPr>
          <w:p>
            <w:pPr>
              <w:pStyle w:val="0"/>
              <w:jc w:val="center"/>
            </w:pPr>
            <w:r>
              <w:rPr>
                <w:sz w:val="20"/>
              </w:rPr>
              <w:t xml:space="preserve">498,336</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51,670</w:t>
            </w:r>
          </w:p>
        </w:tc>
      </w:tr>
      <w:tr>
        <w:tc>
          <w:tcPr>
            <w:tcW w:w="604" w:type="dxa"/>
          </w:tcPr>
          <w:p>
            <w:pPr>
              <w:pStyle w:val="0"/>
              <w:jc w:val="center"/>
            </w:pPr>
            <w:r>
              <w:rPr>
                <w:sz w:val="20"/>
              </w:rPr>
              <w:t xml:space="preserve">138</w:t>
            </w:r>
          </w:p>
        </w:tc>
        <w:tc>
          <w:tcPr>
            <w:tcW w:w="3319" w:type="dxa"/>
          </w:tcPr>
          <w:p>
            <w:pPr>
              <w:pStyle w:val="0"/>
            </w:pPr>
            <w:r>
              <w:rPr>
                <w:sz w:val="20"/>
              </w:rPr>
              <w:t xml:space="preserve">Шлам очистки емкостей и трубопроводов от нефти и нефтепродуктов, извлеченный из открытого хранилища</w:t>
            </w:r>
          </w:p>
        </w:tc>
        <w:tc>
          <w:tcPr>
            <w:tcW w:w="1684" w:type="dxa"/>
          </w:tcPr>
          <w:p>
            <w:pPr>
              <w:pStyle w:val="0"/>
              <w:jc w:val="center"/>
            </w:pPr>
            <w:r>
              <w:rPr>
                <w:sz w:val="20"/>
              </w:rPr>
              <w:t xml:space="preserve">91120511393</w:t>
            </w:r>
          </w:p>
        </w:tc>
        <w:tc>
          <w:tcPr>
            <w:tcW w:w="1624" w:type="dxa"/>
          </w:tcPr>
          <w:p>
            <w:pPr>
              <w:pStyle w:val="0"/>
              <w:jc w:val="center"/>
            </w:pPr>
            <w:r>
              <w:rPr>
                <w:sz w:val="20"/>
              </w:rPr>
              <w:t xml:space="preserve">0,784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0,784</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139</w:t>
            </w:r>
          </w:p>
        </w:tc>
        <w:tc>
          <w:tcPr>
            <w:tcW w:w="3319" w:type="dxa"/>
          </w:tcPr>
          <w:p>
            <w:pPr>
              <w:pStyle w:val="0"/>
            </w:pPr>
            <w:r>
              <w:rPr>
                <w:sz w:val="20"/>
              </w:rPr>
              <w:t xml:space="preserve">Фильтры очистки жидкого топлива при заправке транспортных средств отработанные (содержание нефтепродуктов 15% и более)</w:t>
            </w:r>
          </w:p>
        </w:tc>
        <w:tc>
          <w:tcPr>
            <w:tcW w:w="1684" w:type="dxa"/>
          </w:tcPr>
          <w:p>
            <w:pPr>
              <w:pStyle w:val="0"/>
              <w:jc w:val="center"/>
            </w:pPr>
            <w:r>
              <w:rPr>
                <w:sz w:val="20"/>
              </w:rPr>
              <w:t xml:space="preserve">91128111523</w:t>
            </w:r>
          </w:p>
        </w:tc>
        <w:tc>
          <w:tcPr>
            <w:tcW w:w="1624" w:type="dxa"/>
          </w:tcPr>
          <w:p>
            <w:pPr>
              <w:pStyle w:val="0"/>
              <w:jc w:val="center"/>
            </w:pPr>
            <w:r>
              <w:rPr>
                <w:sz w:val="20"/>
              </w:rPr>
              <w:t xml:space="preserve">6,762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6,306</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140</w:t>
            </w:r>
          </w:p>
        </w:tc>
        <w:tc>
          <w:tcPr>
            <w:tcW w:w="3319" w:type="dxa"/>
          </w:tcPr>
          <w:p>
            <w:pPr>
              <w:pStyle w:val="0"/>
            </w:pPr>
            <w:r>
              <w:rPr>
                <w:sz w:val="20"/>
              </w:rPr>
              <w:t xml:space="preserve">Отходы метанола при его хранении</w:t>
            </w:r>
          </w:p>
        </w:tc>
        <w:tc>
          <w:tcPr>
            <w:tcW w:w="1684" w:type="dxa"/>
          </w:tcPr>
          <w:p>
            <w:pPr>
              <w:pStyle w:val="0"/>
              <w:jc w:val="center"/>
            </w:pPr>
            <w:r>
              <w:rPr>
                <w:sz w:val="20"/>
              </w:rPr>
              <w:t xml:space="preserve">91322512393</w:t>
            </w:r>
          </w:p>
        </w:tc>
        <w:tc>
          <w:tcPr>
            <w:tcW w:w="1624" w:type="dxa"/>
          </w:tcPr>
          <w:p>
            <w:pPr>
              <w:pStyle w:val="0"/>
              <w:jc w:val="center"/>
            </w:pPr>
            <w:r>
              <w:rPr>
                <w:sz w:val="20"/>
              </w:rPr>
              <w:t xml:space="preserve">0,002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0,002</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141</w:t>
            </w:r>
          </w:p>
        </w:tc>
        <w:tc>
          <w:tcPr>
            <w:tcW w:w="3319" w:type="dxa"/>
          </w:tcPr>
          <w:p>
            <w:pPr>
              <w:pStyle w:val="0"/>
            </w:pPr>
            <w:r>
              <w:rPr>
                <w:sz w:val="20"/>
              </w:rPr>
              <w:t xml:space="preserve">Фильтры очистки масла оборудования металлургических производств отработанные</w:t>
            </w:r>
          </w:p>
        </w:tc>
        <w:tc>
          <w:tcPr>
            <w:tcW w:w="1684" w:type="dxa"/>
          </w:tcPr>
          <w:p>
            <w:pPr>
              <w:pStyle w:val="0"/>
              <w:jc w:val="center"/>
            </w:pPr>
            <w:r>
              <w:rPr>
                <w:sz w:val="20"/>
              </w:rPr>
              <w:t xml:space="preserve">91700321523</w:t>
            </w:r>
          </w:p>
        </w:tc>
        <w:tc>
          <w:tcPr>
            <w:tcW w:w="1624" w:type="dxa"/>
          </w:tcPr>
          <w:p>
            <w:pPr>
              <w:pStyle w:val="0"/>
              <w:jc w:val="center"/>
            </w:pPr>
            <w:r>
              <w:rPr>
                <w:sz w:val="20"/>
              </w:rPr>
              <w:t xml:space="preserve">4,425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4,425</w:t>
            </w:r>
          </w:p>
        </w:tc>
      </w:tr>
      <w:tr>
        <w:tc>
          <w:tcPr>
            <w:tcW w:w="604" w:type="dxa"/>
          </w:tcPr>
          <w:p>
            <w:pPr>
              <w:pStyle w:val="0"/>
              <w:jc w:val="center"/>
            </w:pPr>
            <w:r>
              <w:rPr>
                <w:sz w:val="20"/>
              </w:rPr>
              <w:t xml:space="preserve">142</w:t>
            </w:r>
          </w:p>
        </w:tc>
        <w:tc>
          <w:tcPr>
            <w:tcW w:w="3319" w:type="dxa"/>
          </w:tcPr>
          <w:p>
            <w:pPr>
              <w:pStyle w:val="0"/>
            </w:pPr>
            <w:r>
              <w:rPr>
                <w:sz w:val="20"/>
              </w:rPr>
              <w:t xml:space="preserve">Фильтры очистки масла компрессорных установок отработанные (содержание нефтепродуктов 15% и более)</w:t>
            </w:r>
          </w:p>
        </w:tc>
        <w:tc>
          <w:tcPr>
            <w:tcW w:w="1684" w:type="dxa"/>
          </w:tcPr>
          <w:p>
            <w:pPr>
              <w:pStyle w:val="0"/>
              <w:jc w:val="center"/>
            </w:pPr>
            <w:r>
              <w:rPr>
                <w:sz w:val="20"/>
              </w:rPr>
              <w:t xml:space="preserve">91830281523</w:t>
            </w:r>
          </w:p>
        </w:tc>
        <w:tc>
          <w:tcPr>
            <w:tcW w:w="1624" w:type="dxa"/>
          </w:tcPr>
          <w:p>
            <w:pPr>
              <w:pStyle w:val="0"/>
              <w:jc w:val="center"/>
            </w:pPr>
            <w:r>
              <w:rPr>
                <w:sz w:val="20"/>
              </w:rPr>
              <w:t xml:space="preserve">0,003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0,003</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143</w:t>
            </w:r>
          </w:p>
        </w:tc>
        <w:tc>
          <w:tcPr>
            <w:tcW w:w="3319" w:type="dxa"/>
          </w:tcPr>
          <w:p>
            <w:pPr>
              <w:pStyle w:val="0"/>
            </w:pPr>
            <w:r>
              <w:rPr>
                <w:sz w:val="20"/>
              </w:rPr>
              <w:t xml:space="preserve">Фильтры очистки масла турбин отработанные (содержание нефтепродуктов 15% и более)</w:t>
            </w:r>
          </w:p>
        </w:tc>
        <w:tc>
          <w:tcPr>
            <w:tcW w:w="1684" w:type="dxa"/>
          </w:tcPr>
          <w:p>
            <w:pPr>
              <w:pStyle w:val="0"/>
              <w:jc w:val="center"/>
            </w:pPr>
            <w:r>
              <w:rPr>
                <w:sz w:val="20"/>
              </w:rPr>
              <w:t xml:space="preserve">91831111523</w:t>
            </w:r>
          </w:p>
        </w:tc>
        <w:tc>
          <w:tcPr>
            <w:tcW w:w="1624" w:type="dxa"/>
          </w:tcPr>
          <w:p>
            <w:pPr>
              <w:pStyle w:val="0"/>
              <w:jc w:val="center"/>
            </w:pPr>
            <w:r>
              <w:rPr>
                <w:sz w:val="20"/>
              </w:rPr>
              <w:t xml:space="preserve">0,090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0,090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144</w:t>
            </w:r>
          </w:p>
        </w:tc>
        <w:tc>
          <w:tcPr>
            <w:tcW w:w="3319" w:type="dxa"/>
          </w:tcPr>
          <w:p>
            <w:pPr>
              <w:pStyle w:val="0"/>
            </w:pPr>
            <w:r>
              <w:rPr>
                <w:sz w:val="20"/>
              </w:rPr>
              <w:t xml:space="preserve">Фильтры очистки масла дизельных двигателей отработанные</w:t>
            </w:r>
          </w:p>
        </w:tc>
        <w:tc>
          <w:tcPr>
            <w:tcW w:w="1684" w:type="dxa"/>
          </w:tcPr>
          <w:p>
            <w:pPr>
              <w:pStyle w:val="0"/>
              <w:jc w:val="center"/>
            </w:pPr>
            <w:r>
              <w:rPr>
                <w:sz w:val="20"/>
              </w:rPr>
              <w:t xml:space="preserve">91890521523</w:t>
            </w:r>
          </w:p>
        </w:tc>
        <w:tc>
          <w:tcPr>
            <w:tcW w:w="1624" w:type="dxa"/>
          </w:tcPr>
          <w:p>
            <w:pPr>
              <w:pStyle w:val="0"/>
              <w:jc w:val="center"/>
            </w:pPr>
            <w:r>
              <w:rPr>
                <w:sz w:val="20"/>
              </w:rPr>
              <w:t xml:space="preserve">0,002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0,002</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145</w:t>
            </w:r>
          </w:p>
        </w:tc>
        <w:tc>
          <w:tcPr>
            <w:tcW w:w="3319" w:type="dxa"/>
          </w:tcPr>
          <w:p>
            <w:pPr>
              <w:pStyle w:val="0"/>
            </w:pPr>
            <w:r>
              <w:rPr>
                <w:sz w:val="20"/>
              </w:rPr>
              <w:t xml:space="preserve">Отходы производства сварочных работ</w:t>
            </w:r>
          </w:p>
        </w:tc>
        <w:tc>
          <w:tcPr>
            <w:tcW w:w="1684" w:type="dxa"/>
          </w:tcPr>
          <w:p>
            <w:pPr>
              <w:pStyle w:val="0"/>
              <w:jc w:val="center"/>
            </w:pPr>
            <w:r>
              <w:rPr>
                <w:sz w:val="20"/>
              </w:rPr>
              <w:t xml:space="preserve">91910000000</w:t>
            </w:r>
          </w:p>
        </w:tc>
        <w:tc>
          <w:tcPr>
            <w:tcW w:w="1624" w:type="dxa"/>
          </w:tcPr>
          <w:p>
            <w:pPr>
              <w:pStyle w:val="0"/>
              <w:jc w:val="center"/>
            </w:pPr>
            <w:r>
              <w:rPr>
                <w:sz w:val="20"/>
              </w:rPr>
              <w:t xml:space="preserve">4,650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4,650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146</w:t>
            </w:r>
          </w:p>
        </w:tc>
        <w:tc>
          <w:tcPr>
            <w:tcW w:w="3319" w:type="dxa"/>
          </w:tcPr>
          <w:p>
            <w:pPr>
              <w:pStyle w:val="0"/>
            </w:pPr>
            <w:r>
              <w:rPr>
                <w:sz w:val="20"/>
              </w:rPr>
              <w:t xml:space="preserve">Отходы пасты паяльной оловянно-свинцовой с добавлением серебра в смеси с канифолью</w:t>
            </w:r>
          </w:p>
        </w:tc>
        <w:tc>
          <w:tcPr>
            <w:tcW w:w="1684" w:type="dxa"/>
          </w:tcPr>
          <w:p>
            <w:pPr>
              <w:pStyle w:val="0"/>
              <w:jc w:val="center"/>
            </w:pPr>
            <w:r>
              <w:rPr>
                <w:sz w:val="20"/>
              </w:rPr>
              <w:t xml:space="preserve">91916621333</w:t>
            </w:r>
          </w:p>
        </w:tc>
        <w:tc>
          <w:tcPr>
            <w:tcW w:w="1624" w:type="dxa"/>
          </w:tcPr>
          <w:p>
            <w:pPr>
              <w:pStyle w:val="0"/>
              <w:jc w:val="center"/>
            </w:pPr>
            <w:r>
              <w:rPr>
                <w:sz w:val="20"/>
              </w:rPr>
              <w:t xml:space="preserve">0,003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0,003</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147</w:t>
            </w:r>
          </w:p>
        </w:tc>
        <w:tc>
          <w:tcPr>
            <w:tcW w:w="3319" w:type="dxa"/>
          </w:tcPr>
          <w:p>
            <w:pPr>
              <w:pStyle w:val="0"/>
            </w:pPr>
            <w:r>
              <w:rPr>
                <w:sz w:val="20"/>
              </w:rPr>
              <w:t xml:space="preserve">Песок, загрязненный нефтью или нефтепродуктами (содержание нефти или нефтепродуктов 15% и более)</w:t>
            </w:r>
          </w:p>
        </w:tc>
        <w:tc>
          <w:tcPr>
            <w:tcW w:w="1684" w:type="dxa"/>
          </w:tcPr>
          <w:p>
            <w:pPr>
              <w:pStyle w:val="0"/>
              <w:jc w:val="center"/>
            </w:pPr>
            <w:r>
              <w:rPr>
                <w:sz w:val="20"/>
              </w:rPr>
              <w:t xml:space="preserve">91920101393</w:t>
            </w:r>
          </w:p>
        </w:tc>
        <w:tc>
          <w:tcPr>
            <w:tcW w:w="1624" w:type="dxa"/>
          </w:tcPr>
          <w:p>
            <w:pPr>
              <w:pStyle w:val="0"/>
              <w:jc w:val="center"/>
            </w:pPr>
            <w:r>
              <w:rPr>
                <w:sz w:val="20"/>
              </w:rPr>
              <w:t xml:space="preserve">357,230</w:t>
            </w:r>
          </w:p>
        </w:tc>
        <w:tc>
          <w:tcPr>
            <w:tcW w:w="1519" w:type="dxa"/>
          </w:tcPr>
          <w:p>
            <w:pPr>
              <w:pStyle w:val="0"/>
              <w:jc w:val="center"/>
            </w:pPr>
            <w:r>
              <w:rPr>
                <w:sz w:val="20"/>
              </w:rPr>
              <w:t xml:space="preserve">96,866</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0,280</w:t>
            </w:r>
          </w:p>
        </w:tc>
        <w:tc>
          <w:tcPr>
            <w:tcW w:w="1324" w:type="dxa"/>
          </w:tcPr>
          <w:p>
            <w:pPr>
              <w:pStyle w:val="0"/>
              <w:jc w:val="center"/>
            </w:pPr>
            <w:r>
              <w:rPr>
                <w:sz w:val="20"/>
              </w:rPr>
              <w:t xml:space="preserve">0,734</w:t>
            </w:r>
          </w:p>
        </w:tc>
        <w:tc>
          <w:tcPr>
            <w:tcW w:w="1264" w:type="dxa"/>
          </w:tcPr>
          <w:p>
            <w:pPr>
              <w:pStyle w:val="0"/>
              <w:jc w:val="center"/>
            </w:pPr>
            <w:r>
              <w:rPr>
                <w:sz w:val="20"/>
              </w:rPr>
              <w:t xml:space="preserve">447,896</w:t>
            </w:r>
          </w:p>
        </w:tc>
        <w:tc>
          <w:tcPr>
            <w:tcW w:w="1069" w:type="dxa"/>
          </w:tcPr>
          <w:p>
            <w:pPr>
              <w:pStyle w:val="0"/>
              <w:jc w:val="center"/>
            </w:pPr>
            <w:r>
              <w:rPr>
                <w:sz w:val="20"/>
              </w:rPr>
              <w:t xml:space="preserve">0,000</w:t>
            </w:r>
          </w:p>
        </w:tc>
        <w:tc>
          <w:tcPr>
            <w:tcW w:w="1264" w:type="dxa"/>
          </w:tcPr>
          <w:p>
            <w:pPr>
              <w:pStyle w:val="0"/>
              <w:jc w:val="center"/>
            </w:pPr>
            <w:r>
              <w:rPr>
                <w:sz w:val="20"/>
              </w:rPr>
              <w:t xml:space="preserve">4,812</w:t>
            </w:r>
          </w:p>
        </w:tc>
        <w:tc>
          <w:tcPr>
            <w:tcW w:w="1264" w:type="dxa"/>
          </w:tcPr>
          <w:p>
            <w:pPr>
              <w:pStyle w:val="0"/>
              <w:jc w:val="center"/>
            </w:pPr>
            <w:r>
              <w:rPr>
                <w:sz w:val="20"/>
              </w:rPr>
              <w:t xml:space="preserve">0,320</w:t>
            </w:r>
          </w:p>
        </w:tc>
      </w:tr>
      <w:tr>
        <w:tc>
          <w:tcPr>
            <w:tcW w:w="604" w:type="dxa"/>
          </w:tcPr>
          <w:p>
            <w:pPr>
              <w:pStyle w:val="0"/>
              <w:jc w:val="center"/>
            </w:pPr>
            <w:r>
              <w:rPr>
                <w:sz w:val="20"/>
              </w:rPr>
              <w:t xml:space="preserve">148</w:t>
            </w:r>
          </w:p>
        </w:tc>
        <w:tc>
          <w:tcPr>
            <w:tcW w:w="3319" w:type="dxa"/>
          </w:tcPr>
          <w:p>
            <w:pPr>
              <w:pStyle w:val="0"/>
            </w:pPr>
            <w:r>
              <w:rPr>
                <w:sz w:val="20"/>
              </w:rPr>
              <w:t xml:space="preserve">Песок, загрязненный нефтью или нефтепродуктами (содержание нефти или нефтепродуктов 15% и более)</w:t>
            </w:r>
          </w:p>
        </w:tc>
        <w:tc>
          <w:tcPr>
            <w:tcW w:w="1684" w:type="dxa"/>
          </w:tcPr>
          <w:p>
            <w:pPr>
              <w:pStyle w:val="0"/>
              <w:jc w:val="center"/>
            </w:pPr>
            <w:r>
              <w:rPr>
                <w:sz w:val="20"/>
              </w:rPr>
              <w:t xml:space="preserve">91920101393</w:t>
            </w:r>
          </w:p>
        </w:tc>
        <w:tc>
          <w:tcPr>
            <w:tcW w:w="1624" w:type="dxa"/>
          </w:tcPr>
          <w:p>
            <w:pPr>
              <w:pStyle w:val="0"/>
              <w:jc w:val="center"/>
            </w:pPr>
            <w:r>
              <w:rPr>
                <w:sz w:val="20"/>
              </w:rPr>
              <w:t xml:space="preserve">27,161</w:t>
            </w:r>
          </w:p>
        </w:tc>
        <w:tc>
          <w:tcPr>
            <w:tcW w:w="1519" w:type="dxa"/>
          </w:tcPr>
          <w:p>
            <w:pPr>
              <w:pStyle w:val="0"/>
              <w:jc w:val="center"/>
            </w:pPr>
            <w:r>
              <w:rPr>
                <w:sz w:val="20"/>
              </w:rPr>
              <w:t xml:space="preserve">0,112</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1,264</w:t>
            </w:r>
          </w:p>
        </w:tc>
        <w:tc>
          <w:tcPr>
            <w:tcW w:w="1264" w:type="dxa"/>
          </w:tcPr>
          <w:p>
            <w:pPr>
              <w:pStyle w:val="0"/>
              <w:jc w:val="center"/>
            </w:pPr>
            <w:r>
              <w:rPr>
                <w:sz w:val="20"/>
              </w:rPr>
              <w:t xml:space="preserve">9,324</w:t>
            </w:r>
          </w:p>
        </w:tc>
        <w:tc>
          <w:tcPr>
            <w:tcW w:w="1069" w:type="dxa"/>
          </w:tcPr>
          <w:p>
            <w:pPr>
              <w:pStyle w:val="0"/>
              <w:jc w:val="center"/>
            </w:pPr>
            <w:r>
              <w:rPr>
                <w:sz w:val="20"/>
              </w:rPr>
              <w:t xml:space="preserve">0,000</w:t>
            </w:r>
          </w:p>
        </w:tc>
        <w:tc>
          <w:tcPr>
            <w:tcW w:w="1264" w:type="dxa"/>
          </w:tcPr>
          <w:p>
            <w:pPr>
              <w:pStyle w:val="0"/>
              <w:jc w:val="center"/>
            </w:pPr>
            <w:r>
              <w:rPr>
                <w:sz w:val="20"/>
              </w:rPr>
              <w:t xml:space="preserve">3,925</w:t>
            </w:r>
          </w:p>
        </w:tc>
        <w:tc>
          <w:tcPr>
            <w:tcW w:w="1264" w:type="dxa"/>
          </w:tcPr>
          <w:p>
            <w:pPr>
              <w:pStyle w:val="0"/>
              <w:jc w:val="center"/>
            </w:pPr>
            <w:r>
              <w:rPr>
                <w:sz w:val="20"/>
              </w:rPr>
              <w:t xml:space="preserve">12,272</w:t>
            </w:r>
          </w:p>
        </w:tc>
      </w:tr>
      <w:tr>
        <w:tc>
          <w:tcPr>
            <w:tcW w:w="604" w:type="dxa"/>
          </w:tcPr>
          <w:p>
            <w:pPr>
              <w:pStyle w:val="0"/>
              <w:jc w:val="center"/>
            </w:pPr>
            <w:r>
              <w:rPr>
                <w:sz w:val="20"/>
              </w:rPr>
              <w:t xml:space="preserve">149</w:t>
            </w:r>
          </w:p>
        </w:tc>
        <w:tc>
          <w:tcPr>
            <w:tcW w:w="3319" w:type="dxa"/>
          </w:tcPr>
          <w:p>
            <w:pPr>
              <w:pStyle w:val="0"/>
            </w:pPr>
            <w:r>
              <w:rPr>
                <w:sz w:val="20"/>
              </w:rPr>
              <w:t xml:space="preserve">Песок, загрязненный нефтью или нефтепродуктами (содержание нефти или нефтепродуктов менее 15%)</w:t>
            </w:r>
          </w:p>
        </w:tc>
        <w:tc>
          <w:tcPr>
            <w:tcW w:w="1684" w:type="dxa"/>
          </w:tcPr>
          <w:p>
            <w:pPr>
              <w:pStyle w:val="0"/>
              <w:jc w:val="center"/>
            </w:pPr>
            <w:r>
              <w:rPr>
                <w:sz w:val="20"/>
              </w:rPr>
              <w:t xml:space="preserve">91920102394</w:t>
            </w:r>
          </w:p>
        </w:tc>
        <w:tc>
          <w:tcPr>
            <w:tcW w:w="1624" w:type="dxa"/>
          </w:tcPr>
          <w:p>
            <w:pPr>
              <w:pStyle w:val="0"/>
              <w:jc w:val="center"/>
            </w:pPr>
            <w:r>
              <w:rPr>
                <w:sz w:val="20"/>
              </w:rPr>
              <w:t xml:space="preserve">0,250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0,210</w:t>
            </w:r>
          </w:p>
        </w:tc>
        <w:tc>
          <w:tcPr>
            <w:tcW w:w="1264" w:type="dxa"/>
          </w:tcPr>
          <w:p>
            <w:pPr>
              <w:pStyle w:val="0"/>
              <w:jc w:val="center"/>
            </w:pPr>
            <w:r>
              <w:rPr>
                <w:sz w:val="20"/>
              </w:rPr>
              <w:t xml:space="preserve">0,040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150</w:t>
            </w:r>
          </w:p>
        </w:tc>
        <w:tc>
          <w:tcPr>
            <w:tcW w:w="3319"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1684" w:type="dxa"/>
          </w:tcPr>
          <w:p>
            <w:pPr>
              <w:pStyle w:val="0"/>
              <w:jc w:val="center"/>
            </w:pPr>
            <w:r>
              <w:rPr>
                <w:sz w:val="20"/>
              </w:rPr>
              <w:t xml:space="preserve">91920401603</w:t>
            </w:r>
          </w:p>
        </w:tc>
        <w:tc>
          <w:tcPr>
            <w:tcW w:w="1624" w:type="dxa"/>
          </w:tcPr>
          <w:p>
            <w:pPr>
              <w:pStyle w:val="0"/>
              <w:jc w:val="center"/>
            </w:pPr>
            <w:r>
              <w:rPr>
                <w:sz w:val="20"/>
              </w:rPr>
              <w:t xml:space="preserve">51,708</w:t>
            </w:r>
          </w:p>
        </w:tc>
        <w:tc>
          <w:tcPr>
            <w:tcW w:w="1519" w:type="dxa"/>
          </w:tcPr>
          <w:p>
            <w:pPr>
              <w:pStyle w:val="0"/>
              <w:jc w:val="center"/>
            </w:pPr>
            <w:r>
              <w:rPr>
                <w:sz w:val="20"/>
              </w:rPr>
              <w:t xml:space="preserve">10,603</w:t>
            </w:r>
          </w:p>
        </w:tc>
        <w:tc>
          <w:tcPr>
            <w:tcW w:w="1264" w:type="dxa"/>
          </w:tcPr>
          <w:p>
            <w:pPr>
              <w:pStyle w:val="0"/>
              <w:jc w:val="center"/>
            </w:pPr>
            <w:r>
              <w:rPr>
                <w:sz w:val="20"/>
              </w:rPr>
              <w:t xml:space="preserve">0,279</w:t>
            </w:r>
          </w:p>
        </w:tc>
        <w:tc>
          <w:tcPr>
            <w:tcW w:w="1729" w:type="dxa"/>
          </w:tcPr>
          <w:p>
            <w:pPr>
              <w:pStyle w:val="0"/>
              <w:jc w:val="center"/>
            </w:pPr>
            <w:r>
              <w:rPr>
                <w:sz w:val="20"/>
              </w:rPr>
              <w:t xml:space="preserve">0,279</w:t>
            </w:r>
          </w:p>
        </w:tc>
        <w:tc>
          <w:tcPr>
            <w:tcW w:w="1264" w:type="dxa"/>
          </w:tcPr>
          <w:p>
            <w:pPr>
              <w:pStyle w:val="0"/>
              <w:jc w:val="center"/>
            </w:pPr>
            <w:r>
              <w:rPr>
                <w:sz w:val="20"/>
              </w:rPr>
              <w:t xml:space="preserve">0,000</w:t>
            </w:r>
          </w:p>
        </w:tc>
        <w:tc>
          <w:tcPr>
            <w:tcW w:w="1264" w:type="dxa"/>
          </w:tcPr>
          <w:p>
            <w:pPr>
              <w:pStyle w:val="0"/>
              <w:jc w:val="center"/>
            </w:pPr>
            <w:r>
              <w:rPr>
                <w:sz w:val="20"/>
              </w:rPr>
              <w:t xml:space="preserve">0,290</w:t>
            </w:r>
          </w:p>
        </w:tc>
        <w:tc>
          <w:tcPr>
            <w:tcW w:w="1324" w:type="dxa"/>
          </w:tcPr>
          <w:p>
            <w:pPr>
              <w:pStyle w:val="0"/>
              <w:jc w:val="center"/>
            </w:pPr>
            <w:r>
              <w:rPr>
                <w:sz w:val="20"/>
              </w:rPr>
              <w:t xml:space="preserve">2,199</w:t>
            </w:r>
          </w:p>
        </w:tc>
        <w:tc>
          <w:tcPr>
            <w:tcW w:w="1264" w:type="dxa"/>
          </w:tcPr>
          <w:p>
            <w:pPr>
              <w:pStyle w:val="0"/>
              <w:jc w:val="center"/>
            </w:pPr>
            <w:r>
              <w:rPr>
                <w:sz w:val="20"/>
              </w:rPr>
              <w:t xml:space="preserve">35,203</w:t>
            </w:r>
          </w:p>
        </w:tc>
        <w:tc>
          <w:tcPr>
            <w:tcW w:w="1069" w:type="dxa"/>
          </w:tcPr>
          <w:p>
            <w:pPr>
              <w:pStyle w:val="0"/>
              <w:jc w:val="center"/>
            </w:pPr>
            <w:r>
              <w:rPr>
                <w:sz w:val="20"/>
              </w:rPr>
              <w:t xml:space="preserve">0,000</w:t>
            </w:r>
          </w:p>
        </w:tc>
        <w:tc>
          <w:tcPr>
            <w:tcW w:w="1264" w:type="dxa"/>
          </w:tcPr>
          <w:p>
            <w:pPr>
              <w:pStyle w:val="0"/>
              <w:jc w:val="center"/>
            </w:pPr>
            <w:r>
              <w:rPr>
                <w:sz w:val="20"/>
              </w:rPr>
              <w:t xml:space="preserve">1,265</w:t>
            </w:r>
          </w:p>
        </w:tc>
        <w:tc>
          <w:tcPr>
            <w:tcW w:w="1264" w:type="dxa"/>
          </w:tcPr>
          <w:p>
            <w:pPr>
              <w:pStyle w:val="0"/>
              <w:jc w:val="center"/>
            </w:pPr>
            <w:r>
              <w:rPr>
                <w:sz w:val="20"/>
              </w:rPr>
              <w:t xml:space="preserve">22,658</w:t>
            </w:r>
          </w:p>
        </w:tc>
      </w:tr>
      <w:tr>
        <w:tc>
          <w:tcPr>
            <w:tcW w:w="604" w:type="dxa"/>
          </w:tcPr>
          <w:p>
            <w:pPr>
              <w:pStyle w:val="0"/>
              <w:jc w:val="center"/>
            </w:pPr>
            <w:r>
              <w:rPr>
                <w:sz w:val="20"/>
              </w:rPr>
              <w:t xml:space="preserve">151</w:t>
            </w:r>
          </w:p>
        </w:tc>
        <w:tc>
          <w:tcPr>
            <w:tcW w:w="3319"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1684" w:type="dxa"/>
          </w:tcPr>
          <w:p>
            <w:pPr>
              <w:pStyle w:val="0"/>
              <w:jc w:val="center"/>
            </w:pPr>
            <w:r>
              <w:rPr>
                <w:sz w:val="20"/>
              </w:rPr>
              <w:t xml:space="preserve">91920401603</w:t>
            </w:r>
          </w:p>
        </w:tc>
        <w:tc>
          <w:tcPr>
            <w:tcW w:w="1624" w:type="dxa"/>
          </w:tcPr>
          <w:p>
            <w:pPr>
              <w:pStyle w:val="0"/>
              <w:jc w:val="center"/>
            </w:pPr>
            <w:r>
              <w:rPr>
                <w:sz w:val="20"/>
              </w:rPr>
              <w:t xml:space="preserve">35,474</w:t>
            </w:r>
          </w:p>
        </w:tc>
        <w:tc>
          <w:tcPr>
            <w:tcW w:w="1519" w:type="dxa"/>
          </w:tcPr>
          <w:p>
            <w:pPr>
              <w:pStyle w:val="0"/>
              <w:jc w:val="center"/>
            </w:pPr>
            <w:r>
              <w:rPr>
                <w:sz w:val="20"/>
              </w:rPr>
              <w:t xml:space="preserve">0,629</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12,807</w:t>
            </w:r>
          </w:p>
        </w:tc>
        <w:tc>
          <w:tcPr>
            <w:tcW w:w="1264" w:type="dxa"/>
          </w:tcPr>
          <w:p>
            <w:pPr>
              <w:pStyle w:val="0"/>
              <w:jc w:val="center"/>
            </w:pPr>
            <w:r>
              <w:rPr>
                <w:sz w:val="20"/>
              </w:rPr>
              <w:t xml:space="preserve">0,012</w:t>
            </w:r>
          </w:p>
        </w:tc>
        <w:tc>
          <w:tcPr>
            <w:tcW w:w="1324" w:type="dxa"/>
          </w:tcPr>
          <w:p>
            <w:pPr>
              <w:pStyle w:val="0"/>
              <w:jc w:val="center"/>
            </w:pPr>
            <w:r>
              <w:rPr>
                <w:sz w:val="20"/>
              </w:rPr>
              <w:t xml:space="preserve">2,024</w:t>
            </w:r>
          </w:p>
        </w:tc>
        <w:tc>
          <w:tcPr>
            <w:tcW w:w="1264" w:type="dxa"/>
          </w:tcPr>
          <w:p>
            <w:pPr>
              <w:pStyle w:val="0"/>
              <w:jc w:val="center"/>
            </w:pPr>
            <w:r>
              <w:rPr>
                <w:sz w:val="20"/>
              </w:rPr>
              <w:t xml:space="preserve">6,639</w:t>
            </w:r>
          </w:p>
        </w:tc>
        <w:tc>
          <w:tcPr>
            <w:tcW w:w="1069" w:type="dxa"/>
          </w:tcPr>
          <w:p>
            <w:pPr>
              <w:pStyle w:val="0"/>
              <w:jc w:val="center"/>
            </w:pPr>
            <w:r>
              <w:rPr>
                <w:sz w:val="20"/>
              </w:rPr>
              <w:t xml:space="preserve">0,000</w:t>
            </w:r>
          </w:p>
        </w:tc>
        <w:tc>
          <w:tcPr>
            <w:tcW w:w="1264" w:type="dxa"/>
          </w:tcPr>
          <w:p>
            <w:pPr>
              <w:pStyle w:val="0"/>
              <w:jc w:val="center"/>
            </w:pPr>
            <w:r>
              <w:rPr>
                <w:sz w:val="20"/>
              </w:rPr>
              <w:t xml:space="preserve">0,168</w:t>
            </w:r>
          </w:p>
        </w:tc>
        <w:tc>
          <w:tcPr>
            <w:tcW w:w="1264" w:type="dxa"/>
          </w:tcPr>
          <w:p>
            <w:pPr>
              <w:pStyle w:val="0"/>
              <w:jc w:val="center"/>
            </w:pPr>
            <w:r>
              <w:rPr>
                <w:sz w:val="20"/>
              </w:rPr>
              <w:t xml:space="preserve">14,269</w:t>
            </w:r>
          </w:p>
        </w:tc>
      </w:tr>
      <w:tr>
        <w:tc>
          <w:tcPr>
            <w:tcW w:w="604" w:type="dxa"/>
          </w:tcPr>
          <w:p>
            <w:pPr>
              <w:pStyle w:val="0"/>
              <w:jc w:val="center"/>
            </w:pPr>
            <w:r>
              <w:rPr>
                <w:sz w:val="20"/>
              </w:rPr>
              <w:t xml:space="preserve">152</w:t>
            </w:r>
          </w:p>
        </w:tc>
        <w:tc>
          <w:tcPr>
            <w:tcW w:w="3319" w:type="dxa"/>
          </w:tcPr>
          <w:p>
            <w:pPr>
              <w:pStyle w:val="0"/>
            </w:pPr>
            <w:r>
              <w:rPr>
                <w:sz w:val="20"/>
              </w:rPr>
              <w:t xml:space="preserve">Опилки и стружка древесные, загрязненные нефтью или нефтепродуктами (содержание нефти или нефтепродуктов 15% и более)</w:t>
            </w:r>
          </w:p>
        </w:tc>
        <w:tc>
          <w:tcPr>
            <w:tcW w:w="1684" w:type="dxa"/>
          </w:tcPr>
          <w:p>
            <w:pPr>
              <w:pStyle w:val="0"/>
              <w:jc w:val="center"/>
            </w:pPr>
            <w:r>
              <w:rPr>
                <w:sz w:val="20"/>
              </w:rPr>
              <w:t xml:space="preserve">91920501393</w:t>
            </w:r>
          </w:p>
        </w:tc>
        <w:tc>
          <w:tcPr>
            <w:tcW w:w="1624" w:type="dxa"/>
          </w:tcPr>
          <w:p>
            <w:pPr>
              <w:pStyle w:val="0"/>
              <w:jc w:val="center"/>
            </w:pPr>
            <w:r>
              <w:rPr>
                <w:sz w:val="20"/>
              </w:rPr>
              <w:t xml:space="preserve">0,490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0,450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153</w:t>
            </w:r>
          </w:p>
        </w:tc>
        <w:tc>
          <w:tcPr>
            <w:tcW w:w="3319" w:type="dxa"/>
          </w:tcPr>
          <w:p>
            <w:pPr>
              <w:pStyle w:val="0"/>
            </w:pPr>
            <w:r>
              <w:rPr>
                <w:sz w:val="20"/>
              </w:rPr>
              <w:t xml:space="preserve">Опилки и стружка древесные, загрязненные нефтью или нефтепродуктами (содержание нефти или нефтепродуктов 15% и более)</w:t>
            </w:r>
          </w:p>
        </w:tc>
        <w:tc>
          <w:tcPr>
            <w:tcW w:w="1684" w:type="dxa"/>
          </w:tcPr>
          <w:p>
            <w:pPr>
              <w:pStyle w:val="0"/>
              <w:jc w:val="center"/>
            </w:pPr>
            <w:r>
              <w:rPr>
                <w:sz w:val="20"/>
              </w:rPr>
              <w:t xml:space="preserve">91920501393</w:t>
            </w:r>
          </w:p>
        </w:tc>
        <w:tc>
          <w:tcPr>
            <w:tcW w:w="1624" w:type="dxa"/>
          </w:tcPr>
          <w:p>
            <w:pPr>
              <w:pStyle w:val="0"/>
              <w:jc w:val="center"/>
            </w:pPr>
            <w:r>
              <w:rPr>
                <w:sz w:val="20"/>
              </w:rPr>
              <w:t xml:space="preserve">11,647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6,840</w:t>
            </w:r>
          </w:p>
        </w:tc>
        <w:tc>
          <w:tcPr>
            <w:tcW w:w="1264" w:type="dxa"/>
          </w:tcPr>
          <w:p>
            <w:pPr>
              <w:pStyle w:val="0"/>
              <w:jc w:val="center"/>
            </w:pPr>
            <w:r>
              <w:rPr>
                <w:sz w:val="20"/>
              </w:rPr>
              <w:t xml:space="preserve">0,000</w:t>
            </w:r>
          </w:p>
        </w:tc>
        <w:tc>
          <w:tcPr>
            <w:tcW w:w="1324" w:type="dxa"/>
          </w:tcPr>
          <w:p>
            <w:pPr>
              <w:pStyle w:val="0"/>
              <w:jc w:val="center"/>
            </w:pPr>
            <w:r>
              <w:rPr>
                <w:sz w:val="20"/>
              </w:rPr>
              <w:t xml:space="preserve">0,120</w:t>
            </w:r>
          </w:p>
        </w:tc>
        <w:tc>
          <w:tcPr>
            <w:tcW w:w="1264" w:type="dxa"/>
          </w:tcPr>
          <w:p>
            <w:pPr>
              <w:pStyle w:val="0"/>
              <w:jc w:val="center"/>
            </w:pPr>
            <w:r>
              <w:rPr>
                <w:sz w:val="20"/>
              </w:rPr>
              <w:t xml:space="preserve">1,039</w:t>
            </w:r>
          </w:p>
        </w:tc>
        <w:tc>
          <w:tcPr>
            <w:tcW w:w="1069" w:type="dxa"/>
          </w:tcPr>
          <w:p>
            <w:pPr>
              <w:pStyle w:val="0"/>
              <w:jc w:val="center"/>
            </w:pPr>
            <w:r>
              <w:rPr>
                <w:sz w:val="20"/>
              </w:rPr>
              <w:t xml:space="preserve">0,000</w:t>
            </w:r>
          </w:p>
        </w:tc>
        <w:tc>
          <w:tcPr>
            <w:tcW w:w="1264" w:type="dxa"/>
          </w:tcPr>
          <w:p>
            <w:pPr>
              <w:pStyle w:val="0"/>
              <w:jc w:val="center"/>
            </w:pPr>
            <w:r>
              <w:rPr>
                <w:sz w:val="20"/>
              </w:rPr>
              <w:t xml:space="preserve">3,500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154</w:t>
            </w:r>
          </w:p>
        </w:tc>
        <w:tc>
          <w:tcPr>
            <w:tcW w:w="3319" w:type="dxa"/>
          </w:tcPr>
          <w:p>
            <w:pPr>
              <w:pStyle w:val="0"/>
            </w:pPr>
            <w:r>
              <w:rPr>
                <w:sz w:val="20"/>
              </w:rPr>
              <w:t xml:space="preserve">Отходы аккумуляторов свинцово-кислотных</w:t>
            </w:r>
          </w:p>
        </w:tc>
        <w:tc>
          <w:tcPr>
            <w:tcW w:w="1684" w:type="dxa"/>
          </w:tcPr>
          <w:p>
            <w:pPr>
              <w:pStyle w:val="0"/>
              <w:jc w:val="center"/>
            </w:pPr>
            <w:r>
              <w:rPr>
                <w:sz w:val="20"/>
              </w:rPr>
              <w:t xml:space="preserve">92011000000</w:t>
            </w:r>
          </w:p>
        </w:tc>
        <w:tc>
          <w:tcPr>
            <w:tcW w:w="1624" w:type="dxa"/>
          </w:tcPr>
          <w:p>
            <w:pPr>
              <w:pStyle w:val="0"/>
              <w:jc w:val="center"/>
            </w:pPr>
            <w:r>
              <w:rPr>
                <w:sz w:val="20"/>
              </w:rPr>
              <w:t xml:space="preserve">0,020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0,020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155</w:t>
            </w:r>
          </w:p>
        </w:tc>
        <w:tc>
          <w:tcPr>
            <w:tcW w:w="3319" w:type="dxa"/>
          </w:tcPr>
          <w:p>
            <w:pPr>
              <w:pStyle w:val="0"/>
            </w:pPr>
            <w:r>
              <w:rPr>
                <w:sz w:val="20"/>
              </w:rPr>
              <w:t xml:space="preserve">Аккумуляторы свинцовые отработанные в сборе, без электролита</w:t>
            </w:r>
          </w:p>
        </w:tc>
        <w:tc>
          <w:tcPr>
            <w:tcW w:w="1684" w:type="dxa"/>
          </w:tcPr>
          <w:p>
            <w:pPr>
              <w:pStyle w:val="0"/>
              <w:jc w:val="center"/>
            </w:pPr>
            <w:r>
              <w:rPr>
                <w:sz w:val="20"/>
              </w:rPr>
              <w:t xml:space="preserve">92011002523</w:t>
            </w:r>
          </w:p>
        </w:tc>
        <w:tc>
          <w:tcPr>
            <w:tcW w:w="1624" w:type="dxa"/>
          </w:tcPr>
          <w:p>
            <w:pPr>
              <w:pStyle w:val="0"/>
              <w:jc w:val="center"/>
            </w:pPr>
            <w:r>
              <w:rPr>
                <w:sz w:val="20"/>
              </w:rPr>
              <w:t xml:space="preserve">0,961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2,655</w:t>
            </w:r>
          </w:p>
        </w:tc>
        <w:tc>
          <w:tcPr>
            <w:tcW w:w="1264" w:type="dxa"/>
          </w:tcPr>
          <w:p>
            <w:pPr>
              <w:pStyle w:val="0"/>
              <w:jc w:val="center"/>
            </w:pPr>
            <w:r>
              <w:rPr>
                <w:sz w:val="20"/>
              </w:rPr>
              <w:t xml:space="preserve">0,047</w:t>
            </w:r>
          </w:p>
        </w:tc>
        <w:tc>
          <w:tcPr>
            <w:tcW w:w="1069" w:type="dxa"/>
          </w:tcPr>
          <w:p>
            <w:pPr>
              <w:pStyle w:val="0"/>
              <w:jc w:val="center"/>
            </w:pPr>
            <w:r>
              <w:rPr>
                <w:sz w:val="20"/>
              </w:rPr>
              <w:t xml:space="preserve">0,000</w:t>
            </w:r>
          </w:p>
        </w:tc>
        <w:tc>
          <w:tcPr>
            <w:tcW w:w="1264" w:type="dxa"/>
          </w:tcPr>
          <w:p>
            <w:pPr>
              <w:pStyle w:val="0"/>
              <w:jc w:val="center"/>
            </w:pPr>
            <w:r>
              <w:rPr>
                <w:sz w:val="20"/>
              </w:rPr>
              <w:t xml:space="preserve">0,025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156</w:t>
            </w:r>
          </w:p>
        </w:tc>
        <w:tc>
          <w:tcPr>
            <w:tcW w:w="3319" w:type="dxa"/>
          </w:tcPr>
          <w:p>
            <w:pPr>
              <w:pStyle w:val="0"/>
            </w:pPr>
            <w:r>
              <w:rPr>
                <w:sz w:val="20"/>
              </w:rPr>
              <w:t xml:space="preserve">Аккумуляторы никель-железные отработанные в сборе, без электролита</w:t>
            </w:r>
          </w:p>
        </w:tc>
        <w:tc>
          <w:tcPr>
            <w:tcW w:w="1684" w:type="dxa"/>
          </w:tcPr>
          <w:p>
            <w:pPr>
              <w:pStyle w:val="0"/>
              <w:jc w:val="center"/>
            </w:pPr>
            <w:r>
              <w:rPr>
                <w:sz w:val="20"/>
              </w:rPr>
              <w:t xml:space="preserve">92013002523</w:t>
            </w:r>
          </w:p>
        </w:tc>
        <w:tc>
          <w:tcPr>
            <w:tcW w:w="1624" w:type="dxa"/>
          </w:tcPr>
          <w:p>
            <w:pPr>
              <w:pStyle w:val="0"/>
              <w:jc w:val="center"/>
            </w:pPr>
            <w:r>
              <w:rPr>
                <w:sz w:val="20"/>
              </w:rPr>
              <w:t xml:space="preserve">3,947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4,124</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157</w:t>
            </w:r>
          </w:p>
        </w:tc>
        <w:tc>
          <w:tcPr>
            <w:tcW w:w="3319" w:type="dxa"/>
          </w:tcPr>
          <w:p>
            <w:pPr>
              <w:pStyle w:val="0"/>
            </w:pPr>
            <w:r>
              <w:rPr>
                <w:sz w:val="20"/>
              </w:rPr>
              <w:t xml:space="preserve">Отходы антифризов на основе этиленгликоля</w:t>
            </w:r>
          </w:p>
        </w:tc>
        <w:tc>
          <w:tcPr>
            <w:tcW w:w="1684" w:type="dxa"/>
          </w:tcPr>
          <w:p>
            <w:pPr>
              <w:pStyle w:val="0"/>
              <w:jc w:val="center"/>
            </w:pPr>
            <w:r>
              <w:rPr>
                <w:sz w:val="20"/>
              </w:rPr>
              <w:t xml:space="preserve">92121001313</w:t>
            </w:r>
          </w:p>
        </w:tc>
        <w:tc>
          <w:tcPr>
            <w:tcW w:w="1624" w:type="dxa"/>
          </w:tcPr>
          <w:p>
            <w:pPr>
              <w:pStyle w:val="0"/>
              <w:jc w:val="center"/>
            </w:pPr>
            <w:r>
              <w:rPr>
                <w:sz w:val="20"/>
              </w:rPr>
              <w:t xml:space="preserve">9,470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0,300</w:t>
            </w:r>
          </w:p>
        </w:tc>
        <w:tc>
          <w:tcPr>
            <w:tcW w:w="1264" w:type="dxa"/>
          </w:tcPr>
          <w:p>
            <w:pPr>
              <w:pStyle w:val="0"/>
              <w:jc w:val="center"/>
            </w:pPr>
            <w:r>
              <w:rPr>
                <w:sz w:val="20"/>
              </w:rPr>
              <w:t xml:space="preserve">9,170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158</w:t>
            </w:r>
          </w:p>
        </w:tc>
        <w:tc>
          <w:tcPr>
            <w:tcW w:w="3319" w:type="dxa"/>
          </w:tcPr>
          <w:p>
            <w:pPr>
              <w:pStyle w:val="0"/>
            </w:pPr>
            <w:r>
              <w:rPr>
                <w:sz w:val="20"/>
              </w:rPr>
              <w:t xml:space="preserve">Фильтры очистки масла автотранспортных средств отработанные</w:t>
            </w:r>
          </w:p>
        </w:tc>
        <w:tc>
          <w:tcPr>
            <w:tcW w:w="1684" w:type="dxa"/>
          </w:tcPr>
          <w:p>
            <w:pPr>
              <w:pStyle w:val="0"/>
              <w:jc w:val="center"/>
            </w:pPr>
            <w:r>
              <w:rPr>
                <w:sz w:val="20"/>
              </w:rPr>
              <w:t xml:space="preserve">92130201523</w:t>
            </w:r>
          </w:p>
        </w:tc>
        <w:tc>
          <w:tcPr>
            <w:tcW w:w="1624" w:type="dxa"/>
          </w:tcPr>
          <w:p>
            <w:pPr>
              <w:pStyle w:val="0"/>
              <w:jc w:val="center"/>
            </w:pPr>
            <w:r>
              <w:rPr>
                <w:sz w:val="20"/>
              </w:rPr>
              <w:t xml:space="preserve">45,479</w:t>
            </w:r>
          </w:p>
        </w:tc>
        <w:tc>
          <w:tcPr>
            <w:tcW w:w="1519" w:type="dxa"/>
          </w:tcPr>
          <w:p>
            <w:pPr>
              <w:pStyle w:val="0"/>
              <w:jc w:val="center"/>
            </w:pPr>
            <w:r>
              <w:rPr>
                <w:sz w:val="20"/>
              </w:rPr>
              <w:t xml:space="preserve">26,161</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10,192</w:t>
            </w:r>
          </w:p>
        </w:tc>
        <w:tc>
          <w:tcPr>
            <w:tcW w:w="1264" w:type="dxa"/>
          </w:tcPr>
          <w:p>
            <w:pPr>
              <w:pStyle w:val="0"/>
              <w:jc w:val="center"/>
            </w:pPr>
            <w:r>
              <w:rPr>
                <w:sz w:val="20"/>
              </w:rPr>
              <w:t xml:space="preserve">0,040</w:t>
            </w:r>
          </w:p>
        </w:tc>
        <w:tc>
          <w:tcPr>
            <w:tcW w:w="1324" w:type="dxa"/>
          </w:tcPr>
          <w:p>
            <w:pPr>
              <w:pStyle w:val="0"/>
              <w:jc w:val="center"/>
            </w:pPr>
            <w:r>
              <w:rPr>
                <w:sz w:val="20"/>
              </w:rPr>
              <w:t xml:space="preserve">6,383</w:t>
            </w:r>
          </w:p>
        </w:tc>
        <w:tc>
          <w:tcPr>
            <w:tcW w:w="1264" w:type="dxa"/>
          </w:tcPr>
          <w:p>
            <w:pPr>
              <w:pStyle w:val="0"/>
              <w:jc w:val="center"/>
            </w:pPr>
            <w:r>
              <w:rPr>
                <w:sz w:val="20"/>
              </w:rPr>
              <w:t xml:space="preserve">48,207</w:t>
            </w:r>
          </w:p>
        </w:tc>
        <w:tc>
          <w:tcPr>
            <w:tcW w:w="1069" w:type="dxa"/>
          </w:tcPr>
          <w:p>
            <w:pPr>
              <w:pStyle w:val="0"/>
              <w:jc w:val="center"/>
            </w:pPr>
            <w:r>
              <w:rPr>
                <w:sz w:val="20"/>
              </w:rPr>
              <w:t xml:space="preserve">0,000</w:t>
            </w:r>
          </w:p>
        </w:tc>
        <w:tc>
          <w:tcPr>
            <w:tcW w:w="1264" w:type="dxa"/>
          </w:tcPr>
          <w:p>
            <w:pPr>
              <w:pStyle w:val="0"/>
              <w:jc w:val="center"/>
            </w:pPr>
            <w:r>
              <w:rPr>
                <w:sz w:val="20"/>
              </w:rPr>
              <w:t xml:space="preserve">0,439</w:t>
            </w:r>
          </w:p>
        </w:tc>
        <w:tc>
          <w:tcPr>
            <w:tcW w:w="1264" w:type="dxa"/>
          </w:tcPr>
          <w:p>
            <w:pPr>
              <w:pStyle w:val="0"/>
              <w:jc w:val="center"/>
            </w:pPr>
            <w:r>
              <w:rPr>
                <w:sz w:val="20"/>
              </w:rPr>
              <w:t xml:space="preserve">7,527</w:t>
            </w:r>
          </w:p>
        </w:tc>
      </w:tr>
      <w:tr>
        <w:tc>
          <w:tcPr>
            <w:tcW w:w="604" w:type="dxa"/>
          </w:tcPr>
          <w:p>
            <w:pPr>
              <w:pStyle w:val="0"/>
              <w:jc w:val="center"/>
            </w:pPr>
            <w:r>
              <w:rPr>
                <w:sz w:val="20"/>
              </w:rPr>
              <w:t xml:space="preserve">159</w:t>
            </w:r>
          </w:p>
        </w:tc>
        <w:tc>
          <w:tcPr>
            <w:tcW w:w="3319" w:type="dxa"/>
          </w:tcPr>
          <w:p>
            <w:pPr>
              <w:pStyle w:val="0"/>
            </w:pPr>
            <w:r>
              <w:rPr>
                <w:sz w:val="20"/>
              </w:rPr>
              <w:t xml:space="preserve">Фильтры очистки топлива автотранспортных средств отработанные</w:t>
            </w:r>
          </w:p>
        </w:tc>
        <w:tc>
          <w:tcPr>
            <w:tcW w:w="1684" w:type="dxa"/>
          </w:tcPr>
          <w:p>
            <w:pPr>
              <w:pStyle w:val="0"/>
              <w:jc w:val="center"/>
            </w:pPr>
            <w:r>
              <w:rPr>
                <w:sz w:val="20"/>
              </w:rPr>
              <w:t xml:space="preserve">92130301523</w:t>
            </w:r>
          </w:p>
        </w:tc>
        <w:tc>
          <w:tcPr>
            <w:tcW w:w="1624" w:type="dxa"/>
          </w:tcPr>
          <w:p>
            <w:pPr>
              <w:pStyle w:val="0"/>
              <w:jc w:val="center"/>
            </w:pPr>
            <w:r>
              <w:rPr>
                <w:sz w:val="20"/>
              </w:rPr>
              <w:t xml:space="preserve">8,037</w:t>
            </w:r>
          </w:p>
        </w:tc>
        <w:tc>
          <w:tcPr>
            <w:tcW w:w="1519" w:type="dxa"/>
          </w:tcPr>
          <w:p>
            <w:pPr>
              <w:pStyle w:val="0"/>
              <w:jc w:val="center"/>
            </w:pPr>
            <w:r>
              <w:rPr>
                <w:sz w:val="20"/>
              </w:rPr>
              <w:t xml:space="preserve">12,009</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10,085</w:t>
            </w:r>
          </w:p>
        </w:tc>
        <w:tc>
          <w:tcPr>
            <w:tcW w:w="1264" w:type="dxa"/>
          </w:tcPr>
          <w:p>
            <w:pPr>
              <w:pStyle w:val="0"/>
              <w:jc w:val="center"/>
            </w:pPr>
            <w:r>
              <w:rPr>
                <w:sz w:val="20"/>
              </w:rPr>
              <w:t xml:space="preserve">0,009</w:t>
            </w:r>
          </w:p>
        </w:tc>
        <w:tc>
          <w:tcPr>
            <w:tcW w:w="1324" w:type="dxa"/>
          </w:tcPr>
          <w:p>
            <w:pPr>
              <w:pStyle w:val="0"/>
              <w:jc w:val="center"/>
            </w:pPr>
            <w:r>
              <w:rPr>
                <w:sz w:val="20"/>
              </w:rPr>
              <w:t xml:space="preserve">3,037</w:t>
            </w:r>
          </w:p>
        </w:tc>
        <w:tc>
          <w:tcPr>
            <w:tcW w:w="1264" w:type="dxa"/>
          </w:tcPr>
          <w:p>
            <w:pPr>
              <w:pStyle w:val="0"/>
              <w:jc w:val="center"/>
            </w:pPr>
            <w:r>
              <w:rPr>
                <w:sz w:val="20"/>
              </w:rPr>
              <w:t xml:space="preserve">6,894</w:t>
            </w:r>
          </w:p>
        </w:tc>
        <w:tc>
          <w:tcPr>
            <w:tcW w:w="1069" w:type="dxa"/>
          </w:tcPr>
          <w:p>
            <w:pPr>
              <w:pStyle w:val="0"/>
              <w:jc w:val="center"/>
            </w:pPr>
            <w:r>
              <w:rPr>
                <w:sz w:val="20"/>
              </w:rPr>
              <w:t xml:space="preserve">0,000</w:t>
            </w:r>
          </w:p>
        </w:tc>
        <w:tc>
          <w:tcPr>
            <w:tcW w:w="1264" w:type="dxa"/>
          </w:tcPr>
          <w:p>
            <w:pPr>
              <w:pStyle w:val="0"/>
              <w:jc w:val="center"/>
            </w:pPr>
            <w:r>
              <w:rPr>
                <w:sz w:val="20"/>
              </w:rPr>
              <w:t xml:space="preserve">0,134</w:t>
            </w:r>
          </w:p>
        </w:tc>
        <w:tc>
          <w:tcPr>
            <w:tcW w:w="1264" w:type="dxa"/>
          </w:tcPr>
          <w:p>
            <w:pPr>
              <w:pStyle w:val="0"/>
              <w:jc w:val="center"/>
            </w:pPr>
            <w:r>
              <w:rPr>
                <w:sz w:val="20"/>
              </w:rPr>
              <w:t xml:space="preserve">0,023</w:t>
            </w:r>
          </w:p>
        </w:tc>
      </w:tr>
      <w:tr>
        <w:tc>
          <w:tcPr>
            <w:tcW w:w="604" w:type="dxa"/>
          </w:tcPr>
          <w:p>
            <w:pPr>
              <w:pStyle w:val="0"/>
              <w:jc w:val="center"/>
            </w:pPr>
            <w:r>
              <w:rPr>
                <w:sz w:val="20"/>
              </w:rPr>
              <w:t xml:space="preserve">160</w:t>
            </w:r>
          </w:p>
        </w:tc>
        <w:tc>
          <w:tcPr>
            <w:tcW w:w="3319" w:type="dxa"/>
          </w:tcPr>
          <w:p>
            <w:pPr>
              <w:pStyle w:val="0"/>
            </w:pPr>
            <w:r>
              <w:rPr>
                <w:sz w:val="20"/>
              </w:rPr>
              <w:t xml:space="preserve">Прочие отходы обслуживания и ремонта железнодорожного транспорта</w:t>
            </w:r>
          </w:p>
        </w:tc>
        <w:tc>
          <w:tcPr>
            <w:tcW w:w="1684" w:type="dxa"/>
          </w:tcPr>
          <w:p>
            <w:pPr>
              <w:pStyle w:val="0"/>
              <w:jc w:val="center"/>
            </w:pPr>
            <w:r>
              <w:rPr>
                <w:sz w:val="20"/>
              </w:rPr>
              <w:t xml:space="preserve">92200000000</w:t>
            </w:r>
          </w:p>
        </w:tc>
        <w:tc>
          <w:tcPr>
            <w:tcW w:w="1624" w:type="dxa"/>
          </w:tcPr>
          <w:p>
            <w:pPr>
              <w:pStyle w:val="0"/>
              <w:jc w:val="center"/>
            </w:pPr>
            <w:r>
              <w:rPr>
                <w:sz w:val="20"/>
              </w:rPr>
              <w:t xml:space="preserve">0,923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0,923</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161</w:t>
            </w:r>
          </w:p>
        </w:tc>
        <w:tc>
          <w:tcPr>
            <w:tcW w:w="3319" w:type="dxa"/>
          </w:tcPr>
          <w:p>
            <w:pPr>
              <w:pStyle w:val="0"/>
            </w:pPr>
            <w:r>
              <w:rPr>
                <w:sz w:val="20"/>
              </w:rPr>
              <w:t xml:space="preserve">Фильтры очистки масла двигателей железнодорожного подвижного состава отработанные</w:t>
            </w:r>
          </w:p>
        </w:tc>
        <w:tc>
          <w:tcPr>
            <w:tcW w:w="1684" w:type="dxa"/>
          </w:tcPr>
          <w:p>
            <w:pPr>
              <w:pStyle w:val="0"/>
              <w:jc w:val="center"/>
            </w:pPr>
            <w:r>
              <w:rPr>
                <w:sz w:val="20"/>
              </w:rPr>
              <w:t xml:space="preserve">92222105523</w:t>
            </w:r>
          </w:p>
        </w:tc>
        <w:tc>
          <w:tcPr>
            <w:tcW w:w="1624" w:type="dxa"/>
          </w:tcPr>
          <w:p>
            <w:pPr>
              <w:pStyle w:val="0"/>
              <w:jc w:val="center"/>
            </w:pPr>
            <w:r>
              <w:rPr>
                <w:sz w:val="20"/>
              </w:rPr>
              <w:t xml:space="preserve">53,240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1,600</w:t>
            </w:r>
          </w:p>
        </w:tc>
        <w:tc>
          <w:tcPr>
            <w:tcW w:w="1264" w:type="dxa"/>
          </w:tcPr>
          <w:p>
            <w:pPr>
              <w:pStyle w:val="0"/>
              <w:jc w:val="center"/>
            </w:pPr>
            <w:r>
              <w:rPr>
                <w:sz w:val="20"/>
              </w:rPr>
              <w:t xml:space="preserve">46,010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162</w:t>
            </w:r>
          </w:p>
        </w:tc>
        <w:tc>
          <w:tcPr>
            <w:tcW w:w="3319" w:type="dxa"/>
          </w:tcPr>
          <w:p>
            <w:pPr>
              <w:pStyle w:val="0"/>
            </w:pPr>
            <w:r>
              <w:rPr>
                <w:sz w:val="20"/>
              </w:rPr>
              <w:t xml:space="preserve">Фильтры очистки топлива двигателей железнодорожного подвижного состава отработанные</w:t>
            </w:r>
          </w:p>
        </w:tc>
        <w:tc>
          <w:tcPr>
            <w:tcW w:w="1684" w:type="dxa"/>
          </w:tcPr>
          <w:p>
            <w:pPr>
              <w:pStyle w:val="0"/>
              <w:jc w:val="center"/>
            </w:pPr>
            <w:r>
              <w:rPr>
                <w:sz w:val="20"/>
              </w:rPr>
              <w:t xml:space="preserve">92222107523</w:t>
            </w:r>
          </w:p>
        </w:tc>
        <w:tc>
          <w:tcPr>
            <w:tcW w:w="1624" w:type="dxa"/>
          </w:tcPr>
          <w:p>
            <w:pPr>
              <w:pStyle w:val="0"/>
              <w:jc w:val="center"/>
            </w:pPr>
            <w:r>
              <w:rPr>
                <w:sz w:val="20"/>
              </w:rPr>
              <w:t xml:space="preserve">11,340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10,300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163</w:t>
            </w:r>
          </w:p>
        </w:tc>
        <w:tc>
          <w:tcPr>
            <w:tcW w:w="3319" w:type="dxa"/>
          </w:tcPr>
          <w:p>
            <w:pPr>
              <w:pStyle w:val="0"/>
            </w:pPr>
            <w:r>
              <w:rPr>
                <w:sz w:val="20"/>
              </w:rPr>
              <w:t xml:space="preserve">Грунт, загрязненный нефтью или нефтепродуктами (содержание нефти или нефтепродуктов 15% и более)</w:t>
            </w:r>
          </w:p>
        </w:tc>
        <w:tc>
          <w:tcPr>
            <w:tcW w:w="1684" w:type="dxa"/>
          </w:tcPr>
          <w:p>
            <w:pPr>
              <w:pStyle w:val="0"/>
              <w:jc w:val="center"/>
            </w:pPr>
            <w:r>
              <w:rPr>
                <w:sz w:val="20"/>
              </w:rPr>
              <w:t xml:space="preserve">93110001393</w:t>
            </w:r>
          </w:p>
        </w:tc>
        <w:tc>
          <w:tcPr>
            <w:tcW w:w="1624" w:type="dxa"/>
          </w:tcPr>
          <w:p>
            <w:pPr>
              <w:pStyle w:val="0"/>
              <w:jc w:val="center"/>
            </w:pPr>
            <w:r>
              <w:rPr>
                <w:sz w:val="20"/>
              </w:rPr>
              <w:t xml:space="preserve">51,330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51,200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164</w:t>
            </w:r>
          </w:p>
        </w:tc>
        <w:tc>
          <w:tcPr>
            <w:tcW w:w="3319" w:type="dxa"/>
          </w:tcPr>
          <w:p>
            <w:pPr>
              <w:pStyle w:val="0"/>
            </w:pPr>
            <w:r>
              <w:rPr>
                <w:sz w:val="20"/>
              </w:rPr>
              <w:t xml:space="preserve">Отходы неорганических солей в смеси с негалогенированными органическими веществами при технических испытаниях и измерениях (содержание негалогенированных органических веществ 15% и более)</w:t>
            </w:r>
          </w:p>
        </w:tc>
        <w:tc>
          <w:tcPr>
            <w:tcW w:w="1684" w:type="dxa"/>
          </w:tcPr>
          <w:p>
            <w:pPr>
              <w:pStyle w:val="0"/>
              <w:jc w:val="center"/>
            </w:pPr>
            <w:r>
              <w:rPr>
                <w:sz w:val="20"/>
              </w:rPr>
              <w:t xml:space="preserve">94149511393</w:t>
            </w:r>
          </w:p>
        </w:tc>
        <w:tc>
          <w:tcPr>
            <w:tcW w:w="1624" w:type="dxa"/>
          </w:tcPr>
          <w:p>
            <w:pPr>
              <w:pStyle w:val="0"/>
              <w:jc w:val="center"/>
            </w:pPr>
            <w:r>
              <w:rPr>
                <w:sz w:val="20"/>
              </w:rPr>
              <w:t xml:space="preserve">0,700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0,700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165</w:t>
            </w:r>
          </w:p>
        </w:tc>
        <w:tc>
          <w:tcPr>
            <w:tcW w:w="3319" w:type="dxa"/>
          </w:tcPr>
          <w:p>
            <w:pPr>
              <w:pStyle w:val="0"/>
            </w:pPr>
            <w:r>
              <w:rPr>
                <w:sz w:val="20"/>
              </w:rPr>
              <w:t xml:space="preserve">Смесь жидких негалогенированных органических веществ, не содержащих гетероатомы, при технических испытаниях и измерениях</w:t>
            </w:r>
          </w:p>
        </w:tc>
        <w:tc>
          <w:tcPr>
            <w:tcW w:w="1684" w:type="dxa"/>
          </w:tcPr>
          <w:p>
            <w:pPr>
              <w:pStyle w:val="0"/>
              <w:jc w:val="center"/>
            </w:pPr>
            <w:r>
              <w:rPr>
                <w:sz w:val="20"/>
              </w:rPr>
              <w:t xml:space="preserve">94151901103</w:t>
            </w:r>
          </w:p>
        </w:tc>
        <w:tc>
          <w:tcPr>
            <w:tcW w:w="1624" w:type="dxa"/>
          </w:tcPr>
          <w:p>
            <w:pPr>
              <w:pStyle w:val="0"/>
              <w:jc w:val="center"/>
            </w:pPr>
            <w:r>
              <w:rPr>
                <w:sz w:val="20"/>
              </w:rPr>
              <w:t xml:space="preserve">0,091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0,091</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pPr>
            <w:r>
              <w:rPr>
                <w:sz w:val="20"/>
              </w:rPr>
            </w:r>
          </w:p>
        </w:tc>
        <w:tc>
          <w:tcPr>
            <w:tcW w:w="3319" w:type="dxa"/>
          </w:tcPr>
          <w:p>
            <w:pPr>
              <w:pStyle w:val="0"/>
            </w:pPr>
            <w:r>
              <w:rPr>
                <w:sz w:val="20"/>
              </w:rPr>
              <w:t xml:space="preserve">IV класс</w:t>
            </w:r>
          </w:p>
        </w:tc>
        <w:tc>
          <w:tcPr>
            <w:tcW w:w="1684" w:type="dxa"/>
          </w:tcPr>
          <w:p>
            <w:pPr>
              <w:pStyle w:val="0"/>
            </w:pPr>
            <w:r>
              <w:rPr>
                <w:sz w:val="20"/>
              </w:rPr>
            </w:r>
          </w:p>
        </w:tc>
        <w:tc>
          <w:tcPr>
            <w:tcW w:w="1624" w:type="dxa"/>
          </w:tcPr>
          <w:p>
            <w:pPr>
              <w:pStyle w:val="0"/>
              <w:jc w:val="center"/>
            </w:pPr>
            <w:r>
              <w:rPr>
                <w:sz w:val="20"/>
              </w:rPr>
              <w:t xml:space="preserve">2619574,098</w:t>
            </w:r>
          </w:p>
        </w:tc>
        <w:tc>
          <w:tcPr>
            <w:tcW w:w="1519" w:type="dxa"/>
          </w:tcPr>
          <w:p>
            <w:pPr>
              <w:pStyle w:val="0"/>
              <w:jc w:val="center"/>
            </w:pPr>
            <w:r>
              <w:rPr>
                <w:sz w:val="20"/>
              </w:rPr>
              <w:t xml:space="preserve">404862,026</w:t>
            </w:r>
          </w:p>
        </w:tc>
        <w:tc>
          <w:tcPr>
            <w:tcW w:w="1264" w:type="dxa"/>
          </w:tcPr>
          <w:p>
            <w:pPr>
              <w:pStyle w:val="0"/>
              <w:jc w:val="center"/>
            </w:pPr>
            <w:r>
              <w:rPr>
                <w:sz w:val="20"/>
              </w:rPr>
              <w:t xml:space="preserve">694209,088</w:t>
            </w:r>
          </w:p>
        </w:tc>
        <w:tc>
          <w:tcPr>
            <w:tcW w:w="1729" w:type="dxa"/>
          </w:tcPr>
          <w:p>
            <w:pPr>
              <w:pStyle w:val="0"/>
              <w:jc w:val="center"/>
            </w:pPr>
            <w:r>
              <w:rPr>
                <w:sz w:val="20"/>
              </w:rPr>
              <w:t xml:space="preserve">1270758,460</w:t>
            </w:r>
          </w:p>
        </w:tc>
        <w:tc>
          <w:tcPr>
            <w:tcW w:w="1264" w:type="dxa"/>
          </w:tcPr>
          <w:p>
            <w:pPr>
              <w:pStyle w:val="0"/>
              <w:jc w:val="center"/>
            </w:pPr>
            <w:r>
              <w:rPr>
                <w:sz w:val="20"/>
              </w:rPr>
              <w:t xml:space="preserve">55304,403</w:t>
            </w:r>
          </w:p>
        </w:tc>
        <w:tc>
          <w:tcPr>
            <w:tcW w:w="1264" w:type="dxa"/>
          </w:tcPr>
          <w:p>
            <w:pPr>
              <w:pStyle w:val="0"/>
              <w:jc w:val="center"/>
            </w:pPr>
            <w:r>
              <w:rPr>
                <w:sz w:val="20"/>
              </w:rPr>
              <w:t xml:space="preserve">2000,356</w:t>
            </w:r>
          </w:p>
        </w:tc>
        <w:tc>
          <w:tcPr>
            <w:tcW w:w="1324" w:type="dxa"/>
          </w:tcPr>
          <w:p>
            <w:pPr>
              <w:pStyle w:val="0"/>
              <w:jc w:val="center"/>
            </w:pPr>
            <w:r>
              <w:rPr>
                <w:sz w:val="20"/>
              </w:rPr>
              <w:t xml:space="preserve">942454,498</w:t>
            </w:r>
          </w:p>
        </w:tc>
        <w:tc>
          <w:tcPr>
            <w:tcW w:w="1264" w:type="dxa"/>
          </w:tcPr>
          <w:p>
            <w:pPr>
              <w:pStyle w:val="0"/>
              <w:jc w:val="center"/>
            </w:pPr>
            <w:r>
              <w:rPr>
                <w:sz w:val="20"/>
              </w:rPr>
              <w:t xml:space="preserve">228823,820</w:t>
            </w:r>
          </w:p>
        </w:tc>
        <w:tc>
          <w:tcPr>
            <w:tcW w:w="1069" w:type="dxa"/>
          </w:tcPr>
          <w:p>
            <w:pPr>
              <w:pStyle w:val="0"/>
              <w:jc w:val="center"/>
            </w:pPr>
            <w:r>
              <w:rPr>
                <w:sz w:val="20"/>
              </w:rPr>
              <w:t xml:space="preserve">544,380</w:t>
            </w:r>
          </w:p>
        </w:tc>
        <w:tc>
          <w:tcPr>
            <w:tcW w:w="1264" w:type="dxa"/>
          </w:tcPr>
          <w:p>
            <w:pPr>
              <w:pStyle w:val="0"/>
              <w:jc w:val="center"/>
            </w:pPr>
            <w:r>
              <w:rPr>
                <w:sz w:val="20"/>
              </w:rPr>
              <w:t xml:space="preserve">92900,732</w:t>
            </w:r>
          </w:p>
        </w:tc>
        <w:tc>
          <w:tcPr>
            <w:tcW w:w="1264" w:type="dxa"/>
          </w:tcPr>
          <w:p>
            <w:pPr>
              <w:pStyle w:val="0"/>
              <w:jc w:val="center"/>
            </w:pPr>
            <w:r>
              <w:rPr>
                <w:sz w:val="20"/>
              </w:rPr>
              <w:t xml:space="preserve">415486,958</w:t>
            </w:r>
          </w:p>
        </w:tc>
      </w:tr>
      <w:tr>
        <w:tc>
          <w:tcPr>
            <w:tcW w:w="604" w:type="dxa"/>
          </w:tcPr>
          <w:p>
            <w:pPr>
              <w:pStyle w:val="0"/>
              <w:jc w:val="center"/>
            </w:pPr>
            <w:r>
              <w:rPr>
                <w:sz w:val="20"/>
              </w:rPr>
              <w:t xml:space="preserve">166</w:t>
            </w:r>
          </w:p>
        </w:tc>
        <w:tc>
          <w:tcPr>
            <w:tcW w:w="3319" w:type="dxa"/>
          </w:tcPr>
          <w:p>
            <w:pPr>
              <w:pStyle w:val="0"/>
            </w:pPr>
            <w:r>
              <w:rPr>
                <w:sz w:val="20"/>
              </w:rPr>
              <w:t xml:space="preserve">Отходы (мусор) от уборки помещений парикмахерских, салонов красоты, соляриев</w:t>
            </w:r>
          </w:p>
        </w:tc>
        <w:tc>
          <w:tcPr>
            <w:tcW w:w="1684" w:type="dxa"/>
          </w:tcPr>
          <w:p>
            <w:pPr>
              <w:pStyle w:val="0"/>
            </w:pPr>
            <w:r>
              <w:rPr>
                <w:sz w:val="20"/>
              </w:rPr>
            </w:r>
          </w:p>
        </w:tc>
        <w:tc>
          <w:tcPr>
            <w:tcW w:w="1624" w:type="dxa"/>
          </w:tcPr>
          <w:p>
            <w:pPr>
              <w:pStyle w:val="0"/>
              <w:jc w:val="center"/>
            </w:pPr>
            <w:r>
              <w:rPr>
                <w:sz w:val="20"/>
              </w:rPr>
              <w:t xml:space="preserve">0,500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167</w:t>
            </w:r>
          </w:p>
        </w:tc>
        <w:tc>
          <w:tcPr>
            <w:tcW w:w="3319" w:type="dxa"/>
          </w:tcPr>
          <w:p>
            <w:pPr>
              <w:pStyle w:val="0"/>
            </w:pPr>
            <w:r>
              <w:rPr>
                <w:sz w:val="20"/>
              </w:rPr>
              <w:t xml:space="preserve">Отходы при выращивании овощей, бахчевых, корнеплодных и клубнеплодных культур</w:t>
            </w:r>
          </w:p>
        </w:tc>
        <w:tc>
          <w:tcPr>
            <w:tcW w:w="1684" w:type="dxa"/>
          </w:tcPr>
          <w:p>
            <w:pPr>
              <w:pStyle w:val="0"/>
              <w:jc w:val="center"/>
            </w:pPr>
            <w:r>
              <w:rPr>
                <w:sz w:val="20"/>
              </w:rPr>
              <w:t xml:space="preserve">11120000000</w:t>
            </w:r>
          </w:p>
        </w:tc>
        <w:tc>
          <w:tcPr>
            <w:tcW w:w="1624" w:type="dxa"/>
          </w:tcPr>
          <w:p>
            <w:pPr>
              <w:pStyle w:val="0"/>
              <w:jc w:val="center"/>
            </w:pPr>
            <w:r>
              <w:rPr>
                <w:sz w:val="20"/>
              </w:rPr>
              <w:t xml:space="preserve">22,141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22,141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168</w:t>
            </w:r>
          </w:p>
        </w:tc>
        <w:tc>
          <w:tcPr>
            <w:tcW w:w="3319" w:type="dxa"/>
          </w:tcPr>
          <w:p>
            <w:pPr>
              <w:pStyle w:val="0"/>
            </w:pPr>
            <w:r>
              <w:rPr>
                <w:sz w:val="20"/>
              </w:rPr>
              <w:t xml:space="preserve">Навоз крупного рогатого скота свежий</w:t>
            </w:r>
          </w:p>
        </w:tc>
        <w:tc>
          <w:tcPr>
            <w:tcW w:w="1684" w:type="dxa"/>
          </w:tcPr>
          <w:p>
            <w:pPr>
              <w:pStyle w:val="0"/>
              <w:jc w:val="center"/>
            </w:pPr>
            <w:r>
              <w:rPr>
                <w:sz w:val="20"/>
              </w:rPr>
              <w:t xml:space="preserve">11211001334</w:t>
            </w:r>
          </w:p>
        </w:tc>
        <w:tc>
          <w:tcPr>
            <w:tcW w:w="1624" w:type="dxa"/>
          </w:tcPr>
          <w:p>
            <w:pPr>
              <w:pStyle w:val="0"/>
              <w:jc w:val="center"/>
            </w:pPr>
            <w:r>
              <w:rPr>
                <w:sz w:val="20"/>
              </w:rPr>
              <w:t xml:space="preserve">485524,795</w:t>
            </w:r>
          </w:p>
        </w:tc>
        <w:tc>
          <w:tcPr>
            <w:tcW w:w="1519" w:type="dxa"/>
          </w:tcPr>
          <w:p>
            <w:pPr>
              <w:pStyle w:val="0"/>
              <w:jc w:val="center"/>
            </w:pPr>
            <w:r>
              <w:rPr>
                <w:sz w:val="20"/>
              </w:rPr>
              <w:t xml:space="preserve">0,000</w:t>
            </w:r>
          </w:p>
        </w:tc>
        <w:tc>
          <w:tcPr>
            <w:tcW w:w="1264" w:type="dxa"/>
          </w:tcPr>
          <w:p>
            <w:pPr>
              <w:pStyle w:val="0"/>
              <w:jc w:val="center"/>
            </w:pPr>
            <w:r>
              <w:rPr>
                <w:sz w:val="20"/>
              </w:rPr>
              <w:t xml:space="preserve">29797,800</w:t>
            </w:r>
          </w:p>
        </w:tc>
        <w:tc>
          <w:tcPr>
            <w:tcW w:w="1729" w:type="dxa"/>
          </w:tcPr>
          <w:p>
            <w:pPr>
              <w:pStyle w:val="0"/>
              <w:jc w:val="center"/>
            </w:pPr>
            <w:r>
              <w:rPr>
                <w:sz w:val="20"/>
              </w:rPr>
              <w:t xml:space="preserve">216320,775</w:t>
            </w:r>
          </w:p>
        </w:tc>
        <w:tc>
          <w:tcPr>
            <w:tcW w:w="1264" w:type="dxa"/>
          </w:tcPr>
          <w:p>
            <w:pPr>
              <w:pStyle w:val="0"/>
              <w:jc w:val="center"/>
            </w:pPr>
            <w:r>
              <w:rPr>
                <w:sz w:val="20"/>
              </w:rPr>
              <w:t xml:space="preserve">54654,200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168192,100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32428,020</w:t>
            </w:r>
          </w:p>
        </w:tc>
      </w:tr>
      <w:tr>
        <w:tc>
          <w:tcPr>
            <w:tcW w:w="604" w:type="dxa"/>
          </w:tcPr>
          <w:p>
            <w:pPr>
              <w:pStyle w:val="0"/>
              <w:jc w:val="center"/>
            </w:pPr>
            <w:r>
              <w:rPr>
                <w:sz w:val="20"/>
              </w:rPr>
              <w:t xml:space="preserve">169</w:t>
            </w:r>
          </w:p>
        </w:tc>
        <w:tc>
          <w:tcPr>
            <w:tcW w:w="3319" w:type="dxa"/>
          </w:tcPr>
          <w:p>
            <w:pPr>
              <w:pStyle w:val="0"/>
            </w:pPr>
            <w:r>
              <w:rPr>
                <w:sz w:val="20"/>
              </w:rPr>
              <w:t xml:space="preserve">Навоз мелкого рогатого скота свежий</w:t>
            </w:r>
          </w:p>
        </w:tc>
        <w:tc>
          <w:tcPr>
            <w:tcW w:w="1684" w:type="dxa"/>
          </w:tcPr>
          <w:p>
            <w:pPr>
              <w:pStyle w:val="0"/>
              <w:jc w:val="center"/>
            </w:pPr>
            <w:r>
              <w:rPr>
                <w:sz w:val="20"/>
              </w:rPr>
              <w:t xml:space="preserve">11241001294</w:t>
            </w:r>
          </w:p>
        </w:tc>
        <w:tc>
          <w:tcPr>
            <w:tcW w:w="1624" w:type="dxa"/>
          </w:tcPr>
          <w:p>
            <w:pPr>
              <w:pStyle w:val="0"/>
              <w:jc w:val="center"/>
            </w:pPr>
            <w:r>
              <w:rPr>
                <w:sz w:val="20"/>
              </w:rPr>
              <w:t xml:space="preserve">10149,000</w:t>
            </w:r>
          </w:p>
        </w:tc>
        <w:tc>
          <w:tcPr>
            <w:tcW w:w="1519" w:type="dxa"/>
          </w:tcPr>
          <w:p>
            <w:pPr>
              <w:pStyle w:val="0"/>
              <w:jc w:val="center"/>
            </w:pPr>
            <w:r>
              <w:rPr>
                <w:sz w:val="20"/>
              </w:rPr>
              <w:t xml:space="preserve">7808,000</w:t>
            </w:r>
          </w:p>
        </w:tc>
        <w:tc>
          <w:tcPr>
            <w:tcW w:w="1264" w:type="dxa"/>
          </w:tcPr>
          <w:p>
            <w:pPr>
              <w:pStyle w:val="0"/>
              <w:jc w:val="center"/>
            </w:pPr>
            <w:r>
              <w:rPr>
                <w:sz w:val="20"/>
              </w:rPr>
              <w:t xml:space="preserve">98,000</w:t>
            </w:r>
          </w:p>
        </w:tc>
        <w:tc>
          <w:tcPr>
            <w:tcW w:w="1729" w:type="dxa"/>
          </w:tcPr>
          <w:p>
            <w:pPr>
              <w:pStyle w:val="0"/>
              <w:jc w:val="center"/>
            </w:pPr>
            <w:r>
              <w:rPr>
                <w:sz w:val="20"/>
              </w:rPr>
              <w:t xml:space="preserve">7808,000</w:t>
            </w:r>
          </w:p>
        </w:tc>
        <w:tc>
          <w:tcPr>
            <w:tcW w:w="1264" w:type="dxa"/>
          </w:tcPr>
          <w:p>
            <w:pPr>
              <w:pStyle w:val="0"/>
              <w:jc w:val="center"/>
            </w:pPr>
            <w:r>
              <w:rPr>
                <w:sz w:val="20"/>
              </w:rPr>
              <w:t xml:space="preserve">60,000</w:t>
            </w:r>
          </w:p>
        </w:tc>
        <w:tc>
          <w:tcPr>
            <w:tcW w:w="1264" w:type="dxa"/>
          </w:tcPr>
          <w:p>
            <w:pPr>
              <w:pStyle w:val="0"/>
              <w:jc w:val="center"/>
            </w:pPr>
            <w:r>
              <w:rPr>
                <w:sz w:val="20"/>
              </w:rPr>
              <w:t xml:space="preserve">0,000</w:t>
            </w:r>
          </w:p>
        </w:tc>
        <w:tc>
          <w:tcPr>
            <w:tcW w:w="1324" w:type="dxa"/>
          </w:tcPr>
          <w:p>
            <w:pPr>
              <w:pStyle w:val="0"/>
              <w:jc w:val="center"/>
            </w:pPr>
            <w:r>
              <w:rPr>
                <w:sz w:val="20"/>
              </w:rPr>
              <w:t xml:space="preserve">3904,000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170</w:t>
            </w:r>
          </w:p>
        </w:tc>
        <w:tc>
          <w:tcPr>
            <w:tcW w:w="3319" w:type="dxa"/>
          </w:tcPr>
          <w:p>
            <w:pPr>
              <w:pStyle w:val="0"/>
            </w:pPr>
            <w:r>
              <w:rPr>
                <w:sz w:val="20"/>
              </w:rPr>
              <w:t xml:space="preserve">Навоз свиней перепревший</w:t>
            </w:r>
          </w:p>
        </w:tc>
        <w:tc>
          <w:tcPr>
            <w:tcW w:w="1684" w:type="dxa"/>
          </w:tcPr>
          <w:p>
            <w:pPr>
              <w:pStyle w:val="0"/>
              <w:jc w:val="center"/>
            </w:pPr>
            <w:r>
              <w:rPr>
                <w:sz w:val="20"/>
              </w:rPr>
              <w:t xml:space="preserve">11251002294</w:t>
            </w:r>
          </w:p>
        </w:tc>
        <w:tc>
          <w:tcPr>
            <w:tcW w:w="1624" w:type="dxa"/>
          </w:tcPr>
          <w:p>
            <w:pPr>
              <w:pStyle w:val="0"/>
              <w:jc w:val="center"/>
            </w:pPr>
            <w:r>
              <w:rPr>
                <w:sz w:val="20"/>
              </w:rPr>
              <w:t xml:space="preserve">37500,000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37500,000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171</w:t>
            </w:r>
          </w:p>
        </w:tc>
        <w:tc>
          <w:tcPr>
            <w:tcW w:w="3319" w:type="dxa"/>
          </w:tcPr>
          <w:p>
            <w:pPr>
              <w:pStyle w:val="0"/>
            </w:pPr>
            <w:r>
              <w:rPr>
                <w:sz w:val="20"/>
              </w:rPr>
              <w:t xml:space="preserve">Жидкая фракция сепарации свиного навоза при самосплавной системе навозоудаления</w:t>
            </w:r>
          </w:p>
        </w:tc>
        <w:tc>
          <w:tcPr>
            <w:tcW w:w="1684" w:type="dxa"/>
          </w:tcPr>
          <w:p>
            <w:pPr>
              <w:pStyle w:val="0"/>
              <w:jc w:val="center"/>
            </w:pPr>
            <w:r>
              <w:rPr>
                <w:sz w:val="20"/>
              </w:rPr>
              <w:t xml:space="preserve">11255111324</w:t>
            </w:r>
          </w:p>
        </w:tc>
        <w:tc>
          <w:tcPr>
            <w:tcW w:w="1624" w:type="dxa"/>
          </w:tcPr>
          <w:p>
            <w:pPr>
              <w:pStyle w:val="0"/>
              <w:jc w:val="center"/>
            </w:pPr>
            <w:r>
              <w:rPr>
                <w:sz w:val="20"/>
              </w:rPr>
              <w:t xml:space="preserve">22494,000</w:t>
            </w:r>
          </w:p>
        </w:tc>
        <w:tc>
          <w:tcPr>
            <w:tcW w:w="1519" w:type="dxa"/>
          </w:tcPr>
          <w:p>
            <w:pPr>
              <w:pStyle w:val="0"/>
              <w:jc w:val="center"/>
            </w:pPr>
            <w:r>
              <w:rPr>
                <w:sz w:val="20"/>
              </w:rPr>
              <w:t xml:space="preserve">0,000</w:t>
            </w:r>
          </w:p>
        </w:tc>
        <w:tc>
          <w:tcPr>
            <w:tcW w:w="1264" w:type="dxa"/>
          </w:tcPr>
          <w:p>
            <w:pPr>
              <w:pStyle w:val="0"/>
              <w:jc w:val="center"/>
            </w:pPr>
            <w:r>
              <w:rPr>
                <w:sz w:val="20"/>
              </w:rPr>
              <w:t xml:space="preserve">27638,000</w:t>
            </w:r>
          </w:p>
        </w:tc>
        <w:tc>
          <w:tcPr>
            <w:tcW w:w="1729" w:type="dxa"/>
          </w:tcPr>
          <w:p>
            <w:pPr>
              <w:pStyle w:val="0"/>
              <w:jc w:val="center"/>
            </w:pPr>
            <w:r>
              <w:rPr>
                <w:sz w:val="20"/>
              </w:rPr>
              <w:t xml:space="preserve">27638,000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172</w:t>
            </w:r>
          </w:p>
        </w:tc>
        <w:tc>
          <w:tcPr>
            <w:tcW w:w="3319" w:type="dxa"/>
          </w:tcPr>
          <w:p>
            <w:pPr>
              <w:pStyle w:val="0"/>
            </w:pPr>
            <w:r>
              <w:rPr>
                <w:sz w:val="20"/>
              </w:rPr>
              <w:t xml:space="preserve">Твердая фракция сепарации свиного навоза при самосплавной системе навозоудаления</w:t>
            </w:r>
          </w:p>
        </w:tc>
        <w:tc>
          <w:tcPr>
            <w:tcW w:w="1684" w:type="dxa"/>
          </w:tcPr>
          <w:p>
            <w:pPr>
              <w:pStyle w:val="0"/>
              <w:jc w:val="center"/>
            </w:pPr>
            <w:r>
              <w:rPr>
                <w:sz w:val="20"/>
              </w:rPr>
              <w:t xml:space="preserve">11255112394</w:t>
            </w:r>
          </w:p>
        </w:tc>
        <w:tc>
          <w:tcPr>
            <w:tcW w:w="1624" w:type="dxa"/>
          </w:tcPr>
          <w:p>
            <w:pPr>
              <w:pStyle w:val="0"/>
              <w:jc w:val="center"/>
            </w:pPr>
            <w:r>
              <w:rPr>
                <w:sz w:val="20"/>
              </w:rPr>
              <w:t xml:space="preserve">400,000</w:t>
            </w:r>
          </w:p>
        </w:tc>
        <w:tc>
          <w:tcPr>
            <w:tcW w:w="1519" w:type="dxa"/>
          </w:tcPr>
          <w:p>
            <w:pPr>
              <w:pStyle w:val="0"/>
              <w:jc w:val="center"/>
            </w:pPr>
            <w:r>
              <w:rPr>
                <w:sz w:val="20"/>
              </w:rPr>
              <w:t xml:space="preserve">0,000</w:t>
            </w:r>
          </w:p>
        </w:tc>
        <w:tc>
          <w:tcPr>
            <w:tcW w:w="1264" w:type="dxa"/>
          </w:tcPr>
          <w:p>
            <w:pPr>
              <w:pStyle w:val="0"/>
              <w:jc w:val="center"/>
            </w:pPr>
            <w:r>
              <w:rPr>
                <w:sz w:val="20"/>
              </w:rPr>
              <w:t xml:space="preserve">500,000</w:t>
            </w:r>
          </w:p>
        </w:tc>
        <w:tc>
          <w:tcPr>
            <w:tcW w:w="1729" w:type="dxa"/>
          </w:tcPr>
          <w:p>
            <w:pPr>
              <w:pStyle w:val="0"/>
              <w:jc w:val="center"/>
            </w:pPr>
            <w:r>
              <w:rPr>
                <w:sz w:val="20"/>
              </w:rPr>
              <w:t xml:space="preserve">500,000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173</w:t>
            </w:r>
          </w:p>
        </w:tc>
        <w:tc>
          <w:tcPr>
            <w:tcW w:w="3319" w:type="dxa"/>
          </w:tcPr>
          <w:p>
            <w:pPr>
              <w:pStyle w:val="0"/>
            </w:pPr>
            <w:r>
              <w:rPr>
                <w:sz w:val="20"/>
              </w:rPr>
              <w:t xml:space="preserve">Навозосодержащие стоки при гидроудалении навоза свиней</w:t>
            </w:r>
          </w:p>
        </w:tc>
        <w:tc>
          <w:tcPr>
            <w:tcW w:w="1684" w:type="dxa"/>
          </w:tcPr>
          <w:p>
            <w:pPr>
              <w:pStyle w:val="0"/>
              <w:jc w:val="center"/>
            </w:pPr>
            <w:r>
              <w:rPr>
                <w:sz w:val="20"/>
              </w:rPr>
              <w:t xml:space="preserve">11255211324</w:t>
            </w:r>
          </w:p>
        </w:tc>
        <w:tc>
          <w:tcPr>
            <w:tcW w:w="1624" w:type="dxa"/>
          </w:tcPr>
          <w:p>
            <w:pPr>
              <w:pStyle w:val="0"/>
              <w:jc w:val="center"/>
            </w:pPr>
            <w:r>
              <w:rPr>
                <w:sz w:val="20"/>
              </w:rPr>
              <w:t xml:space="preserve">615391,000</w:t>
            </w:r>
          </w:p>
        </w:tc>
        <w:tc>
          <w:tcPr>
            <w:tcW w:w="1519" w:type="dxa"/>
          </w:tcPr>
          <w:p>
            <w:pPr>
              <w:pStyle w:val="0"/>
              <w:jc w:val="center"/>
            </w:pPr>
            <w:r>
              <w:rPr>
                <w:sz w:val="20"/>
              </w:rPr>
              <w:t xml:space="preserve">0,000</w:t>
            </w:r>
          </w:p>
        </w:tc>
        <w:tc>
          <w:tcPr>
            <w:tcW w:w="1264" w:type="dxa"/>
          </w:tcPr>
          <w:p>
            <w:pPr>
              <w:pStyle w:val="0"/>
              <w:jc w:val="center"/>
            </w:pPr>
            <w:r>
              <w:rPr>
                <w:sz w:val="20"/>
              </w:rPr>
              <w:t xml:space="preserve">610963,000</w:t>
            </w:r>
          </w:p>
        </w:tc>
        <w:tc>
          <w:tcPr>
            <w:tcW w:w="1729" w:type="dxa"/>
          </w:tcPr>
          <w:p>
            <w:pPr>
              <w:pStyle w:val="0"/>
              <w:jc w:val="center"/>
            </w:pPr>
            <w:r>
              <w:rPr>
                <w:sz w:val="20"/>
              </w:rPr>
              <w:t xml:space="preserve">610963,000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4428,000</w:t>
            </w:r>
          </w:p>
        </w:tc>
      </w:tr>
      <w:tr>
        <w:tc>
          <w:tcPr>
            <w:tcW w:w="604" w:type="dxa"/>
          </w:tcPr>
          <w:p>
            <w:pPr>
              <w:pStyle w:val="0"/>
              <w:jc w:val="center"/>
            </w:pPr>
            <w:r>
              <w:rPr>
                <w:sz w:val="20"/>
              </w:rPr>
              <w:t xml:space="preserve">174</w:t>
            </w:r>
          </w:p>
        </w:tc>
        <w:tc>
          <w:tcPr>
            <w:tcW w:w="3319" w:type="dxa"/>
          </w:tcPr>
          <w:p>
            <w:pPr>
              <w:pStyle w:val="0"/>
            </w:pPr>
            <w:r>
              <w:rPr>
                <w:sz w:val="20"/>
              </w:rPr>
              <w:t xml:space="preserve">Помет куриный перепревший</w:t>
            </w:r>
          </w:p>
        </w:tc>
        <w:tc>
          <w:tcPr>
            <w:tcW w:w="1684" w:type="dxa"/>
          </w:tcPr>
          <w:p>
            <w:pPr>
              <w:pStyle w:val="0"/>
              <w:jc w:val="center"/>
            </w:pPr>
            <w:r>
              <w:rPr>
                <w:sz w:val="20"/>
              </w:rPr>
              <w:t xml:space="preserve">11271102294</w:t>
            </w:r>
          </w:p>
        </w:tc>
        <w:tc>
          <w:tcPr>
            <w:tcW w:w="1624" w:type="dxa"/>
          </w:tcPr>
          <w:p>
            <w:pPr>
              <w:pStyle w:val="0"/>
              <w:jc w:val="center"/>
            </w:pPr>
            <w:r>
              <w:rPr>
                <w:sz w:val="20"/>
              </w:rPr>
              <w:t xml:space="preserve">8255,900</w:t>
            </w:r>
          </w:p>
        </w:tc>
        <w:tc>
          <w:tcPr>
            <w:tcW w:w="1519" w:type="dxa"/>
          </w:tcPr>
          <w:p>
            <w:pPr>
              <w:pStyle w:val="0"/>
              <w:jc w:val="center"/>
            </w:pPr>
            <w:r>
              <w:rPr>
                <w:sz w:val="20"/>
              </w:rPr>
              <w:t xml:space="preserve">0,000</w:t>
            </w:r>
          </w:p>
        </w:tc>
        <w:tc>
          <w:tcPr>
            <w:tcW w:w="1264" w:type="dxa"/>
          </w:tcPr>
          <w:p>
            <w:pPr>
              <w:pStyle w:val="0"/>
              <w:jc w:val="center"/>
            </w:pPr>
            <w:r>
              <w:rPr>
                <w:sz w:val="20"/>
              </w:rPr>
              <w:t xml:space="preserve">2,900</w:t>
            </w:r>
          </w:p>
        </w:tc>
        <w:tc>
          <w:tcPr>
            <w:tcW w:w="1729" w:type="dxa"/>
          </w:tcPr>
          <w:p>
            <w:pPr>
              <w:pStyle w:val="0"/>
              <w:jc w:val="center"/>
            </w:pPr>
            <w:r>
              <w:rPr>
                <w:sz w:val="20"/>
              </w:rPr>
              <w:t xml:space="preserve">10422,800</w:t>
            </w:r>
          </w:p>
        </w:tc>
        <w:tc>
          <w:tcPr>
            <w:tcW w:w="1264" w:type="dxa"/>
          </w:tcPr>
          <w:p>
            <w:pPr>
              <w:pStyle w:val="0"/>
              <w:jc w:val="center"/>
            </w:pPr>
            <w:r>
              <w:rPr>
                <w:sz w:val="20"/>
              </w:rPr>
              <w:t xml:space="preserve">0,000</w:t>
            </w:r>
          </w:p>
        </w:tc>
        <w:tc>
          <w:tcPr>
            <w:tcW w:w="1264" w:type="dxa"/>
          </w:tcPr>
          <w:p>
            <w:pPr>
              <w:pStyle w:val="0"/>
              <w:jc w:val="center"/>
            </w:pPr>
            <w:r>
              <w:rPr>
                <w:sz w:val="20"/>
              </w:rPr>
              <w:t xml:space="preserve">3,000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175</w:t>
            </w:r>
          </w:p>
        </w:tc>
        <w:tc>
          <w:tcPr>
            <w:tcW w:w="3319" w:type="dxa"/>
          </w:tcPr>
          <w:p>
            <w:pPr>
              <w:pStyle w:val="0"/>
            </w:pPr>
            <w:r>
              <w:rPr>
                <w:sz w:val="20"/>
              </w:rPr>
              <w:t xml:space="preserve">Помет утиный, гусиный перепревший</w:t>
            </w:r>
          </w:p>
        </w:tc>
        <w:tc>
          <w:tcPr>
            <w:tcW w:w="1684" w:type="dxa"/>
          </w:tcPr>
          <w:p>
            <w:pPr>
              <w:pStyle w:val="0"/>
              <w:jc w:val="center"/>
            </w:pPr>
            <w:r>
              <w:rPr>
                <w:sz w:val="20"/>
              </w:rPr>
              <w:t xml:space="preserve">11271202294</w:t>
            </w:r>
          </w:p>
        </w:tc>
        <w:tc>
          <w:tcPr>
            <w:tcW w:w="1624" w:type="dxa"/>
          </w:tcPr>
          <w:p>
            <w:pPr>
              <w:pStyle w:val="0"/>
              <w:jc w:val="center"/>
            </w:pPr>
            <w:r>
              <w:rPr>
                <w:sz w:val="20"/>
              </w:rPr>
              <w:t xml:space="preserve">0,070</w:t>
            </w:r>
          </w:p>
        </w:tc>
        <w:tc>
          <w:tcPr>
            <w:tcW w:w="1519" w:type="dxa"/>
          </w:tcPr>
          <w:p>
            <w:pPr>
              <w:pStyle w:val="0"/>
              <w:jc w:val="center"/>
            </w:pPr>
            <w:r>
              <w:rPr>
                <w:sz w:val="20"/>
              </w:rPr>
              <w:t xml:space="preserve">0,000</w:t>
            </w:r>
          </w:p>
        </w:tc>
        <w:tc>
          <w:tcPr>
            <w:tcW w:w="1264" w:type="dxa"/>
          </w:tcPr>
          <w:p>
            <w:pPr>
              <w:pStyle w:val="0"/>
              <w:jc w:val="center"/>
            </w:pPr>
            <w:r>
              <w:rPr>
                <w:sz w:val="20"/>
              </w:rPr>
              <w:t xml:space="preserve">0,070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176</w:t>
            </w:r>
          </w:p>
        </w:tc>
        <w:tc>
          <w:tcPr>
            <w:tcW w:w="3319" w:type="dxa"/>
          </w:tcPr>
          <w:p>
            <w:pPr>
              <w:pStyle w:val="0"/>
            </w:pPr>
            <w:r>
              <w:rPr>
                <w:sz w:val="20"/>
              </w:rPr>
              <w:t xml:space="preserve">Скорлупа куриных яиц при инкубации цыплят-бройлеров</w:t>
            </w:r>
          </w:p>
        </w:tc>
        <w:tc>
          <w:tcPr>
            <w:tcW w:w="1684" w:type="dxa"/>
          </w:tcPr>
          <w:p>
            <w:pPr>
              <w:pStyle w:val="0"/>
              <w:jc w:val="center"/>
            </w:pPr>
            <w:r>
              <w:rPr>
                <w:sz w:val="20"/>
              </w:rPr>
              <w:t xml:space="preserve">11272111294</w:t>
            </w:r>
          </w:p>
        </w:tc>
        <w:tc>
          <w:tcPr>
            <w:tcW w:w="1624" w:type="dxa"/>
          </w:tcPr>
          <w:p>
            <w:pPr>
              <w:pStyle w:val="0"/>
              <w:jc w:val="center"/>
            </w:pPr>
            <w:r>
              <w:rPr>
                <w:sz w:val="20"/>
              </w:rPr>
              <w:t xml:space="preserve">6954,779</w:t>
            </w:r>
          </w:p>
        </w:tc>
        <w:tc>
          <w:tcPr>
            <w:tcW w:w="1519" w:type="dxa"/>
          </w:tcPr>
          <w:p>
            <w:pPr>
              <w:pStyle w:val="0"/>
              <w:jc w:val="center"/>
            </w:pPr>
            <w:r>
              <w:rPr>
                <w:sz w:val="20"/>
              </w:rPr>
              <w:t xml:space="preserve">61,550</w:t>
            </w:r>
          </w:p>
        </w:tc>
        <w:tc>
          <w:tcPr>
            <w:tcW w:w="1264" w:type="dxa"/>
          </w:tcPr>
          <w:p>
            <w:pPr>
              <w:pStyle w:val="0"/>
              <w:jc w:val="center"/>
            </w:pPr>
            <w:r>
              <w:rPr>
                <w:sz w:val="20"/>
              </w:rPr>
              <w:t xml:space="preserve">0,000</w:t>
            </w:r>
          </w:p>
        </w:tc>
        <w:tc>
          <w:tcPr>
            <w:tcW w:w="1729" w:type="dxa"/>
          </w:tcPr>
          <w:p>
            <w:pPr>
              <w:pStyle w:val="0"/>
              <w:jc w:val="center"/>
            </w:pPr>
            <w:r>
              <w:rPr>
                <w:sz w:val="20"/>
              </w:rPr>
              <w:t xml:space="preserve">7016,329</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177</w:t>
            </w:r>
          </w:p>
        </w:tc>
        <w:tc>
          <w:tcPr>
            <w:tcW w:w="3319" w:type="dxa"/>
          </w:tcPr>
          <w:p>
            <w:pPr>
              <w:pStyle w:val="0"/>
            </w:pPr>
            <w:r>
              <w:rPr>
                <w:sz w:val="20"/>
              </w:rPr>
              <w:t xml:space="preserve">Отходы подстилки из древесных опилок при содержании птиц</w:t>
            </w:r>
          </w:p>
        </w:tc>
        <w:tc>
          <w:tcPr>
            <w:tcW w:w="1684" w:type="dxa"/>
          </w:tcPr>
          <w:p>
            <w:pPr>
              <w:pStyle w:val="0"/>
              <w:jc w:val="center"/>
            </w:pPr>
            <w:r>
              <w:rPr>
                <w:sz w:val="20"/>
              </w:rPr>
              <w:t xml:space="preserve">11279101334</w:t>
            </w:r>
          </w:p>
        </w:tc>
        <w:tc>
          <w:tcPr>
            <w:tcW w:w="1624" w:type="dxa"/>
          </w:tcPr>
          <w:p>
            <w:pPr>
              <w:pStyle w:val="0"/>
              <w:jc w:val="center"/>
            </w:pPr>
            <w:r>
              <w:rPr>
                <w:sz w:val="20"/>
              </w:rPr>
              <w:t xml:space="preserve">34334,480</w:t>
            </w:r>
          </w:p>
        </w:tc>
        <w:tc>
          <w:tcPr>
            <w:tcW w:w="1519" w:type="dxa"/>
          </w:tcPr>
          <w:p>
            <w:pPr>
              <w:pStyle w:val="0"/>
              <w:jc w:val="center"/>
            </w:pPr>
            <w:r>
              <w:rPr>
                <w:sz w:val="20"/>
              </w:rPr>
              <w:t xml:space="preserve">17486,200</w:t>
            </w:r>
          </w:p>
        </w:tc>
        <w:tc>
          <w:tcPr>
            <w:tcW w:w="1264" w:type="dxa"/>
          </w:tcPr>
          <w:p>
            <w:pPr>
              <w:pStyle w:val="0"/>
              <w:jc w:val="center"/>
            </w:pPr>
            <w:r>
              <w:rPr>
                <w:sz w:val="20"/>
              </w:rPr>
              <w:t xml:space="preserve">24851,680</w:t>
            </w:r>
          </w:p>
        </w:tc>
        <w:tc>
          <w:tcPr>
            <w:tcW w:w="1729" w:type="dxa"/>
          </w:tcPr>
          <w:p>
            <w:pPr>
              <w:pStyle w:val="0"/>
              <w:jc w:val="center"/>
            </w:pPr>
            <w:r>
              <w:rPr>
                <w:sz w:val="20"/>
              </w:rPr>
              <w:t xml:space="preserve">48977,880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364,800</w:t>
            </w:r>
          </w:p>
        </w:tc>
        <w:tc>
          <w:tcPr>
            <w:tcW w:w="1069" w:type="dxa"/>
          </w:tcPr>
          <w:p>
            <w:pPr>
              <w:pStyle w:val="0"/>
              <w:jc w:val="center"/>
            </w:pPr>
            <w:r>
              <w:rPr>
                <w:sz w:val="20"/>
              </w:rPr>
              <w:t xml:space="preserve">0,000</w:t>
            </w:r>
          </w:p>
        </w:tc>
        <w:tc>
          <w:tcPr>
            <w:tcW w:w="1264" w:type="dxa"/>
          </w:tcPr>
          <w:p>
            <w:pPr>
              <w:pStyle w:val="0"/>
              <w:jc w:val="center"/>
            </w:pPr>
            <w:r>
              <w:rPr>
                <w:sz w:val="20"/>
              </w:rPr>
              <w:t xml:space="preserve">3,600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178</w:t>
            </w:r>
          </w:p>
        </w:tc>
        <w:tc>
          <w:tcPr>
            <w:tcW w:w="3319" w:type="dxa"/>
          </w:tcPr>
          <w:p>
            <w:pPr>
              <w:pStyle w:val="0"/>
            </w:pPr>
            <w:r>
              <w:rPr>
                <w:sz w:val="20"/>
              </w:rPr>
              <w:t xml:space="preserve">Отходы подстилки из соломы при содержании птиц</w:t>
            </w:r>
          </w:p>
        </w:tc>
        <w:tc>
          <w:tcPr>
            <w:tcW w:w="1684" w:type="dxa"/>
          </w:tcPr>
          <w:p>
            <w:pPr>
              <w:pStyle w:val="0"/>
              <w:jc w:val="center"/>
            </w:pPr>
            <w:r>
              <w:rPr>
                <w:sz w:val="20"/>
              </w:rPr>
              <w:t xml:space="preserve">11279102394</w:t>
            </w:r>
          </w:p>
        </w:tc>
        <w:tc>
          <w:tcPr>
            <w:tcW w:w="1624" w:type="dxa"/>
          </w:tcPr>
          <w:p>
            <w:pPr>
              <w:pStyle w:val="0"/>
              <w:jc w:val="center"/>
            </w:pPr>
            <w:r>
              <w:rPr>
                <w:sz w:val="20"/>
              </w:rPr>
              <w:t xml:space="preserve">199177,000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199177,000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179</w:t>
            </w:r>
          </w:p>
        </w:tc>
        <w:tc>
          <w:tcPr>
            <w:tcW w:w="3319" w:type="dxa"/>
          </w:tcPr>
          <w:p>
            <w:pPr>
              <w:pStyle w:val="0"/>
            </w:pPr>
            <w:r>
              <w:rPr>
                <w:sz w:val="20"/>
              </w:rPr>
              <w:t xml:space="preserve">Удобрения минеральные азотные, утратившие потребительские свойства</w:t>
            </w:r>
          </w:p>
        </w:tc>
        <w:tc>
          <w:tcPr>
            <w:tcW w:w="1684" w:type="dxa"/>
          </w:tcPr>
          <w:p>
            <w:pPr>
              <w:pStyle w:val="0"/>
              <w:jc w:val="center"/>
            </w:pPr>
            <w:r>
              <w:rPr>
                <w:sz w:val="20"/>
              </w:rPr>
              <w:t xml:space="preserve">11411111494</w:t>
            </w:r>
          </w:p>
        </w:tc>
        <w:tc>
          <w:tcPr>
            <w:tcW w:w="1624" w:type="dxa"/>
          </w:tcPr>
          <w:p>
            <w:pPr>
              <w:pStyle w:val="0"/>
              <w:jc w:val="center"/>
            </w:pPr>
            <w:r>
              <w:rPr>
                <w:sz w:val="20"/>
              </w:rPr>
              <w:t xml:space="preserve">0,566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0,566</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180</w:t>
            </w:r>
          </w:p>
        </w:tc>
        <w:tc>
          <w:tcPr>
            <w:tcW w:w="3319" w:type="dxa"/>
          </w:tcPr>
          <w:p>
            <w:pPr>
              <w:pStyle w:val="0"/>
            </w:pPr>
            <w:r>
              <w:rPr>
                <w:sz w:val="20"/>
              </w:rPr>
              <w:t xml:space="preserve">Отходы при рыболовстве, рыбоводстве</w:t>
            </w:r>
          </w:p>
        </w:tc>
        <w:tc>
          <w:tcPr>
            <w:tcW w:w="1684" w:type="dxa"/>
          </w:tcPr>
          <w:p>
            <w:pPr>
              <w:pStyle w:val="0"/>
              <w:jc w:val="center"/>
            </w:pPr>
            <w:r>
              <w:rPr>
                <w:sz w:val="20"/>
              </w:rPr>
              <w:t xml:space="preserve">17000000000</w:t>
            </w:r>
          </w:p>
        </w:tc>
        <w:tc>
          <w:tcPr>
            <w:tcW w:w="1624" w:type="dxa"/>
          </w:tcPr>
          <w:p>
            <w:pPr>
              <w:pStyle w:val="0"/>
              <w:jc w:val="center"/>
            </w:pPr>
            <w:r>
              <w:rPr>
                <w:sz w:val="20"/>
              </w:rPr>
              <w:t xml:space="preserve">1,200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1,200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181</w:t>
            </w:r>
          </w:p>
        </w:tc>
        <w:tc>
          <w:tcPr>
            <w:tcW w:w="3319" w:type="dxa"/>
          </w:tcPr>
          <w:p>
            <w:pPr>
              <w:pStyle w:val="0"/>
            </w:pPr>
            <w:r>
              <w:rPr>
                <w:sz w:val="20"/>
              </w:rPr>
              <w:t xml:space="preserve">Диметилсульфид</w:t>
            </w:r>
          </w:p>
        </w:tc>
        <w:tc>
          <w:tcPr>
            <w:tcW w:w="1684" w:type="dxa"/>
          </w:tcPr>
          <w:p>
            <w:pPr>
              <w:pStyle w:val="0"/>
              <w:jc w:val="center"/>
            </w:pPr>
            <w:r>
              <w:rPr>
                <w:sz w:val="20"/>
              </w:rPr>
              <w:t xml:space="preserve">17070000000</w:t>
            </w:r>
          </w:p>
        </w:tc>
        <w:tc>
          <w:tcPr>
            <w:tcW w:w="1624" w:type="dxa"/>
          </w:tcPr>
          <w:p>
            <w:pPr>
              <w:pStyle w:val="0"/>
              <w:jc w:val="center"/>
            </w:pPr>
            <w:r>
              <w:rPr>
                <w:sz w:val="20"/>
              </w:rPr>
              <w:t xml:space="preserve">0,009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0,009</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182</w:t>
            </w:r>
          </w:p>
        </w:tc>
        <w:tc>
          <w:tcPr>
            <w:tcW w:w="3319" w:type="dxa"/>
          </w:tcPr>
          <w:p>
            <w:pPr>
              <w:pStyle w:val="0"/>
            </w:pPr>
            <w:r>
              <w:rPr>
                <w:sz w:val="20"/>
              </w:rPr>
              <w:t xml:space="preserve">Отходы сетей и сетепошивочного материала из полиамидного волокна</w:t>
            </w:r>
          </w:p>
        </w:tc>
        <w:tc>
          <w:tcPr>
            <w:tcW w:w="1684" w:type="dxa"/>
          </w:tcPr>
          <w:p>
            <w:pPr>
              <w:pStyle w:val="0"/>
              <w:jc w:val="center"/>
            </w:pPr>
            <w:r>
              <w:rPr>
                <w:sz w:val="20"/>
              </w:rPr>
              <w:t xml:space="preserve">17935111614</w:t>
            </w:r>
          </w:p>
        </w:tc>
        <w:tc>
          <w:tcPr>
            <w:tcW w:w="1624" w:type="dxa"/>
          </w:tcPr>
          <w:p>
            <w:pPr>
              <w:pStyle w:val="0"/>
              <w:jc w:val="center"/>
            </w:pPr>
            <w:r>
              <w:rPr>
                <w:sz w:val="20"/>
              </w:rPr>
              <w:t xml:space="preserve">0,092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0,092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183</w:t>
            </w:r>
          </w:p>
        </w:tc>
        <w:tc>
          <w:tcPr>
            <w:tcW w:w="3319" w:type="dxa"/>
          </w:tcPr>
          <w:p>
            <w:pPr>
              <w:pStyle w:val="0"/>
            </w:pPr>
            <w:r>
              <w:rPr>
                <w:sz w:val="20"/>
              </w:rPr>
              <w:t xml:space="preserve">Пыль газоочистки каменноугольная</w:t>
            </w:r>
          </w:p>
        </w:tc>
        <w:tc>
          <w:tcPr>
            <w:tcW w:w="1684" w:type="dxa"/>
          </w:tcPr>
          <w:p>
            <w:pPr>
              <w:pStyle w:val="0"/>
              <w:jc w:val="center"/>
            </w:pPr>
            <w:r>
              <w:rPr>
                <w:sz w:val="20"/>
              </w:rPr>
              <w:t xml:space="preserve">21131002424</w:t>
            </w:r>
          </w:p>
        </w:tc>
        <w:tc>
          <w:tcPr>
            <w:tcW w:w="1624" w:type="dxa"/>
          </w:tcPr>
          <w:p>
            <w:pPr>
              <w:pStyle w:val="0"/>
              <w:jc w:val="center"/>
            </w:pPr>
            <w:r>
              <w:rPr>
                <w:sz w:val="20"/>
              </w:rPr>
              <w:t xml:space="preserve">34,800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140,000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184</w:t>
            </w:r>
          </w:p>
        </w:tc>
        <w:tc>
          <w:tcPr>
            <w:tcW w:w="3319" w:type="dxa"/>
          </w:tcPr>
          <w:p>
            <w:pPr>
              <w:pStyle w:val="0"/>
            </w:pPr>
            <w:r>
              <w:rPr>
                <w:sz w:val="20"/>
              </w:rPr>
              <w:t xml:space="preserve">Пыль газоочистки при агломерации железных руд</w:t>
            </w:r>
          </w:p>
        </w:tc>
        <w:tc>
          <w:tcPr>
            <w:tcW w:w="1684" w:type="dxa"/>
          </w:tcPr>
          <w:p>
            <w:pPr>
              <w:pStyle w:val="0"/>
              <w:jc w:val="center"/>
            </w:pPr>
            <w:r>
              <w:rPr>
                <w:sz w:val="20"/>
              </w:rPr>
              <w:t xml:space="preserve">22171121424</w:t>
            </w:r>
          </w:p>
        </w:tc>
        <w:tc>
          <w:tcPr>
            <w:tcW w:w="1624" w:type="dxa"/>
          </w:tcPr>
          <w:p>
            <w:pPr>
              <w:pStyle w:val="0"/>
              <w:jc w:val="center"/>
            </w:pPr>
            <w:r>
              <w:rPr>
                <w:sz w:val="20"/>
              </w:rPr>
              <w:t xml:space="preserve">11410,478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11410,478</w:t>
            </w:r>
          </w:p>
        </w:tc>
      </w:tr>
      <w:tr>
        <w:tc>
          <w:tcPr>
            <w:tcW w:w="604" w:type="dxa"/>
          </w:tcPr>
          <w:p>
            <w:pPr>
              <w:pStyle w:val="0"/>
              <w:jc w:val="center"/>
            </w:pPr>
            <w:r>
              <w:rPr>
                <w:sz w:val="20"/>
              </w:rPr>
              <w:t xml:space="preserve">185</w:t>
            </w:r>
          </w:p>
        </w:tc>
        <w:tc>
          <w:tcPr>
            <w:tcW w:w="3319" w:type="dxa"/>
          </w:tcPr>
          <w:p>
            <w:pPr>
              <w:pStyle w:val="0"/>
            </w:pPr>
            <w:r>
              <w:rPr>
                <w:sz w:val="20"/>
              </w:rPr>
              <w:t xml:space="preserve">Отходы известняка, доломита и мела в виде порошка и пыли малоопасные</w:t>
            </w:r>
          </w:p>
        </w:tc>
        <w:tc>
          <w:tcPr>
            <w:tcW w:w="1684" w:type="dxa"/>
          </w:tcPr>
          <w:p>
            <w:pPr>
              <w:pStyle w:val="0"/>
              <w:jc w:val="center"/>
            </w:pPr>
            <w:r>
              <w:rPr>
                <w:sz w:val="20"/>
              </w:rPr>
              <w:t xml:space="preserve">23111203404</w:t>
            </w:r>
          </w:p>
        </w:tc>
        <w:tc>
          <w:tcPr>
            <w:tcW w:w="1624" w:type="dxa"/>
          </w:tcPr>
          <w:p>
            <w:pPr>
              <w:pStyle w:val="0"/>
              <w:jc w:val="center"/>
            </w:pPr>
            <w:r>
              <w:rPr>
                <w:sz w:val="20"/>
              </w:rPr>
              <w:t xml:space="preserve">12496,057</w:t>
            </w:r>
          </w:p>
        </w:tc>
        <w:tc>
          <w:tcPr>
            <w:tcW w:w="1519" w:type="dxa"/>
          </w:tcPr>
          <w:p>
            <w:pPr>
              <w:pStyle w:val="0"/>
              <w:jc w:val="center"/>
            </w:pPr>
            <w:r>
              <w:rPr>
                <w:sz w:val="20"/>
              </w:rPr>
              <w:t xml:space="preserve">4,300</w:t>
            </w:r>
          </w:p>
        </w:tc>
        <w:tc>
          <w:tcPr>
            <w:tcW w:w="1264" w:type="dxa"/>
          </w:tcPr>
          <w:p>
            <w:pPr>
              <w:pStyle w:val="0"/>
              <w:jc w:val="center"/>
            </w:pPr>
            <w:r>
              <w:rPr>
                <w:sz w:val="20"/>
              </w:rPr>
              <w:t xml:space="preserve">0,000</w:t>
            </w:r>
          </w:p>
        </w:tc>
        <w:tc>
          <w:tcPr>
            <w:tcW w:w="1729" w:type="dxa"/>
          </w:tcPr>
          <w:p>
            <w:pPr>
              <w:pStyle w:val="0"/>
              <w:jc w:val="center"/>
            </w:pPr>
            <w:r>
              <w:rPr>
                <w:sz w:val="20"/>
              </w:rPr>
              <w:t xml:space="preserve">12408,057</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129,270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88,000</w:t>
            </w:r>
          </w:p>
        </w:tc>
        <w:tc>
          <w:tcPr>
            <w:tcW w:w="1264" w:type="dxa"/>
          </w:tcPr>
          <w:p>
            <w:pPr>
              <w:pStyle w:val="0"/>
              <w:jc w:val="center"/>
            </w:pPr>
            <w:r>
              <w:rPr>
                <w:sz w:val="20"/>
              </w:rPr>
              <w:t xml:space="preserve">4,300</w:t>
            </w:r>
          </w:p>
        </w:tc>
      </w:tr>
      <w:tr>
        <w:tc>
          <w:tcPr>
            <w:tcW w:w="604" w:type="dxa"/>
          </w:tcPr>
          <w:p>
            <w:pPr>
              <w:pStyle w:val="0"/>
              <w:jc w:val="center"/>
            </w:pPr>
            <w:r>
              <w:rPr>
                <w:sz w:val="20"/>
              </w:rPr>
              <w:t xml:space="preserve">186</w:t>
            </w:r>
          </w:p>
        </w:tc>
        <w:tc>
          <w:tcPr>
            <w:tcW w:w="3319" w:type="dxa"/>
          </w:tcPr>
          <w:p>
            <w:pPr>
              <w:pStyle w:val="0"/>
            </w:pPr>
            <w:r>
              <w:rPr>
                <w:sz w:val="20"/>
              </w:rPr>
              <w:t xml:space="preserve">Пыль газоочистки щебеночная</w:t>
            </w:r>
          </w:p>
        </w:tc>
        <w:tc>
          <w:tcPr>
            <w:tcW w:w="1684" w:type="dxa"/>
          </w:tcPr>
          <w:p>
            <w:pPr>
              <w:pStyle w:val="0"/>
              <w:jc w:val="center"/>
            </w:pPr>
            <w:r>
              <w:rPr>
                <w:sz w:val="20"/>
              </w:rPr>
              <w:t xml:space="preserve">23111205424</w:t>
            </w:r>
          </w:p>
        </w:tc>
        <w:tc>
          <w:tcPr>
            <w:tcW w:w="1624" w:type="dxa"/>
          </w:tcPr>
          <w:p>
            <w:pPr>
              <w:pStyle w:val="0"/>
              <w:jc w:val="center"/>
            </w:pPr>
            <w:r>
              <w:rPr>
                <w:sz w:val="20"/>
              </w:rPr>
              <w:t xml:space="preserve">66,159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66,159</w:t>
            </w:r>
          </w:p>
        </w:tc>
      </w:tr>
      <w:tr>
        <w:tc>
          <w:tcPr>
            <w:tcW w:w="604" w:type="dxa"/>
          </w:tcPr>
          <w:p>
            <w:pPr>
              <w:pStyle w:val="0"/>
              <w:jc w:val="center"/>
            </w:pPr>
            <w:r>
              <w:rPr>
                <w:sz w:val="20"/>
              </w:rPr>
              <w:t xml:space="preserve">187</w:t>
            </w:r>
          </w:p>
        </w:tc>
        <w:tc>
          <w:tcPr>
            <w:tcW w:w="3319" w:type="dxa"/>
          </w:tcPr>
          <w:p>
            <w:pPr>
              <w:pStyle w:val="0"/>
            </w:pPr>
            <w:r>
              <w:rPr>
                <w:sz w:val="20"/>
              </w:rPr>
              <w:t xml:space="preserve">Отходы упаковки из разнородных материалов в смеси, загрязненные пищевым сырьем биологического происхождения</w:t>
            </w:r>
          </w:p>
        </w:tc>
        <w:tc>
          <w:tcPr>
            <w:tcW w:w="1684" w:type="dxa"/>
          </w:tcPr>
          <w:p>
            <w:pPr>
              <w:pStyle w:val="0"/>
              <w:jc w:val="center"/>
            </w:pPr>
            <w:r>
              <w:rPr>
                <w:sz w:val="20"/>
              </w:rPr>
              <w:t xml:space="preserve">30111811724</w:t>
            </w:r>
          </w:p>
        </w:tc>
        <w:tc>
          <w:tcPr>
            <w:tcW w:w="1624" w:type="dxa"/>
          </w:tcPr>
          <w:p>
            <w:pPr>
              <w:pStyle w:val="0"/>
              <w:jc w:val="center"/>
            </w:pPr>
            <w:r>
              <w:rPr>
                <w:sz w:val="20"/>
              </w:rPr>
              <w:t xml:space="preserve">19,030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19,030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188</w:t>
            </w:r>
          </w:p>
        </w:tc>
        <w:tc>
          <w:tcPr>
            <w:tcW w:w="3319" w:type="dxa"/>
          </w:tcPr>
          <w:p>
            <w:pPr>
              <w:pStyle w:val="0"/>
            </w:pPr>
            <w:r>
              <w:rPr>
                <w:sz w:val="20"/>
              </w:rPr>
              <w:t xml:space="preserve">Отходы шрота соевого</w:t>
            </w:r>
          </w:p>
        </w:tc>
        <w:tc>
          <w:tcPr>
            <w:tcW w:w="1684" w:type="dxa"/>
          </w:tcPr>
          <w:p>
            <w:pPr>
              <w:pStyle w:val="0"/>
              <w:jc w:val="center"/>
            </w:pPr>
            <w:r>
              <w:rPr>
                <w:sz w:val="20"/>
              </w:rPr>
              <w:t xml:space="preserve">30114143294</w:t>
            </w:r>
          </w:p>
        </w:tc>
        <w:tc>
          <w:tcPr>
            <w:tcW w:w="1624" w:type="dxa"/>
          </w:tcPr>
          <w:p>
            <w:pPr>
              <w:pStyle w:val="0"/>
              <w:jc w:val="center"/>
            </w:pPr>
            <w:r>
              <w:rPr>
                <w:sz w:val="20"/>
              </w:rPr>
              <w:t xml:space="preserve">9,000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9,000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189</w:t>
            </w:r>
          </w:p>
        </w:tc>
        <w:tc>
          <w:tcPr>
            <w:tcW w:w="3319" w:type="dxa"/>
          </w:tcPr>
          <w:p>
            <w:pPr>
              <w:pStyle w:val="0"/>
            </w:pPr>
            <w:r>
              <w:rPr>
                <w:sz w:val="20"/>
              </w:rPr>
              <w:t xml:space="preserve">Отходы отбеливающей глины, содержащей растительные масла</w:t>
            </w:r>
          </w:p>
        </w:tc>
        <w:tc>
          <w:tcPr>
            <w:tcW w:w="1684" w:type="dxa"/>
          </w:tcPr>
          <w:p>
            <w:pPr>
              <w:pStyle w:val="0"/>
              <w:jc w:val="center"/>
            </w:pPr>
            <w:r>
              <w:rPr>
                <w:sz w:val="20"/>
              </w:rPr>
              <w:t xml:space="preserve">30114151294</w:t>
            </w:r>
          </w:p>
        </w:tc>
        <w:tc>
          <w:tcPr>
            <w:tcW w:w="1624" w:type="dxa"/>
          </w:tcPr>
          <w:p>
            <w:pPr>
              <w:pStyle w:val="0"/>
              <w:jc w:val="center"/>
            </w:pPr>
            <w:r>
              <w:rPr>
                <w:sz w:val="20"/>
              </w:rPr>
              <w:t xml:space="preserve">2170,043</w:t>
            </w:r>
          </w:p>
        </w:tc>
        <w:tc>
          <w:tcPr>
            <w:tcW w:w="1519" w:type="dxa"/>
          </w:tcPr>
          <w:p>
            <w:pPr>
              <w:pStyle w:val="0"/>
              <w:jc w:val="center"/>
            </w:pPr>
            <w:r>
              <w:rPr>
                <w:sz w:val="20"/>
              </w:rPr>
              <w:t xml:space="preserve">426,651</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39,960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2130,083</w:t>
            </w:r>
          </w:p>
        </w:tc>
        <w:tc>
          <w:tcPr>
            <w:tcW w:w="1264" w:type="dxa"/>
          </w:tcPr>
          <w:p>
            <w:pPr>
              <w:pStyle w:val="0"/>
              <w:jc w:val="center"/>
            </w:pPr>
            <w:r>
              <w:rPr>
                <w:sz w:val="20"/>
              </w:rPr>
              <w:t xml:space="preserve">426,651</w:t>
            </w:r>
          </w:p>
        </w:tc>
      </w:tr>
      <w:tr>
        <w:tc>
          <w:tcPr>
            <w:tcW w:w="604" w:type="dxa"/>
          </w:tcPr>
          <w:p>
            <w:pPr>
              <w:pStyle w:val="0"/>
              <w:jc w:val="center"/>
            </w:pPr>
            <w:r>
              <w:rPr>
                <w:sz w:val="20"/>
              </w:rPr>
              <w:t xml:space="preserve">190</w:t>
            </w:r>
          </w:p>
        </w:tc>
        <w:tc>
          <w:tcPr>
            <w:tcW w:w="3319" w:type="dxa"/>
          </w:tcPr>
          <w:p>
            <w:pPr>
              <w:pStyle w:val="0"/>
            </w:pPr>
            <w:r>
              <w:rPr>
                <w:sz w:val="20"/>
              </w:rPr>
              <w:t xml:space="preserve">Осадок при отстаивании растительных масел в их производстве</w:t>
            </w:r>
          </w:p>
        </w:tc>
        <w:tc>
          <w:tcPr>
            <w:tcW w:w="1684" w:type="dxa"/>
          </w:tcPr>
          <w:p>
            <w:pPr>
              <w:pStyle w:val="0"/>
              <w:jc w:val="center"/>
            </w:pPr>
            <w:r>
              <w:rPr>
                <w:sz w:val="20"/>
              </w:rPr>
              <w:t xml:space="preserve">30114152394</w:t>
            </w:r>
          </w:p>
        </w:tc>
        <w:tc>
          <w:tcPr>
            <w:tcW w:w="1624" w:type="dxa"/>
          </w:tcPr>
          <w:p>
            <w:pPr>
              <w:pStyle w:val="0"/>
              <w:jc w:val="center"/>
            </w:pPr>
            <w:r>
              <w:rPr>
                <w:sz w:val="20"/>
              </w:rPr>
              <w:t xml:space="preserve">147,000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147,000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191</w:t>
            </w:r>
          </w:p>
        </w:tc>
        <w:tc>
          <w:tcPr>
            <w:tcW w:w="3319" w:type="dxa"/>
          </w:tcPr>
          <w:p>
            <w:pPr>
              <w:pStyle w:val="0"/>
            </w:pPr>
            <w:r>
              <w:rPr>
                <w:sz w:val="20"/>
              </w:rPr>
              <w:t xml:space="preserve">Масляные эмульсии от мойки оборудования производства растительных масел</w:t>
            </w:r>
          </w:p>
        </w:tc>
        <w:tc>
          <w:tcPr>
            <w:tcW w:w="1684" w:type="dxa"/>
          </w:tcPr>
          <w:p>
            <w:pPr>
              <w:pStyle w:val="0"/>
              <w:jc w:val="center"/>
            </w:pPr>
            <w:r>
              <w:rPr>
                <w:sz w:val="20"/>
              </w:rPr>
              <w:t xml:space="preserve">30114181314</w:t>
            </w:r>
          </w:p>
        </w:tc>
        <w:tc>
          <w:tcPr>
            <w:tcW w:w="1624" w:type="dxa"/>
          </w:tcPr>
          <w:p>
            <w:pPr>
              <w:pStyle w:val="0"/>
              <w:jc w:val="center"/>
            </w:pPr>
            <w:r>
              <w:rPr>
                <w:sz w:val="20"/>
              </w:rPr>
              <w:t xml:space="preserve">42,220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42,220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192</w:t>
            </w:r>
          </w:p>
        </w:tc>
        <w:tc>
          <w:tcPr>
            <w:tcW w:w="3319" w:type="dxa"/>
          </w:tcPr>
          <w:p>
            <w:pPr>
              <w:pStyle w:val="0"/>
            </w:pPr>
            <w:r>
              <w:rPr>
                <w:sz w:val="20"/>
              </w:rPr>
              <w:t xml:space="preserve">Отходы зачистки оборудования производства растительных масел</w:t>
            </w:r>
          </w:p>
        </w:tc>
        <w:tc>
          <w:tcPr>
            <w:tcW w:w="1684" w:type="dxa"/>
          </w:tcPr>
          <w:p>
            <w:pPr>
              <w:pStyle w:val="0"/>
              <w:jc w:val="center"/>
            </w:pPr>
            <w:r>
              <w:rPr>
                <w:sz w:val="20"/>
              </w:rPr>
              <w:t xml:space="preserve">30114182394</w:t>
            </w:r>
          </w:p>
        </w:tc>
        <w:tc>
          <w:tcPr>
            <w:tcW w:w="1624" w:type="dxa"/>
          </w:tcPr>
          <w:p>
            <w:pPr>
              <w:pStyle w:val="0"/>
              <w:jc w:val="center"/>
            </w:pPr>
            <w:r>
              <w:rPr>
                <w:sz w:val="20"/>
              </w:rPr>
              <w:t xml:space="preserve">209,900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209,900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193</w:t>
            </w:r>
          </w:p>
        </w:tc>
        <w:tc>
          <w:tcPr>
            <w:tcW w:w="3319" w:type="dxa"/>
          </w:tcPr>
          <w:p>
            <w:pPr>
              <w:pStyle w:val="0"/>
            </w:pPr>
            <w:r>
              <w:rPr>
                <w:sz w:val="20"/>
              </w:rPr>
              <w:t xml:space="preserve">Отходы из жироотделителей, содержащие растительные жировые продукты</w:t>
            </w:r>
          </w:p>
        </w:tc>
        <w:tc>
          <w:tcPr>
            <w:tcW w:w="1684" w:type="dxa"/>
          </w:tcPr>
          <w:p>
            <w:pPr>
              <w:pStyle w:val="0"/>
              <w:jc w:val="center"/>
            </w:pPr>
            <w:r>
              <w:rPr>
                <w:sz w:val="20"/>
              </w:rPr>
              <w:t xml:space="preserve">30114801394</w:t>
            </w:r>
          </w:p>
        </w:tc>
        <w:tc>
          <w:tcPr>
            <w:tcW w:w="1624" w:type="dxa"/>
          </w:tcPr>
          <w:p>
            <w:pPr>
              <w:pStyle w:val="0"/>
              <w:jc w:val="center"/>
            </w:pPr>
            <w:r>
              <w:rPr>
                <w:sz w:val="20"/>
              </w:rPr>
              <w:t xml:space="preserve">157,630</w:t>
            </w:r>
          </w:p>
        </w:tc>
        <w:tc>
          <w:tcPr>
            <w:tcW w:w="1519" w:type="dxa"/>
          </w:tcPr>
          <w:p>
            <w:pPr>
              <w:pStyle w:val="0"/>
              <w:jc w:val="center"/>
            </w:pPr>
            <w:r>
              <w:rPr>
                <w:sz w:val="20"/>
              </w:rPr>
              <w:t xml:space="preserve">3958,509</w:t>
            </w:r>
          </w:p>
        </w:tc>
        <w:tc>
          <w:tcPr>
            <w:tcW w:w="1264" w:type="dxa"/>
          </w:tcPr>
          <w:p>
            <w:pPr>
              <w:pStyle w:val="0"/>
              <w:jc w:val="center"/>
            </w:pPr>
            <w:r>
              <w:rPr>
                <w:sz w:val="20"/>
              </w:rPr>
              <w:t xml:space="preserve">0,000</w:t>
            </w:r>
          </w:p>
        </w:tc>
        <w:tc>
          <w:tcPr>
            <w:tcW w:w="1729" w:type="dxa"/>
          </w:tcPr>
          <w:p>
            <w:pPr>
              <w:pStyle w:val="0"/>
              <w:jc w:val="center"/>
            </w:pPr>
            <w:r>
              <w:rPr>
                <w:sz w:val="20"/>
              </w:rPr>
              <w:t xml:space="preserve">404,300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73,500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84,130</w:t>
            </w:r>
          </w:p>
        </w:tc>
        <w:tc>
          <w:tcPr>
            <w:tcW w:w="1264" w:type="dxa"/>
          </w:tcPr>
          <w:p>
            <w:pPr>
              <w:pStyle w:val="0"/>
              <w:jc w:val="center"/>
            </w:pPr>
            <w:r>
              <w:rPr>
                <w:sz w:val="20"/>
              </w:rPr>
              <w:t xml:space="preserve">3554,209</w:t>
            </w:r>
          </w:p>
        </w:tc>
      </w:tr>
      <w:tr>
        <w:tc>
          <w:tcPr>
            <w:tcW w:w="604" w:type="dxa"/>
          </w:tcPr>
          <w:p>
            <w:pPr>
              <w:pStyle w:val="0"/>
              <w:jc w:val="center"/>
            </w:pPr>
            <w:r>
              <w:rPr>
                <w:sz w:val="20"/>
              </w:rPr>
              <w:t xml:space="preserve">194</w:t>
            </w:r>
          </w:p>
        </w:tc>
        <w:tc>
          <w:tcPr>
            <w:tcW w:w="3319" w:type="dxa"/>
          </w:tcPr>
          <w:p>
            <w:pPr>
              <w:pStyle w:val="0"/>
            </w:pPr>
            <w:r>
              <w:rPr>
                <w:sz w:val="20"/>
              </w:rPr>
              <w:t xml:space="preserve">Отходы флотационной очистки сточных вод производства растительных масел и жиров</w:t>
            </w:r>
          </w:p>
        </w:tc>
        <w:tc>
          <w:tcPr>
            <w:tcW w:w="1684" w:type="dxa"/>
          </w:tcPr>
          <w:p>
            <w:pPr>
              <w:pStyle w:val="0"/>
              <w:jc w:val="center"/>
            </w:pPr>
            <w:r>
              <w:rPr>
                <w:sz w:val="20"/>
              </w:rPr>
              <w:t xml:space="preserve">30114811394</w:t>
            </w:r>
          </w:p>
        </w:tc>
        <w:tc>
          <w:tcPr>
            <w:tcW w:w="1624" w:type="dxa"/>
          </w:tcPr>
          <w:p>
            <w:pPr>
              <w:pStyle w:val="0"/>
              <w:jc w:val="center"/>
            </w:pPr>
            <w:r>
              <w:rPr>
                <w:sz w:val="20"/>
              </w:rPr>
              <w:t xml:space="preserve">399,840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399,840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195</w:t>
            </w:r>
          </w:p>
        </w:tc>
        <w:tc>
          <w:tcPr>
            <w:tcW w:w="3319" w:type="dxa"/>
          </w:tcPr>
          <w:p>
            <w:pPr>
              <w:pStyle w:val="0"/>
            </w:pPr>
            <w:r>
              <w:rPr>
                <w:sz w:val="20"/>
              </w:rPr>
              <w:t xml:space="preserve">Ткань фильтровальная, отработанная при фильтровании растительных масел после их отбеливания</w:t>
            </w:r>
          </w:p>
        </w:tc>
        <w:tc>
          <w:tcPr>
            <w:tcW w:w="1684" w:type="dxa"/>
          </w:tcPr>
          <w:p>
            <w:pPr>
              <w:pStyle w:val="0"/>
              <w:jc w:val="center"/>
            </w:pPr>
            <w:r>
              <w:rPr>
                <w:sz w:val="20"/>
              </w:rPr>
              <w:t xml:space="preserve">30114961604</w:t>
            </w:r>
          </w:p>
        </w:tc>
        <w:tc>
          <w:tcPr>
            <w:tcW w:w="1624" w:type="dxa"/>
          </w:tcPr>
          <w:p>
            <w:pPr>
              <w:pStyle w:val="0"/>
              <w:jc w:val="center"/>
            </w:pPr>
            <w:r>
              <w:rPr>
                <w:sz w:val="20"/>
              </w:rPr>
              <w:t xml:space="preserve">33,322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33,322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196</w:t>
            </w:r>
          </w:p>
        </w:tc>
        <w:tc>
          <w:tcPr>
            <w:tcW w:w="3319" w:type="dxa"/>
          </w:tcPr>
          <w:p>
            <w:pPr>
              <w:pStyle w:val="0"/>
            </w:pPr>
            <w:r>
              <w:rPr>
                <w:sz w:val="20"/>
              </w:rPr>
              <w:t xml:space="preserve">Ткань фильтровальная хлопчатобумажная от фильтрации молока и молочной продукции</w:t>
            </w:r>
          </w:p>
        </w:tc>
        <w:tc>
          <w:tcPr>
            <w:tcW w:w="1684" w:type="dxa"/>
          </w:tcPr>
          <w:p>
            <w:pPr>
              <w:pStyle w:val="0"/>
              <w:jc w:val="center"/>
            </w:pPr>
            <w:r>
              <w:rPr>
                <w:sz w:val="20"/>
              </w:rPr>
              <w:t xml:space="preserve">30115121614</w:t>
            </w:r>
          </w:p>
        </w:tc>
        <w:tc>
          <w:tcPr>
            <w:tcW w:w="1624" w:type="dxa"/>
          </w:tcPr>
          <w:p>
            <w:pPr>
              <w:pStyle w:val="0"/>
              <w:jc w:val="center"/>
            </w:pPr>
            <w:r>
              <w:rPr>
                <w:sz w:val="20"/>
              </w:rPr>
              <w:t xml:space="preserve">0,114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0,114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197</w:t>
            </w:r>
          </w:p>
        </w:tc>
        <w:tc>
          <w:tcPr>
            <w:tcW w:w="3319" w:type="dxa"/>
          </w:tcPr>
          <w:p>
            <w:pPr>
              <w:pStyle w:val="0"/>
            </w:pPr>
            <w:r>
              <w:rPr>
                <w:sz w:val="20"/>
              </w:rPr>
              <w:t xml:space="preserve">Отходы производства сливочного масла, топленого масла, масляной пасты, молочного жира, спредов и топленых сливочно-растительных смесей</w:t>
            </w:r>
          </w:p>
        </w:tc>
        <w:tc>
          <w:tcPr>
            <w:tcW w:w="1684" w:type="dxa"/>
          </w:tcPr>
          <w:p>
            <w:pPr>
              <w:pStyle w:val="0"/>
              <w:jc w:val="center"/>
            </w:pPr>
            <w:r>
              <w:rPr>
                <w:sz w:val="20"/>
              </w:rPr>
              <w:t xml:space="preserve">30115200000</w:t>
            </w:r>
          </w:p>
        </w:tc>
        <w:tc>
          <w:tcPr>
            <w:tcW w:w="1624" w:type="dxa"/>
          </w:tcPr>
          <w:p>
            <w:pPr>
              <w:pStyle w:val="0"/>
              <w:jc w:val="center"/>
            </w:pPr>
            <w:r>
              <w:rPr>
                <w:sz w:val="20"/>
              </w:rPr>
              <w:t xml:space="preserve">14,000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14,000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198</w:t>
            </w:r>
          </w:p>
        </w:tc>
        <w:tc>
          <w:tcPr>
            <w:tcW w:w="3319" w:type="dxa"/>
          </w:tcPr>
          <w:p>
            <w:pPr>
              <w:pStyle w:val="0"/>
            </w:pPr>
            <w:r>
              <w:rPr>
                <w:sz w:val="20"/>
              </w:rPr>
              <w:t xml:space="preserve">Отходы производства сыра, сырных продуктов и творога</w:t>
            </w:r>
          </w:p>
        </w:tc>
        <w:tc>
          <w:tcPr>
            <w:tcW w:w="1684" w:type="dxa"/>
          </w:tcPr>
          <w:p>
            <w:pPr>
              <w:pStyle w:val="0"/>
              <w:jc w:val="center"/>
            </w:pPr>
            <w:r>
              <w:rPr>
                <w:sz w:val="20"/>
              </w:rPr>
              <w:t xml:space="preserve">30115300000</w:t>
            </w:r>
          </w:p>
        </w:tc>
        <w:tc>
          <w:tcPr>
            <w:tcW w:w="1624" w:type="dxa"/>
          </w:tcPr>
          <w:p>
            <w:pPr>
              <w:pStyle w:val="0"/>
              <w:jc w:val="center"/>
            </w:pPr>
            <w:r>
              <w:rPr>
                <w:sz w:val="20"/>
              </w:rPr>
              <w:t xml:space="preserve">676,000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676,000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199</w:t>
            </w:r>
          </w:p>
        </w:tc>
        <w:tc>
          <w:tcPr>
            <w:tcW w:w="3319" w:type="dxa"/>
          </w:tcPr>
          <w:p>
            <w:pPr>
              <w:pStyle w:val="0"/>
            </w:pPr>
            <w:r>
              <w:rPr>
                <w:sz w:val="20"/>
              </w:rPr>
              <w:t xml:space="preserve">Осадок флотационной очистки сточных вод производства молочной продукции</w:t>
            </w:r>
          </w:p>
        </w:tc>
        <w:tc>
          <w:tcPr>
            <w:tcW w:w="1684" w:type="dxa"/>
          </w:tcPr>
          <w:p>
            <w:pPr>
              <w:pStyle w:val="0"/>
              <w:jc w:val="center"/>
            </w:pPr>
            <w:r>
              <w:rPr>
                <w:sz w:val="20"/>
              </w:rPr>
              <w:t xml:space="preserve">30115713394</w:t>
            </w:r>
          </w:p>
        </w:tc>
        <w:tc>
          <w:tcPr>
            <w:tcW w:w="1624" w:type="dxa"/>
          </w:tcPr>
          <w:p>
            <w:pPr>
              <w:pStyle w:val="0"/>
              <w:jc w:val="center"/>
            </w:pPr>
            <w:r>
              <w:rPr>
                <w:sz w:val="20"/>
              </w:rPr>
              <w:t xml:space="preserve">1836,780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1836,780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200</w:t>
            </w:r>
          </w:p>
        </w:tc>
        <w:tc>
          <w:tcPr>
            <w:tcW w:w="3319" w:type="dxa"/>
          </w:tcPr>
          <w:p>
            <w:pPr>
              <w:pStyle w:val="0"/>
            </w:pPr>
            <w:r>
              <w:rPr>
                <w:sz w:val="20"/>
              </w:rPr>
              <w:t xml:space="preserve">Молочная продукция некондиционная</w:t>
            </w:r>
          </w:p>
        </w:tc>
        <w:tc>
          <w:tcPr>
            <w:tcW w:w="1684" w:type="dxa"/>
          </w:tcPr>
          <w:p>
            <w:pPr>
              <w:pStyle w:val="0"/>
              <w:jc w:val="center"/>
            </w:pPr>
            <w:r>
              <w:rPr>
                <w:sz w:val="20"/>
              </w:rPr>
              <w:t xml:space="preserve">30115901104</w:t>
            </w:r>
          </w:p>
        </w:tc>
        <w:tc>
          <w:tcPr>
            <w:tcW w:w="1624" w:type="dxa"/>
          </w:tcPr>
          <w:p>
            <w:pPr>
              <w:pStyle w:val="0"/>
              <w:jc w:val="center"/>
            </w:pPr>
            <w:r>
              <w:rPr>
                <w:sz w:val="20"/>
              </w:rPr>
              <w:t xml:space="preserve">279,200</w:t>
            </w:r>
          </w:p>
        </w:tc>
        <w:tc>
          <w:tcPr>
            <w:tcW w:w="1519" w:type="dxa"/>
          </w:tcPr>
          <w:p>
            <w:pPr>
              <w:pStyle w:val="0"/>
              <w:jc w:val="center"/>
            </w:pPr>
            <w:r>
              <w:rPr>
                <w:sz w:val="20"/>
              </w:rPr>
              <w:t xml:space="preserve">106,530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279,200</w:t>
            </w:r>
          </w:p>
        </w:tc>
        <w:tc>
          <w:tcPr>
            <w:tcW w:w="1264" w:type="dxa"/>
          </w:tcPr>
          <w:p>
            <w:pPr>
              <w:pStyle w:val="0"/>
              <w:jc w:val="center"/>
            </w:pPr>
            <w:r>
              <w:rPr>
                <w:sz w:val="20"/>
              </w:rPr>
              <w:t xml:space="preserve">106,530</w:t>
            </w:r>
          </w:p>
        </w:tc>
      </w:tr>
      <w:tr>
        <w:tc>
          <w:tcPr>
            <w:tcW w:w="604" w:type="dxa"/>
          </w:tcPr>
          <w:p>
            <w:pPr>
              <w:pStyle w:val="0"/>
              <w:jc w:val="center"/>
            </w:pPr>
            <w:r>
              <w:rPr>
                <w:sz w:val="20"/>
              </w:rPr>
              <w:t xml:space="preserve">201</w:t>
            </w:r>
          </w:p>
        </w:tc>
        <w:tc>
          <w:tcPr>
            <w:tcW w:w="3319" w:type="dxa"/>
          </w:tcPr>
          <w:p>
            <w:pPr>
              <w:pStyle w:val="0"/>
            </w:pPr>
            <w:r>
              <w:rPr>
                <w:sz w:val="20"/>
              </w:rPr>
              <w:t xml:space="preserve">Ткань фильтровальная из синтетических волокон, загрязненная сахаристыми веществами при производстве сахара</w:t>
            </w:r>
          </w:p>
        </w:tc>
        <w:tc>
          <w:tcPr>
            <w:tcW w:w="1684" w:type="dxa"/>
          </w:tcPr>
          <w:p>
            <w:pPr>
              <w:pStyle w:val="0"/>
              <w:jc w:val="center"/>
            </w:pPr>
            <w:r>
              <w:rPr>
                <w:sz w:val="20"/>
              </w:rPr>
              <w:t xml:space="preserve">30118172604</w:t>
            </w:r>
          </w:p>
        </w:tc>
        <w:tc>
          <w:tcPr>
            <w:tcW w:w="1624" w:type="dxa"/>
          </w:tcPr>
          <w:p>
            <w:pPr>
              <w:pStyle w:val="0"/>
              <w:jc w:val="center"/>
            </w:pPr>
            <w:r>
              <w:rPr>
                <w:sz w:val="20"/>
              </w:rPr>
              <w:t xml:space="preserve">8,804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8,804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202</w:t>
            </w:r>
          </w:p>
        </w:tc>
        <w:tc>
          <w:tcPr>
            <w:tcW w:w="3319" w:type="dxa"/>
          </w:tcPr>
          <w:p>
            <w:pPr>
              <w:pStyle w:val="0"/>
            </w:pPr>
            <w:r>
              <w:rPr>
                <w:sz w:val="20"/>
              </w:rPr>
              <w:t xml:space="preserve">Отходы пряностей в виде пыли или порошка</w:t>
            </w:r>
          </w:p>
        </w:tc>
        <w:tc>
          <w:tcPr>
            <w:tcW w:w="1684" w:type="dxa"/>
          </w:tcPr>
          <w:p>
            <w:pPr>
              <w:pStyle w:val="0"/>
              <w:jc w:val="center"/>
            </w:pPr>
            <w:r>
              <w:rPr>
                <w:sz w:val="20"/>
              </w:rPr>
              <w:t xml:space="preserve">30118411404</w:t>
            </w:r>
          </w:p>
        </w:tc>
        <w:tc>
          <w:tcPr>
            <w:tcW w:w="1624" w:type="dxa"/>
          </w:tcPr>
          <w:p>
            <w:pPr>
              <w:pStyle w:val="0"/>
              <w:jc w:val="center"/>
            </w:pPr>
            <w:r>
              <w:rPr>
                <w:sz w:val="20"/>
              </w:rPr>
              <w:t xml:space="preserve">0,080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203</w:t>
            </w:r>
          </w:p>
        </w:tc>
        <w:tc>
          <w:tcPr>
            <w:tcW w:w="3319" w:type="dxa"/>
          </w:tcPr>
          <w:p>
            <w:pPr>
              <w:pStyle w:val="0"/>
            </w:pPr>
            <w:r>
              <w:rPr>
                <w:sz w:val="20"/>
              </w:rPr>
              <w:t xml:space="preserve">Пыль комбикормовая</w:t>
            </w:r>
          </w:p>
        </w:tc>
        <w:tc>
          <w:tcPr>
            <w:tcW w:w="1684" w:type="dxa"/>
          </w:tcPr>
          <w:p>
            <w:pPr>
              <w:pStyle w:val="0"/>
              <w:jc w:val="center"/>
            </w:pPr>
            <w:r>
              <w:rPr>
                <w:sz w:val="20"/>
              </w:rPr>
              <w:t xml:space="preserve">30118913424</w:t>
            </w:r>
          </w:p>
        </w:tc>
        <w:tc>
          <w:tcPr>
            <w:tcW w:w="1624" w:type="dxa"/>
          </w:tcPr>
          <w:p>
            <w:pPr>
              <w:pStyle w:val="0"/>
              <w:jc w:val="center"/>
            </w:pPr>
            <w:r>
              <w:rPr>
                <w:sz w:val="20"/>
              </w:rPr>
              <w:t xml:space="preserve">1205,387</w:t>
            </w:r>
          </w:p>
        </w:tc>
        <w:tc>
          <w:tcPr>
            <w:tcW w:w="1519" w:type="dxa"/>
          </w:tcPr>
          <w:p>
            <w:pPr>
              <w:pStyle w:val="0"/>
              <w:jc w:val="center"/>
            </w:pPr>
            <w:r>
              <w:rPr>
                <w:sz w:val="20"/>
              </w:rPr>
              <w:t xml:space="preserve">584,120</w:t>
            </w:r>
          </w:p>
        </w:tc>
        <w:tc>
          <w:tcPr>
            <w:tcW w:w="1264" w:type="dxa"/>
          </w:tcPr>
          <w:p>
            <w:pPr>
              <w:pStyle w:val="0"/>
              <w:jc w:val="center"/>
            </w:pPr>
            <w:r>
              <w:rPr>
                <w:sz w:val="20"/>
              </w:rPr>
              <w:t xml:space="preserve">0,000</w:t>
            </w:r>
          </w:p>
        </w:tc>
        <w:tc>
          <w:tcPr>
            <w:tcW w:w="1729" w:type="dxa"/>
          </w:tcPr>
          <w:p>
            <w:pPr>
              <w:pStyle w:val="0"/>
              <w:jc w:val="center"/>
            </w:pPr>
            <w:r>
              <w:rPr>
                <w:sz w:val="20"/>
              </w:rPr>
              <w:t xml:space="preserve">170,060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1035,327</w:t>
            </w:r>
          </w:p>
        </w:tc>
        <w:tc>
          <w:tcPr>
            <w:tcW w:w="1264" w:type="dxa"/>
          </w:tcPr>
          <w:p>
            <w:pPr>
              <w:pStyle w:val="0"/>
              <w:jc w:val="center"/>
            </w:pPr>
            <w:r>
              <w:rPr>
                <w:sz w:val="20"/>
              </w:rPr>
              <w:t xml:space="preserve">584,120</w:t>
            </w:r>
          </w:p>
        </w:tc>
      </w:tr>
      <w:tr>
        <w:tc>
          <w:tcPr>
            <w:tcW w:w="604" w:type="dxa"/>
          </w:tcPr>
          <w:p>
            <w:pPr>
              <w:pStyle w:val="0"/>
              <w:jc w:val="center"/>
            </w:pPr>
            <w:r>
              <w:rPr>
                <w:sz w:val="20"/>
              </w:rPr>
              <w:t xml:space="preserve">204</w:t>
            </w:r>
          </w:p>
        </w:tc>
        <w:tc>
          <w:tcPr>
            <w:tcW w:w="3319" w:type="dxa"/>
          </w:tcPr>
          <w:p>
            <w:pPr>
              <w:pStyle w:val="0"/>
            </w:pPr>
            <w:r>
              <w:rPr>
                <w:sz w:val="20"/>
              </w:rPr>
              <w:t xml:space="preserve">Фильтры тканевые рукавные, загрязненные мучной пылью, отработанные</w:t>
            </w:r>
          </w:p>
        </w:tc>
        <w:tc>
          <w:tcPr>
            <w:tcW w:w="1684" w:type="dxa"/>
          </w:tcPr>
          <w:p>
            <w:pPr>
              <w:pStyle w:val="0"/>
              <w:jc w:val="center"/>
            </w:pPr>
            <w:r>
              <w:rPr>
                <w:sz w:val="20"/>
              </w:rPr>
              <w:t xml:space="preserve">30119101614</w:t>
            </w:r>
          </w:p>
        </w:tc>
        <w:tc>
          <w:tcPr>
            <w:tcW w:w="1624" w:type="dxa"/>
          </w:tcPr>
          <w:p>
            <w:pPr>
              <w:pStyle w:val="0"/>
              <w:jc w:val="center"/>
            </w:pPr>
            <w:r>
              <w:rPr>
                <w:sz w:val="20"/>
              </w:rPr>
              <w:t xml:space="preserve">3,200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3,200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205</w:t>
            </w:r>
          </w:p>
        </w:tc>
        <w:tc>
          <w:tcPr>
            <w:tcW w:w="3319" w:type="dxa"/>
          </w:tcPr>
          <w:p>
            <w:pPr>
              <w:pStyle w:val="0"/>
            </w:pPr>
            <w:r>
              <w:rPr>
                <w:sz w:val="20"/>
              </w:rPr>
              <w:t xml:space="preserve">Отходы из жироотделителей, содержащие животные жировые продукты</w:t>
            </w:r>
          </w:p>
        </w:tc>
        <w:tc>
          <w:tcPr>
            <w:tcW w:w="1684" w:type="dxa"/>
          </w:tcPr>
          <w:p>
            <w:pPr>
              <w:pStyle w:val="0"/>
              <w:jc w:val="center"/>
            </w:pPr>
            <w:r>
              <w:rPr>
                <w:sz w:val="20"/>
              </w:rPr>
              <w:t xml:space="preserve">30119523394</w:t>
            </w:r>
          </w:p>
        </w:tc>
        <w:tc>
          <w:tcPr>
            <w:tcW w:w="1624" w:type="dxa"/>
          </w:tcPr>
          <w:p>
            <w:pPr>
              <w:pStyle w:val="0"/>
              <w:jc w:val="center"/>
            </w:pPr>
            <w:r>
              <w:rPr>
                <w:sz w:val="20"/>
              </w:rPr>
              <w:t xml:space="preserve">171,260</w:t>
            </w:r>
          </w:p>
        </w:tc>
        <w:tc>
          <w:tcPr>
            <w:tcW w:w="1519" w:type="dxa"/>
          </w:tcPr>
          <w:p>
            <w:pPr>
              <w:pStyle w:val="0"/>
              <w:jc w:val="center"/>
            </w:pPr>
            <w:r>
              <w:rPr>
                <w:sz w:val="20"/>
              </w:rPr>
              <w:t xml:space="preserve">107,686</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108,200</w:t>
            </w:r>
          </w:p>
        </w:tc>
        <w:tc>
          <w:tcPr>
            <w:tcW w:w="1069" w:type="dxa"/>
          </w:tcPr>
          <w:p>
            <w:pPr>
              <w:pStyle w:val="0"/>
              <w:jc w:val="center"/>
            </w:pPr>
            <w:r>
              <w:rPr>
                <w:sz w:val="20"/>
              </w:rPr>
              <w:t xml:space="preserve">0,000</w:t>
            </w:r>
          </w:p>
        </w:tc>
        <w:tc>
          <w:tcPr>
            <w:tcW w:w="1264" w:type="dxa"/>
          </w:tcPr>
          <w:p>
            <w:pPr>
              <w:pStyle w:val="0"/>
              <w:jc w:val="center"/>
            </w:pPr>
            <w:r>
              <w:rPr>
                <w:sz w:val="20"/>
              </w:rPr>
              <w:t xml:space="preserve">63,060</w:t>
            </w:r>
          </w:p>
        </w:tc>
        <w:tc>
          <w:tcPr>
            <w:tcW w:w="1264" w:type="dxa"/>
          </w:tcPr>
          <w:p>
            <w:pPr>
              <w:pStyle w:val="0"/>
              <w:jc w:val="center"/>
            </w:pPr>
            <w:r>
              <w:rPr>
                <w:sz w:val="20"/>
              </w:rPr>
              <w:t xml:space="preserve">107,686</w:t>
            </w:r>
          </w:p>
        </w:tc>
      </w:tr>
      <w:tr>
        <w:tc>
          <w:tcPr>
            <w:tcW w:w="604" w:type="dxa"/>
          </w:tcPr>
          <w:p>
            <w:pPr>
              <w:pStyle w:val="0"/>
              <w:jc w:val="center"/>
            </w:pPr>
            <w:r>
              <w:rPr>
                <w:sz w:val="20"/>
              </w:rPr>
              <w:t xml:space="preserve">206</w:t>
            </w:r>
          </w:p>
        </w:tc>
        <w:tc>
          <w:tcPr>
            <w:tcW w:w="3319" w:type="dxa"/>
          </w:tcPr>
          <w:p>
            <w:pPr>
              <w:pStyle w:val="0"/>
            </w:pPr>
            <w:r>
              <w:rPr>
                <w:sz w:val="20"/>
              </w:rPr>
              <w:t xml:space="preserve">Бумага, загрязненная пищевыми жирами при производстве пищевых продуктов</w:t>
            </w:r>
          </w:p>
        </w:tc>
        <w:tc>
          <w:tcPr>
            <w:tcW w:w="1684" w:type="dxa"/>
          </w:tcPr>
          <w:p>
            <w:pPr>
              <w:pStyle w:val="0"/>
              <w:jc w:val="center"/>
            </w:pPr>
            <w:r>
              <w:rPr>
                <w:sz w:val="20"/>
              </w:rPr>
              <w:t xml:space="preserve">30119931294</w:t>
            </w:r>
          </w:p>
        </w:tc>
        <w:tc>
          <w:tcPr>
            <w:tcW w:w="1624" w:type="dxa"/>
          </w:tcPr>
          <w:p>
            <w:pPr>
              <w:pStyle w:val="0"/>
              <w:jc w:val="center"/>
            </w:pPr>
            <w:r>
              <w:rPr>
                <w:sz w:val="20"/>
              </w:rPr>
              <w:t xml:space="preserve">6,460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6,460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207</w:t>
            </w:r>
          </w:p>
        </w:tc>
        <w:tc>
          <w:tcPr>
            <w:tcW w:w="3319" w:type="dxa"/>
          </w:tcPr>
          <w:p>
            <w:pPr>
              <w:pStyle w:val="0"/>
            </w:pPr>
            <w:r>
              <w:rPr>
                <w:sz w:val="20"/>
              </w:rPr>
              <w:t xml:space="preserve">Обтирочный материал, загрязненный пищевыми жирами при производстве пищевых продуктов</w:t>
            </w:r>
          </w:p>
        </w:tc>
        <w:tc>
          <w:tcPr>
            <w:tcW w:w="1684" w:type="dxa"/>
          </w:tcPr>
          <w:p>
            <w:pPr>
              <w:pStyle w:val="0"/>
              <w:jc w:val="center"/>
            </w:pPr>
            <w:r>
              <w:rPr>
                <w:sz w:val="20"/>
              </w:rPr>
              <w:t xml:space="preserve">30119932604</w:t>
            </w:r>
          </w:p>
        </w:tc>
        <w:tc>
          <w:tcPr>
            <w:tcW w:w="1624" w:type="dxa"/>
          </w:tcPr>
          <w:p>
            <w:pPr>
              <w:pStyle w:val="0"/>
              <w:jc w:val="center"/>
            </w:pPr>
            <w:r>
              <w:rPr>
                <w:sz w:val="20"/>
              </w:rPr>
              <w:t xml:space="preserve">18,810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18,810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208</w:t>
            </w:r>
          </w:p>
        </w:tc>
        <w:tc>
          <w:tcPr>
            <w:tcW w:w="3319" w:type="dxa"/>
          </w:tcPr>
          <w:p>
            <w:pPr>
              <w:pStyle w:val="0"/>
            </w:pPr>
            <w:r>
              <w:rPr>
                <w:sz w:val="20"/>
              </w:rPr>
              <w:t xml:space="preserve">Фильтры полипропиленовые, отработанные при производстве минеральных вод</w:t>
            </w:r>
          </w:p>
        </w:tc>
        <w:tc>
          <w:tcPr>
            <w:tcW w:w="1684" w:type="dxa"/>
          </w:tcPr>
          <w:p>
            <w:pPr>
              <w:pStyle w:val="0"/>
              <w:jc w:val="center"/>
            </w:pPr>
            <w:r>
              <w:rPr>
                <w:sz w:val="20"/>
              </w:rPr>
              <w:t xml:space="preserve">30125251524</w:t>
            </w:r>
          </w:p>
        </w:tc>
        <w:tc>
          <w:tcPr>
            <w:tcW w:w="1624" w:type="dxa"/>
          </w:tcPr>
          <w:p>
            <w:pPr>
              <w:pStyle w:val="0"/>
              <w:jc w:val="center"/>
            </w:pPr>
            <w:r>
              <w:rPr>
                <w:sz w:val="20"/>
              </w:rPr>
              <w:t xml:space="preserve">0,009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209</w:t>
            </w:r>
          </w:p>
        </w:tc>
        <w:tc>
          <w:tcPr>
            <w:tcW w:w="3319" w:type="dxa"/>
          </w:tcPr>
          <w:p>
            <w:pPr>
              <w:pStyle w:val="0"/>
            </w:pPr>
            <w:r>
              <w:rPr>
                <w:sz w:val="20"/>
              </w:rPr>
              <w:t xml:space="preserve">Отходы от жироотделителей, содержащие растительные жировые продукты</w:t>
            </w:r>
          </w:p>
        </w:tc>
        <w:tc>
          <w:tcPr>
            <w:tcW w:w="1684" w:type="dxa"/>
          </w:tcPr>
          <w:p>
            <w:pPr>
              <w:pStyle w:val="0"/>
              <w:jc w:val="center"/>
            </w:pPr>
            <w:r>
              <w:rPr>
                <w:sz w:val="20"/>
              </w:rPr>
              <w:t xml:space="preserve">3014801394</w:t>
            </w:r>
          </w:p>
        </w:tc>
        <w:tc>
          <w:tcPr>
            <w:tcW w:w="1624" w:type="dxa"/>
          </w:tcPr>
          <w:p>
            <w:pPr>
              <w:pStyle w:val="0"/>
              <w:jc w:val="center"/>
            </w:pPr>
            <w:r>
              <w:rPr>
                <w:sz w:val="20"/>
              </w:rPr>
              <w:t xml:space="preserve">0,200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0,200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210</w:t>
            </w:r>
          </w:p>
        </w:tc>
        <w:tc>
          <w:tcPr>
            <w:tcW w:w="3319" w:type="dxa"/>
          </w:tcPr>
          <w:p>
            <w:pPr>
              <w:pStyle w:val="0"/>
            </w:pPr>
            <w:r>
              <w:rPr>
                <w:sz w:val="20"/>
              </w:rPr>
              <w:t xml:space="preserve">Аммиак</w:t>
            </w:r>
          </w:p>
        </w:tc>
        <w:tc>
          <w:tcPr>
            <w:tcW w:w="1684" w:type="dxa"/>
          </w:tcPr>
          <w:p>
            <w:pPr>
              <w:pStyle w:val="0"/>
              <w:jc w:val="center"/>
            </w:pPr>
            <w:r>
              <w:rPr>
                <w:sz w:val="20"/>
              </w:rPr>
              <w:t xml:space="preserve">303</w:t>
            </w:r>
          </w:p>
        </w:tc>
        <w:tc>
          <w:tcPr>
            <w:tcW w:w="1624" w:type="dxa"/>
          </w:tcPr>
          <w:p>
            <w:pPr>
              <w:pStyle w:val="0"/>
              <w:jc w:val="center"/>
            </w:pPr>
            <w:r>
              <w:rPr>
                <w:sz w:val="20"/>
              </w:rPr>
              <w:t xml:space="preserve">0,038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0,038</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211</w:t>
            </w:r>
          </w:p>
        </w:tc>
        <w:tc>
          <w:tcPr>
            <w:tcW w:w="3319" w:type="dxa"/>
          </w:tcPr>
          <w:p>
            <w:pPr>
              <w:pStyle w:val="0"/>
            </w:pPr>
            <w:r>
              <w:rPr>
                <w:sz w:val="20"/>
              </w:rPr>
              <w:t xml:space="preserve">Обрезь кож хромового дубления</w:t>
            </w:r>
          </w:p>
        </w:tc>
        <w:tc>
          <w:tcPr>
            <w:tcW w:w="1684" w:type="dxa"/>
          </w:tcPr>
          <w:p>
            <w:pPr>
              <w:pStyle w:val="0"/>
              <w:jc w:val="center"/>
            </w:pPr>
            <w:r>
              <w:rPr>
                <w:sz w:val="20"/>
              </w:rPr>
              <w:t xml:space="preserve">30431101294</w:t>
            </w:r>
          </w:p>
        </w:tc>
        <w:tc>
          <w:tcPr>
            <w:tcW w:w="1624" w:type="dxa"/>
          </w:tcPr>
          <w:p>
            <w:pPr>
              <w:pStyle w:val="0"/>
              <w:jc w:val="center"/>
            </w:pPr>
            <w:r>
              <w:rPr>
                <w:sz w:val="20"/>
              </w:rPr>
              <w:t xml:space="preserve">1,500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212</w:t>
            </w:r>
          </w:p>
        </w:tc>
        <w:tc>
          <w:tcPr>
            <w:tcW w:w="3319" w:type="dxa"/>
          </w:tcPr>
          <w:p>
            <w:pPr>
              <w:pStyle w:val="0"/>
            </w:pPr>
            <w:r>
              <w:rPr>
                <w:sz w:val="20"/>
              </w:rPr>
              <w:t xml:space="preserve">Отходы коры</w:t>
            </w:r>
          </w:p>
        </w:tc>
        <w:tc>
          <w:tcPr>
            <w:tcW w:w="1684" w:type="dxa"/>
          </w:tcPr>
          <w:p>
            <w:pPr>
              <w:pStyle w:val="0"/>
              <w:jc w:val="center"/>
            </w:pPr>
            <w:r>
              <w:rPr>
                <w:sz w:val="20"/>
              </w:rPr>
              <w:t xml:space="preserve">30510001214</w:t>
            </w:r>
          </w:p>
        </w:tc>
        <w:tc>
          <w:tcPr>
            <w:tcW w:w="1624" w:type="dxa"/>
          </w:tcPr>
          <w:p>
            <w:pPr>
              <w:pStyle w:val="0"/>
              <w:jc w:val="center"/>
            </w:pPr>
            <w:r>
              <w:rPr>
                <w:sz w:val="20"/>
              </w:rPr>
              <w:t xml:space="preserve">6,470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6,470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213</w:t>
            </w:r>
          </w:p>
        </w:tc>
        <w:tc>
          <w:tcPr>
            <w:tcW w:w="3319" w:type="dxa"/>
          </w:tcPr>
          <w:p>
            <w:pPr>
              <w:pStyle w:val="0"/>
            </w:pPr>
            <w:r>
              <w:rPr>
                <w:sz w:val="20"/>
              </w:rPr>
              <w:t xml:space="preserve">Древесные отходы из натуральной чистой древесины несортированные</w:t>
            </w:r>
          </w:p>
        </w:tc>
        <w:tc>
          <w:tcPr>
            <w:tcW w:w="1684" w:type="dxa"/>
          </w:tcPr>
          <w:p>
            <w:pPr>
              <w:pStyle w:val="0"/>
              <w:jc w:val="center"/>
            </w:pPr>
            <w:r>
              <w:rPr>
                <w:sz w:val="20"/>
              </w:rPr>
              <w:t xml:space="preserve">30529000000</w:t>
            </w:r>
          </w:p>
        </w:tc>
        <w:tc>
          <w:tcPr>
            <w:tcW w:w="1624" w:type="dxa"/>
          </w:tcPr>
          <w:p>
            <w:pPr>
              <w:pStyle w:val="0"/>
              <w:jc w:val="center"/>
            </w:pPr>
            <w:r>
              <w:rPr>
                <w:sz w:val="20"/>
              </w:rPr>
              <w:t xml:space="preserve">2,126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2,126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214</w:t>
            </w:r>
          </w:p>
        </w:tc>
        <w:tc>
          <w:tcPr>
            <w:tcW w:w="3319" w:type="dxa"/>
          </w:tcPr>
          <w:p>
            <w:pPr>
              <w:pStyle w:val="0"/>
            </w:pPr>
            <w:r>
              <w:rPr>
                <w:sz w:val="20"/>
              </w:rPr>
              <w:t xml:space="preserve">Пыль древесная от шлифовки натуральной чистой древесины</w:t>
            </w:r>
          </w:p>
        </w:tc>
        <w:tc>
          <w:tcPr>
            <w:tcW w:w="1684" w:type="dxa"/>
          </w:tcPr>
          <w:p>
            <w:pPr>
              <w:pStyle w:val="0"/>
              <w:jc w:val="center"/>
            </w:pPr>
            <w:r>
              <w:rPr>
                <w:sz w:val="20"/>
              </w:rPr>
              <w:t xml:space="preserve">30531101424</w:t>
            </w:r>
          </w:p>
        </w:tc>
        <w:tc>
          <w:tcPr>
            <w:tcW w:w="1624" w:type="dxa"/>
          </w:tcPr>
          <w:p>
            <w:pPr>
              <w:pStyle w:val="0"/>
              <w:jc w:val="center"/>
            </w:pPr>
            <w:r>
              <w:rPr>
                <w:sz w:val="20"/>
              </w:rPr>
              <w:t xml:space="preserve">14,061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14,061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215</w:t>
            </w:r>
          </w:p>
        </w:tc>
        <w:tc>
          <w:tcPr>
            <w:tcW w:w="3319" w:type="dxa"/>
          </w:tcPr>
          <w:p>
            <w:pPr>
              <w:pStyle w:val="0"/>
            </w:pPr>
            <w:r>
              <w:rPr>
                <w:sz w:val="20"/>
              </w:rPr>
              <w:t xml:space="preserve">Обрезь фанеры, содержащей связующие смолы</w:t>
            </w:r>
          </w:p>
        </w:tc>
        <w:tc>
          <w:tcPr>
            <w:tcW w:w="1684" w:type="dxa"/>
          </w:tcPr>
          <w:p>
            <w:pPr>
              <w:pStyle w:val="0"/>
              <w:jc w:val="center"/>
            </w:pPr>
            <w:r>
              <w:rPr>
                <w:sz w:val="20"/>
              </w:rPr>
              <w:t xml:space="preserve">30531201294</w:t>
            </w:r>
          </w:p>
        </w:tc>
        <w:tc>
          <w:tcPr>
            <w:tcW w:w="1624" w:type="dxa"/>
          </w:tcPr>
          <w:p>
            <w:pPr>
              <w:pStyle w:val="0"/>
              <w:jc w:val="center"/>
            </w:pPr>
            <w:r>
              <w:rPr>
                <w:sz w:val="20"/>
              </w:rPr>
              <w:t xml:space="preserve">20,049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0,090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19,959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216</w:t>
            </w:r>
          </w:p>
        </w:tc>
        <w:tc>
          <w:tcPr>
            <w:tcW w:w="3319" w:type="dxa"/>
          </w:tcPr>
          <w:p>
            <w:pPr>
              <w:pStyle w:val="0"/>
            </w:pPr>
            <w:r>
              <w:rPr>
                <w:sz w:val="20"/>
              </w:rPr>
              <w:t xml:space="preserve">Опилки древесно-стружечных и/или древесно-волокнистых плит</w:t>
            </w:r>
          </w:p>
        </w:tc>
        <w:tc>
          <w:tcPr>
            <w:tcW w:w="1684" w:type="dxa"/>
          </w:tcPr>
          <w:p>
            <w:pPr>
              <w:pStyle w:val="0"/>
              <w:jc w:val="center"/>
            </w:pPr>
            <w:r>
              <w:rPr>
                <w:sz w:val="20"/>
              </w:rPr>
              <w:t xml:space="preserve">30531311434</w:t>
            </w:r>
          </w:p>
        </w:tc>
        <w:tc>
          <w:tcPr>
            <w:tcW w:w="1624" w:type="dxa"/>
          </w:tcPr>
          <w:p>
            <w:pPr>
              <w:pStyle w:val="0"/>
              <w:jc w:val="center"/>
            </w:pPr>
            <w:r>
              <w:rPr>
                <w:sz w:val="20"/>
              </w:rPr>
              <w:t xml:space="preserve">107,450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94,000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13,450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217</w:t>
            </w:r>
          </w:p>
        </w:tc>
        <w:tc>
          <w:tcPr>
            <w:tcW w:w="3319" w:type="dxa"/>
          </w:tcPr>
          <w:p>
            <w:pPr>
              <w:pStyle w:val="0"/>
            </w:pPr>
            <w:r>
              <w:rPr>
                <w:sz w:val="20"/>
              </w:rPr>
              <w:t xml:space="preserve">Опилки разнородной древесины (например, содержащие опилки древесно-стружечных и/или древесно-волокнистых плит)</w:t>
            </w:r>
          </w:p>
        </w:tc>
        <w:tc>
          <w:tcPr>
            <w:tcW w:w="1684" w:type="dxa"/>
          </w:tcPr>
          <w:p>
            <w:pPr>
              <w:pStyle w:val="0"/>
              <w:jc w:val="center"/>
            </w:pPr>
            <w:r>
              <w:rPr>
                <w:sz w:val="20"/>
              </w:rPr>
              <w:t xml:space="preserve">30531312434</w:t>
            </w:r>
          </w:p>
        </w:tc>
        <w:tc>
          <w:tcPr>
            <w:tcW w:w="1624" w:type="dxa"/>
          </w:tcPr>
          <w:p>
            <w:pPr>
              <w:pStyle w:val="0"/>
              <w:jc w:val="center"/>
            </w:pPr>
            <w:r>
              <w:rPr>
                <w:sz w:val="20"/>
              </w:rPr>
              <w:t xml:space="preserve">20,020</w:t>
            </w:r>
          </w:p>
        </w:tc>
        <w:tc>
          <w:tcPr>
            <w:tcW w:w="1519" w:type="dxa"/>
          </w:tcPr>
          <w:p>
            <w:pPr>
              <w:pStyle w:val="0"/>
              <w:jc w:val="center"/>
            </w:pPr>
            <w:r>
              <w:rPr>
                <w:sz w:val="20"/>
              </w:rPr>
              <w:t xml:space="preserve">10,100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20,020</w:t>
            </w:r>
          </w:p>
        </w:tc>
        <w:tc>
          <w:tcPr>
            <w:tcW w:w="1264" w:type="dxa"/>
          </w:tcPr>
          <w:p>
            <w:pPr>
              <w:pStyle w:val="0"/>
              <w:jc w:val="center"/>
            </w:pPr>
            <w:r>
              <w:rPr>
                <w:sz w:val="20"/>
              </w:rPr>
              <w:t xml:space="preserve">10,100</w:t>
            </w:r>
          </w:p>
        </w:tc>
      </w:tr>
      <w:tr>
        <w:tc>
          <w:tcPr>
            <w:tcW w:w="604" w:type="dxa"/>
          </w:tcPr>
          <w:p>
            <w:pPr>
              <w:pStyle w:val="0"/>
              <w:jc w:val="center"/>
            </w:pPr>
            <w:r>
              <w:rPr>
                <w:sz w:val="20"/>
              </w:rPr>
              <w:t xml:space="preserve">218</w:t>
            </w:r>
          </w:p>
        </w:tc>
        <w:tc>
          <w:tcPr>
            <w:tcW w:w="3319" w:type="dxa"/>
          </w:tcPr>
          <w:p>
            <w:pPr>
              <w:pStyle w:val="0"/>
            </w:pPr>
            <w:r>
              <w:rPr>
                <w:sz w:val="20"/>
              </w:rPr>
              <w:t xml:space="preserve">Стружка разнородной древесины (например, содержащая стружку древесно-стружечных и/или древесно-волокнистых плит)</w:t>
            </w:r>
          </w:p>
        </w:tc>
        <w:tc>
          <w:tcPr>
            <w:tcW w:w="1684" w:type="dxa"/>
          </w:tcPr>
          <w:p>
            <w:pPr>
              <w:pStyle w:val="0"/>
              <w:jc w:val="center"/>
            </w:pPr>
            <w:r>
              <w:rPr>
                <w:sz w:val="20"/>
              </w:rPr>
              <w:t xml:space="preserve">30531322224</w:t>
            </w:r>
          </w:p>
        </w:tc>
        <w:tc>
          <w:tcPr>
            <w:tcW w:w="1624" w:type="dxa"/>
          </w:tcPr>
          <w:p>
            <w:pPr>
              <w:pStyle w:val="0"/>
              <w:jc w:val="center"/>
            </w:pPr>
            <w:r>
              <w:rPr>
                <w:sz w:val="20"/>
              </w:rPr>
              <w:t xml:space="preserve">8,400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8,400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219</w:t>
            </w:r>
          </w:p>
        </w:tc>
        <w:tc>
          <w:tcPr>
            <w:tcW w:w="3319" w:type="dxa"/>
          </w:tcPr>
          <w:p>
            <w:pPr>
              <w:pStyle w:val="0"/>
            </w:pPr>
            <w:r>
              <w:rPr>
                <w:sz w:val="20"/>
              </w:rPr>
              <w:t xml:space="preserve">Опилки и стружка разнородной древесины (например, содержащие опилки и стружку древесно-стружечных и/или древесно-волокнистых плит)</w:t>
            </w:r>
          </w:p>
        </w:tc>
        <w:tc>
          <w:tcPr>
            <w:tcW w:w="1684" w:type="dxa"/>
          </w:tcPr>
          <w:p>
            <w:pPr>
              <w:pStyle w:val="0"/>
              <w:jc w:val="center"/>
            </w:pPr>
            <w:r>
              <w:rPr>
                <w:sz w:val="20"/>
              </w:rPr>
              <w:t xml:space="preserve">30531331204</w:t>
            </w:r>
          </w:p>
        </w:tc>
        <w:tc>
          <w:tcPr>
            <w:tcW w:w="1624" w:type="dxa"/>
          </w:tcPr>
          <w:p>
            <w:pPr>
              <w:pStyle w:val="0"/>
              <w:jc w:val="center"/>
            </w:pPr>
            <w:r>
              <w:rPr>
                <w:sz w:val="20"/>
              </w:rPr>
              <w:t xml:space="preserve">0,008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220</w:t>
            </w:r>
          </w:p>
        </w:tc>
        <w:tc>
          <w:tcPr>
            <w:tcW w:w="3319" w:type="dxa"/>
          </w:tcPr>
          <w:p>
            <w:pPr>
              <w:pStyle w:val="0"/>
            </w:pPr>
            <w:r>
              <w:rPr>
                <w:sz w:val="20"/>
              </w:rPr>
              <w:t xml:space="preserve">Обрезки, кусковые отходы древесно-стружечных и/или древесно-волокнистых плит</w:t>
            </w:r>
          </w:p>
        </w:tc>
        <w:tc>
          <w:tcPr>
            <w:tcW w:w="1684" w:type="dxa"/>
          </w:tcPr>
          <w:p>
            <w:pPr>
              <w:pStyle w:val="0"/>
              <w:jc w:val="center"/>
            </w:pPr>
            <w:r>
              <w:rPr>
                <w:sz w:val="20"/>
              </w:rPr>
              <w:t xml:space="preserve">30531341214</w:t>
            </w:r>
          </w:p>
        </w:tc>
        <w:tc>
          <w:tcPr>
            <w:tcW w:w="1624" w:type="dxa"/>
          </w:tcPr>
          <w:p>
            <w:pPr>
              <w:pStyle w:val="0"/>
              <w:jc w:val="center"/>
            </w:pPr>
            <w:r>
              <w:rPr>
                <w:sz w:val="20"/>
              </w:rPr>
              <w:t xml:space="preserve">29,543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29,543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221</w:t>
            </w:r>
          </w:p>
        </w:tc>
        <w:tc>
          <w:tcPr>
            <w:tcW w:w="3319" w:type="dxa"/>
          </w:tcPr>
          <w:p>
            <w:pPr>
              <w:pStyle w:val="0"/>
            </w:pPr>
            <w:r>
              <w:rPr>
                <w:sz w:val="20"/>
              </w:rPr>
              <w:t xml:space="preserve">Обрезки, кусковые отходы древесно-стружечных и/или древесно-волокнистых плит</w:t>
            </w:r>
          </w:p>
        </w:tc>
        <w:tc>
          <w:tcPr>
            <w:tcW w:w="1684" w:type="dxa"/>
          </w:tcPr>
          <w:p>
            <w:pPr>
              <w:pStyle w:val="0"/>
              <w:jc w:val="center"/>
            </w:pPr>
            <w:r>
              <w:rPr>
                <w:sz w:val="20"/>
              </w:rPr>
              <w:t xml:space="preserve">30531341214</w:t>
            </w:r>
          </w:p>
        </w:tc>
        <w:tc>
          <w:tcPr>
            <w:tcW w:w="1624" w:type="dxa"/>
          </w:tcPr>
          <w:p>
            <w:pPr>
              <w:pStyle w:val="0"/>
              <w:jc w:val="center"/>
            </w:pPr>
            <w:r>
              <w:rPr>
                <w:sz w:val="20"/>
              </w:rPr>
              <w:t xml:space="preserve">6,667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6,667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222</w:t>
            </w:r>
          </w:p>
        </w:tc>
        <w:tc>
          <w:tcPr>
            <w:tcW w:w="3319" w:type="dxa"/>
          </w:tcPr>
          <w:p>
            <w:pPr>
              <w:pStyle w:val="0"/>
            </w:pPr>
            <w:r>
              <w:rPr>
                <w:sz w:val="20"/>
              </w:rPr>
              <w:t xml:space="preserve">Обрезь разнородной древесины (например, содержащая обрезь древесно-стружечных и/или древесно-волокнистых плит)</w:t>
            </w:r>
          </w:p>
        </w:tc>
        <w:tc>
          <w:tcPr>
            <w:tcW w:w="1684" w:type="dxa"/>
          </w:tcPr>
          <w:p>
            <w:pPr>
              <w:pStyle w:val="0"/>
              <w:jc w:val="center"/>
            </w:pPr>
            <w:r>
              <w:rPr>
                <w:sz w:val="20"/>
              </w:rPr>
              <w:t xml:space="preserve">30531342214</w:t>
            </w:r>
          </w:p>
        </w:tc>
        <w:tc>
          <w:tcPr>
            <w:tcW w:w="1624" w:type="dxa"/>
          </w:tcPr>
          <w:p>
            <w:pPr>
              <w:pStyle w:val="0"/>
              <w:jc w:val="center"/>
            </w:pPr>
            <w:r>
              <w:rPr>
                <w:sz w:val="20"/>
              </w:rPr>
              <w:t xml:space="preserve">15,580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1,100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14,480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223</w:t>
            </w:r>
          </w:p>
        </w:tc>
        <w:tc>
          <w:tcPr>
            <w:tcW w:w="3319" w:type="dxa"/>
          </w:tcPr>
          <w:p>
            <w:pPr>
              <w:pStyle w:val="0"/>
            </w:pPr>
            <w:r>
              <w:rPr>
                <w:sz w:val="20"/>
              </w:rPr>
              <w:t xml:space="preserve">Пыль при изготовлении и обработке древесно-стружечных и/или древесно-волокнистых плит</w:t>
            </w:r>
          </w:p>
        </w:tc>
        <w:tc>
          <w:tcPr>
            <w:tcW w:w="1684" w:type="dxa"/>
          </w:tcPr>
          <w:p>
            <w:pPr>
              <w:pStyle w:val="0"/>
              <w:jc w:val="center"/>
            </w:pPr>
            <w:r>
              <w:rPr>
                <w:sz w:val="20"/>
              </w:rPr>
              <w:t xml:space="preserve">30531351424</w:t>
            </w:r>
          </w:p>
        </w:tc>
        <w:tc>
          <w:tcPr>
            <w:tcW w:w="1624" w:type="dxa"/>
          </w:tcPr>
          <w:p>
            <w:pPr>
              <w:pStyle w:val="0"/>
              <w:jc w:val="center"/>
            </w:pPr>
            <w:r>
              <w:rPr>
                <w:sz w:val="20"/>
              </w:rPr>
              <w:t xml:space="preserve">0,220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224</w:t>
            </w:r>
          </w:p>
        </w:tc>
        <w:tc>
          <w:tcPr>
            <w:tcW w:w="3319" w:type="dxa"/>
          </w:tcPr>
          <w:p>
            <w:pPr>
              <w:pStyle w:val="0"/>
            </w:pPr>
            <w:r>
              <w:rPr>
                <w:sz w:val="20"/>
              </w:rPr>
              <w:t xml:space="preserve">Пыль при обработке разнородной древесины (например, содержащая пыль древесно-стружечных и/или древесно-волокнистых плит)</w:t>
            </w:r>
          </w:p>
        </w:tc>
        <w:tc>
          <w:tcPr>
            <w:tcW w:w="1684" w:type="dxa"/>
          </w:tcPr>
          <w:p>
            <w:pPr>
              <w:pStyle w:val="0"/>
              <w:jc w:val="center"/>
            </w:pPr>
            <w:r>
              <w:rPr>
                <w:sz w:val="20"/>
              </w:rPr>
              <w:t xml:space="preserve">30531352424</w:t>
            </w:r>
          </w:p>
        </w:tc>
        <w:tc>
          <w:tcPr>
            <w:tcW w:w="1624" w:type="dxa"/>
          </w:tcPr>
          <w:p>
            <w:pPr>
              <w:pStyle w:val="0"/>
              <w:jc w:val="center"/>
            </w:pPr>
            <w:r>
              <w:rPr>
                <w:sz w:val="20"/>
              </w:rPr>
              <w:t xml:space="preserve">7,633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7,633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225</w:t>
            </w:r>
          </w:p>
        </w:tc>
        <w:tc>
          <w:tcPr>
            <w:tcW w:w="3319" w:type="dxa"/>
          </w:tcPr>
          <w:p>
            <w:pPr>
              <w:pStyle w:val="0"/>
            </w:pPr>
            <w:r>
              <w:rPr>
                <w:sz w:val="20"/>
              </w:rPr>
              <w:t xml:space="preserve">Отходы допечатной подготовки полиграфической деятельности (отходы печатных пластин, проявителей и фиксажных растворов (подтип 4 17))</w:t>
            </w:r>
          </w:p>
        </w:tc>
        <w:tc>
          <w:tcPr>
            <w:tcW w:w="1684" w:type="dxa"/>
          </w:tcPr>
          <w:p>
            <w:pPr>
              <w:pStyle w:val="0"/>
              <w:jc w:val="center"/>
            </w:pPr>
            <w:r>
              <w:rPr>
                <w:sz w:val="20"/>
              </w:rPr>
              <w:t xml:space="preserve">30711000000</w:t>
            </w:r>
          </w:p>
        </w:tc>
        <w:tc>
          <w:tcPr>
            <w:tcW w:w="1624" w:type="dxa"/>
          </w:tcPr>
          <w:p>
            <w:pPr>
              <w:pStyle w:val="0"/>
              <w:jc w:val="center"/>
            </w:pPr>
            <w:r>
              <w:rPr>
                <w:sz w:val="20"/>
              </w:rPr>
              <w:t xml:space="preserve">0,198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0,198</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226</w:t>
            </w:r>
          </w:p>
        </w:tc>
        <w:tc>
          <w:tcPr>
            <w:tcW w:w="3319" w:type="dxa"/>
          </w:tcPr>
          <w:p>
            <w:pPr>
              <w:pStyle w:val="0"/>
            </w:pPr>
            <w:r>
              <w:rPr>
                <w:sz w:val="20"/>
              </w:rPr>
              <w:t xml:space="preserve">Тара полиэтиленовая, загрязненная раствором для обработки офсетных пластин</w:t>
            </w:r>
          </w:p>
        </w:tc>
        <w:tc>
          <w:tcPr>
            <w:tcW w:w="1684" w:type="dxa"/>
          </w:tcPr>
          <w:p>
            <w:pPr>
              <w:pStyle w:val="0"/>
              <w:jc w:val="center"/>
            </w:pPr>
            <w:r>
              <w:rPr>
                <w:sz w:val="20"/>
              </w:rPr>
              <w:t xml:space="preserve">30711611514</w:t>
            </w:r>
          </w:p>
        </w:tc>
        <w:tc>
          <w:tcPr>
            <w:tcW w:w="1624" w:type="dxa"/>
          </w:tcPr>
          <w:p>
            <w:pPr>
              <w:pStyle w:val="0"/>
              <w:jc w:val="center"/>
            </w:pPr>
            <w:r>
              <w:rPr>
                <w:sz w:val="20"/>
              </w:rPr>
              <w:t xml:space="preserve">8,460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8,460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227</w:t>
            </w:r>
          </w:p>
        </w:tc>
        <w:tc>
          <w:tcPr>
            <w:tcW w:w="3319" w:type="dxa"/>
          </w:tcPr>
          <w:p>
            <w:pPr>
              <w:pStyle w:val="0"/>
            </w:pPr>
            <w:r>
              <w:rPr>
                <w:sz w:val="20"/>
              </w:rPr>
              <w:t xml:space="preserve">Отходы бумажной клеевой ленты при брошюровочно-переплетной и отделочной деятельности</w:t>
            </w:r>
          </w:p>
        </w:tc>
        <w:tc>
          <w:tcPr>
            <w:tcW w:w="1684" w:type="dxa"/>
          </w:tcPr>
          <w:p>
            <w:pPr>
              <w:pStyle w:val="0"/>
              <w:jc w:val="center"/>
            </w:pPr>
            <w:r>
              <w:rPr>
                <w:sz w:val="20"/>
              </w:rPr>
              <w:t xml:space="preserve">30713102294</w:t>
            </w:r>
          </w:p>
        </w:tc>
        <w:tc>
          <w:tcPr>
            <w:tcW w:w="1624" w:type="dxa"/>
          </w:tcPr>
          <w:p>
            <w:pPr>
              <w:pStyle w:val="0"/>
              <w:jc w:val="center"/>
            </w:pPr>
            <w:r>
              <w:rPr>
                <w:sz w:val="20"/>
              </w:rPr>
              <w:t xml:space="preserve">0,037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0,037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228</w:t>
            </w:r>
          </w:p>
        </w:tc>
        <w:tc>
          <w:tcPr>
            <w:tcW w:w="3319" w:type="dxa"/>
          </w:tcPr>
          <w:p>
            <w:pPr>
              <w:pStyle w:val="0"/>
            </w:pPr>
            <w:r>
              <w:rPr>
                <w:sz w:val="20"/>
              </w:rPr>
              <w:t xml:space="preserve">Тара из полимерных материалов, загрязненная неорганическим сырьем для производства лаков, добавок для бетона, смол, химических модификаторов, сульфаминовой кислоты</w:t>
            </w:r>
          </w:p>
        </w:tc>
        <w:tc>
          <w:tcPr>
            <w:tcW w:w="1684" w:type="dxa"/>
          </w:tcPr>
          <w:p>
            <w:pPr>
              <w:pStyle w:val="0"/>
              <w:jc w:val="center"/>
            </w:pPr>
            <w:r>
              <w:rPr>
                <w:sz w:val="20"/>
              </w:rPr>
              <w:t xml:space="preserve">31004231524</w:t>
            </w:r>
          </w:p>
        </w:tc>
        <w:tc>
          <w:tcPr>
            <w:tcW w:w="1624" w:type="dxa"/>
          </w:tcPr>
          <w:p>
            <w:pPr>
              <w:pStyle w:val="0"/>
              <w:jc w:val="center"/>
            </w:pPr>
            <w:r>
              <w:rPr>
                <w:sz w:val="20"/>
              </w:rPr>
              <w:t xml:space="preserve">0,025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0,025</w:t>
            </w:r>
          </w:p>
        </w:tc>
      </w:tr>
      <w:tr>
        <w:tc>
          <w:tcPr>
            <w:tcW w:w="604" w:type="dxa"/>
          </w:tcPr>
          <w:p>
            <w:pPr>
              <w:pStyle w:val="0"/>
              <w:jc w:val="center"/>
            </w:pPr>
            <w:r>
              <w:rPr>
                <w:sz w:val="20"/>
              </w:rPr>
              <w:t xml:space="preserve">229</w:t>
            </w:r>
          </w:p>
        </w:tc>
        <w:tc>
          <w:tcPr>
            <w:tcW w:w="3319" w:type="dxa"/>
          </w:tcPr>
          <w:p>
            <w:pPr>
              <w:pStyle w:val="0"/>
            </w:pPr>
            <w:r>
              <w:rPr>
                <w:sz w:val="20"/>
              </w:rPr>
              <w:t xml:space="preserve">Песок, загрязненный при ликвидации проливов лакокрасочных материалов</w:t>
            </w:r>
          </w:p>
        </w:tc>
        <w:tc>
          <w:tcPr>
            <w:tcW w:w="1684" w:type="dxa"/>
          </w:tcPr>
          <w:p>
            <w:pPr>
              <w:pStyle w:val="0"/>
              <w:jc w:val="center"/>
            </w:pPr>
            <w:r>
              <w:rPr>
                <w:sz w:val="20"/>
              </w:rPr>
              <w:t xml:space="preserve">31088211394</w:t>
            </w:r>
          </w:p>
        </w:tc>
        <w:tc>
          <w:tcPr>
            <w:tcW w:w="1624" w:type="dxa"/>
          </w:tcPr>
          <w:p>
            <w:pPr>
              <w:pStyle w:val="0"/>
              <w:jc w:val="center"/>
            </w:pPr>
            <w:r>
              <w:rPr>
                <w:sz w:val="20"/>
              </w:rPr>
              <w:t xml:space="preserve">0,250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230</w:t>
            </w:r>
          </w:p>
        </w:tc>
        <w:tc>
          <w:tcPr>
            <w:tcW w:w="3319" w:type="dxa"/>
          </w:tcPr>
          <w:p>
            <w:pPr>
              <w:pStyle w:val="0"/>
            </w:pPr>
            <w:r>
              <w:rPr>
                <w:sz w:val="20"/>
              </w:rPr>
              <w:t xml:space="preserve">Фильтры полимерные, отработанные при очистке лаков от механических примесей в производстве алкидно-фенольных, алкидно-уретановых и пентафталевого лаков</w:t>
            </w:r>
          </w:p>
        </w:tc>
        <w:tc>
          <w:tcPr>
            <w:tcW w:w="1684" w:type="dxa"/>
          </w:tcPr>
          <w:p>
            <w:pPr>
              <w:pStyle w:val="0"/>
              <w:jc w:val="center"/>
            </w:pPr>
            <w:r>
              <w:rPr>
                <w:sz w:val="20"/>
              </w:rPr>
              <w:t xml:space="preserve">31125221604</w:t>
            </w:r>
          </w:p>
        </w:tc>
        <w:tc>
          <w:tcPr>
            <w:tcW w:w="1624" w:type="dxa"/>
          </w:tcPr>
          <w:p>
            <w:pPr>
              <w:pStyle w:val="0"/>
              <w:jc w:val="center"/>
            </w:pPr>
            <w:r>
              <w:rPr>
                <w:sz w:val="20"/>
              </w:rPr>
              <w:t xml:space="preserve">13,459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13,459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231</w:t>
            </w:r>
          </w:p>
        </w:tc>
        <w:tc>
          <w:tcPr>
            <w:tcW w:w="3319" w:type="dxa"/>
          </w:tcPr>
          <w:p>
            <w:pPr>
              <w:pStyle w:val="0"/>
            </w:pPr>
            <w:r>
              <w:rPr>
                <w:sz w:val="20"/>
              </w:rPr>
              <w:t xml:space="preserve">Уголь активированный, отработанный в процессе очистки продуктов производных гетероциклических кетонов, аминокислот, карбоновых кислот, глюкамина и пиримидина в смеси</w:t>
            </w:r>
          </w:p>
        </w:tc>
        <w:tc>
          <w:tcPr>
            <w:tcW w:w="1684" w:type="dxa"/>
          </w:tcPr>
          <w:p>
            <w:pPr>
              <w:pStyle w:val="0"/>
              <w:jc w:val="center"/>
            </w:pPr>
            <w:r>
              <w:rPr>
                <w:sz w:val="20"/>
              </w:rPr>
              <w:t xml:space="preserve">31399113204</w:t>
            </w:r>
          </w:p>
        </w:tc>
        <w:tc>
          <w:tcPr>
            <w:tcW w:w="1624" w:type="dxa"/>
          </w:tcPr>
          <w:p>
            <w:pPr>
              <w:pStyle w:val="0"/>
              <w:jc w:val="center"/>
            </w:pPr>
            <w:r>
              <w:rPr>
                <w:sz w:val="20"/>
              </w:rPr>
              <w:t xml:space="preserve">9,130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9,130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232</w:t>
            </w:r>
          </w:p>
        </w:tc>
        <w:tc>
          <w:tcPr>
            <w:tcW w:w="3319" w:type="dxa"/>
          </w:tcPr>
          <w:p>
            <w:pPr>
              <w:pStyle w:val="0"/>
            </w:pPr>
            <w:r>
              <w:rPr>
                <w:sz w:val="20"/>
              </w:rPr>
              <w:t xml:space="preserve">Упаковка из разнородных полимерных материалов, загрязненная органическим сырьем для производства зубной пасты</w:t>
            </w:r>
          </w:p>
        </w:tc>
        <w:tc>
          <w:tcPr>
            <w:tcW w:w="1684" w:type="dxa"/>
          </w:tcPr>
          <w:p>
            <w:pPr>
              <w:pStyle w:val="0"/>
              <w:jc w:val="center"/>
            </w:pPr>
            <w:r>
              <w:rPr>
                <w:sz w:val="20"/>
              </w:rPr>
              <w:t xml:space="preserve">31822631524</w:t>
            </w:r>
          </w:p>
        </w:tc>
        <w:tc>
          <w:tcPr>
            <w:tcW w:w="1624" w:type="dxa"/>
          </w:tcPr>
          <w:p>
            <w:pPr>
              <w:pStyle w:val="0"/>
              <w:jc w:val="center"/>
            </w:pPr>
            <w:r>
              <w:rPr>
                <w:sz w:val="20"/>
              </w:rPr>
              <w:t xml:space="preserve">0,000</w:t>
            </w:r>
          </w:p>
        </w:tc>
        <w:tc>
          <w:tcPr>
            <w:tcW w:w="1519" w:type="dxa"/>
          </w:tcPr>
          <w:p>
            <w:pPr>
              <w:pStyle w:val="0"/>
              <w:jc w:val="center"/>
            </w:pPr>
            <w:r>
              <w:rPr>
                <w:sz w:val="20"/>
              </w:rPr>
              <w:t xml:space="preserve">1,745</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1,745</w:t>
            </w:r>
          </w:p>
        </w:tc>
      </w:tr>
      <w:tr>
        <w:tc>
          <w:tcPr>
            <w:tcW w:w="604" w:type="dxa"/>
          </w:tcPr>
          <w:p>
            <w:pPr>
              <w:pStyle w:val="0"/>
              <w:jc w:val="center"/>
            </w:pPr>
            <w:r>
              <w:rPr>
                <w:sz w:val="20"/>
              </w:rPr>
              <w:t xml:space="preserve">233</w:t>
            </w:r>
          </w:p>
        </w:tc>
        <w:tc>
          <w:tcPr>
            <w:tcW w:w="3319" w:type="dxa"/>
          </w:tcPr>
          <w:p>
            <w:pPr>
              <w:pStyle w:val="0"/>
            </w:pPr>
            <w:r>
              <w:rPr>
                <w:sz w:val="20"/>
              </w:rPr>
              <w:t xml:space="preserve">Отходы полиэтилена в виде пленки и пакетов при изготовлении упаковки из него</w:t>
            </w:r>
          </w:p>
        </w:tc>
        <w:tc>
          <w:tcPr>
            <w:tcW w:w="1684" w:type="dxa"/>
          </w:tcPr>
          <w:p>
            <w:pPr>
              <w:pStyle w:val="0"/>
              <w:jc w:val="center"/>
            </w:pPr>
            <w:r>
              <w:rPr>
                <w:sz w:val="20"/>
              </w:rPr>
              <w:t xml:space="preserve">33521112294</w:t>
            </w:r>
          </w:p>
        </w:tc>
        <w:tc>
          <w:tcPr>
            <w:tcW w:w="1624" w:type="dxa"/>
          </w:tcPr>
          <w:p>
            <w:pPr>
              <w:pStyle w:val="0"/>
              <w:jc w:val="center"/>
            </w:pPr>
            <w:r>
              <w:rPr>
                <w:sz w:val="20"/>
              </w:rPr>
              <w:t xml:space="preserve">16,088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16,088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234</w:t>
            </w:r>
          </w:p>
        </w:tc>
        <w:tc>
          <w:tcPr>
            <w:tcW w:w="3319" w:type="dxa"/>
          </w:tcPr>
          <w:p>
            <w:pPr>
              <w:pStyle w:val="0"/>
            </w:pPr>
            <w:r>
              <w:rPr>
                <w:sz w:val="20"/>
              </w:rPr>
              <w:t xml:space="preserve">Отходы (обрезки) раскроя профиля поливинилхлорида, содержащие поливинилхлорид и пенопласт</w:t>
            </w:r>
          </w:p>
        </w:tc>
        <w:tc>
          <w:tcPr>
            <w:tcW w:w="1684" w:type="dxa"/>
          </w:tcPr>
          <w:p>
            <w:pPr>
              <w:pStyle w:val="0"/>
              <w:jc w:val="center"/>
            </w:pPr>
            <w:r>
              <w:rPr>
                <w:sz w:val="20"/>
              </w:rPr>
              <w:t xml:space="preserve">33541211294</w:t>
            </w:r>
          </w:p>
        </w:tc>
        <w:tc>
          <w:tcPr>
            <w:tcW w:w="1624" w:type="dxa"/>
          </w:tcPr>
          <w:p>
            <w:pPr>
              <w:pStyle w:val="0"/>
              <w:jc w:val="center"/>
            </w:pPr>
            <w:r>
              <w:rPr>
                <w:sz w:val="20"/>
              </w:rPr>
              <w:t xml:space="preserve">0,380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0,380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235</w:t>
            </w:r>
          </w:p>
        </w:tc>
        <w:tc>
          <w:tcPr>
            <w:tcW w:w="3319" w:type="dxa"/>
          </w:tcPr>
          <w:p>
            <w:pPr>
              <w:pStyle w:val="0"/>
            </w:pPr>
            <w:r>
              <w:rPr>
                <w:sz w:val="20"/>
              </w:rPr>
              <w:t xml:space="preserve">Отходы поливинилхлорида в виде стружки при производстве светопрозрачных пластиковых конструкций</w:t>
            </w:r>
          </w:p>
        </w:tc>
        <w:tc>
          <w:tcPr>
            <w:tcW w:w="1684" w:type="dxa"/>
          </w:tcPr>
          <w:p>
            <w:pPr>
              <w:pStyle w:val="0"/>
              <w:jc w:val="center"/>
            </w:pPr>
            <w:r>
              <w:rPr>
                <w:sz w:val="20"/>
              </w:rPr>
              <w:t xml:space="preserve">33541311224</w:t>
            </w:r>
          </w:p>
        </w:tc>
        <w:tc>
          <w:tcPr>
            <w:tcW w:w="1624" w:type="dxa"/>
          </w:tcPr>
          <w:p>
            <w:pPr>
              <w:pStyle w:val="0"/>
              <w:jc w:val="center"/>
            </w:pPr>
            <w:r>
              <w:rPr>
                <w:sz w:val="20"/>
              </w:rPr>
              <w:t xml:space="preserve">0,096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0,096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236</w:t>
            </w:r>
          </w:p>
        </w:tc>
        <w:tc>
          <w:tcPr>
            <w:tcW w:w="3319" w:type="dxa"/>
          </w:tcPr>
          <w:p>
            <w:pPr>
              <w:pStyle w:val="0"/>
            </w:pPr>
            <w:r>
              <w:rPr>
                <w:sz w:val="20"/>
              </w:rPr>
              <w:t xml:space="preserve">Отходы разнородных пластмасс в смеси</w:t>
            </w:r>
          </w:p>
        </w:tc>
        <w:tc>
          <w:tcPr>
            <w:tcW w:w="1684" w:type="dxa"/>
          </w:tcPr>
          <w:p>
            <w:pPr>
              <w:pStyle w:val="0"/>
              <w:jc w:val="center"/>
            </w:pPr>
            <w:r>
              <w:rPr>
                <w:sz w:val="20"/>
              </w:rPr>
              <w:t xml:space="preserve">33579211204</w:t>
            </w:r>
          </w:p>
        </w:tc>
        <w:tc>
          <w:tcPr>
            <w:tcW w:w="1624" w:type="dxa"/>
          </w:tcPr>
          <w:p>
            <w:pPr>
              <w:pStyle w:val="0"/>
              <w:jc w:val="center"/>
            </w:pPr>
            <w:r>
              <w:rPr>
                <w:sz w:val="20"/>
              </w:rPr>
              <w:t xml:space="preserve">4,379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4,129</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237</w:t>
            </w:r>
          </w:p>
        </w:tc>
        <w:tc>
          <w:tcPr>
            <w:tcW w:w="3319" w:type="dxa"/>
          </w:tcPr>
          <w:p>
            <w:pPr>
              <w:pStyle w:val="0"/>
            </w:pPr>
            <w:r>
              <w:rPr>
                <w:sz w:val="20"/>
              </w:rPr>
              <w:t xml:space="preserve">Углерод оксид</w:t>
            </w:r>
          </w:p>
        </w:tc>
        <w:tc>
          <w:tcPr>
            <w:tcW w:w="1684" w:type="dxa"/>
          </w:tcPr>
          <w:p>
            <w:pPr>
              <w:pStyle w:val="0"/>
              <w:jc w:val="center"/>
            </w:pPr>
            <w:r>
              <w:rPr>
                <w:sz w:val="20"/>
              </w:rPr>
              <w:t xml:space="preserve">337</w:t>
            </w:r>
          </w:p>
        </w:tc>
        <w:tc>
          <w:tcPr>
            <w:tcW w:w="1624" w:type="dxa"/>
          </w:tcPr>
          <w:p>
            <w:pPr>
              <w:pStyle w:val="0"/>
              <w:jc w:val="center"/>
            </w:pPr>
            <w:r>
              <w:rPr>
                <w:sz w:val="20"/>
              </w:rPr>
              <w:t xml:space="preserve">0,046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0,046</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238</w:t>
            </w:r>
          </w:p>
        </w:tc>
        <w:tc>
          <w:tcPr>
            <w:tcW w:w="3319" w:type="dxa"/>
          </w:tcPr>
          <w:p>
            <w:pPr>
              <w:pStyle w:val="0"/>
            </w:pPr>
            <w:r>
              <w:rPr>
                <w:sz w:val="20"/>
              </w:rPr>
              <w:t xml:space="preserve">Пыль стеклянная</w:t>
            </w:r>
          </w:p>
        </w:tc>
        <w:tc>
          <w:tcPr>
            <w:tcW w:w="1684" w:type="dxa"/>
          </w:tcPr>
          <w:p>
            <w:pPr>
              <w:pStyle w:val="0"/>
              <w:jc w:val="center"/>
            </w:pPr>
            <w:r>
              <w:rPr>
                <w:sz w:val="20"/>
              </w:rPr>
              <w:t xml:space="preserve">34100101424</w:t>
            </w:r>
          </w:p>
        </w:tc>
        <w:tc>
          <w:tcPr>
            <w:tcW w:w="1624" w:type="dxa"/>
          </w:tcPr>
          <w:p>
            <w:pPr>
              <w:pStyle w:val="0"/>
              <w:jc w:val="center"/>
            </w:pPr>
            <w:r>
              <w:rPr>
                <w:sz w:val="20"/>
              </w:rPr>
              <w:t xml:space="preserve">0,500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239</w:t>
            </w:r>
          </w:p>
        </w:tc>
        <w:tc>
          <w:tcPr>
            <w:tcW w:w="3319" w:type="dxa"/>
          </w:tcPr>
          <w:p>
            <w:pPr>
              <w:pStyle w:val="0"/>
            </w:pPr>
            <w:r>
              <w:rPr>
                <w:sz w:val="20"/>
              </w:rPr>
              <w:t xml:space="preserve">Бой зеркал</w:t>
            </w:r>
          </w:p>
        </w:tc>
        <w:tc>
          <w:tcPr>
            <w:tcW w:w="1684" w:type="dxa"/>
          </w:tcPr>
          <w:p>
            <w:pPr>
              <w:pStyle w:val="0"/>
              <w:jc w:val="center"/>
            </w:pPr>
            <w:r>
              <w:rPr>
                <w:sz w:val="20"/>
              </w:rPr>
              <w:t xml:space="preserve">34122901294</w:t>
            </w:r>
          </w:p>
        </w:tc>
        <w:tc>
          <w:tcPr>
            <w:tcW w:w="1624" w:type="dxa"/>
          </w:tcPr>
          <w:p>
            <w:pPr>
              <w:pStyle w:val="0"/>
              <w:jc w:val="center"/>
            </w:pPr>
            <w:r>
              <w:rPr>
                <w:sz w:val="20"/>
              </w:rPr>
              <w:t xml:space="preserve">1,030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240</w:t>
            </w:r>
          </w:p>
        </w:tc>
        <w:tc>
          <w:tcPr>
            <w:tcW w:w="3319" w:type="dxa"/>
          </w:tcPr>
          <w:p>
            <w:pPr>
              <w:pStyle w:val="0"/>
            </w:pPr>
            <w:r>
              <w:rPr>
                <w:sz w:val="20"/>
              </w:rPr>
              <w:t xml:space="preserve">Отходы производства многослойных изолирующих изделий из стекла</w:t>
            </w:r>
          </w:p>
        </w:tc>
        <w:tc>
          <w:tcPr>
            <w:tcW w:w="1684" w:type="dxa"/>
          </w:tcPr>
          <w:p>
            <w:pPr>
              <w:pStyle w:val="0"/>
              <w:jc w:val="center"/>
            </w:pPr>
            <w:r>
              <w:rPr>
                <w:sz w:val="20"/>
              </w:rPr>
              <w:t xml:space="preserve">34123000000</w:t>
            </w:r>
          </w:p>
        </w:tc>
        <w:tc>
          <w:tcPr>
            <w:tcW w:w="1624" w:type="dxa"/>
          </w:tcPr>
          <w:p>
            <w:pPr>
              <w:pStyle w:val="0"/>
              <w:jc w:val="center"/>
            </w:pPr>
            <w:r>
              <w:rPr>
                <w:sz w:val="20"/>
              </w:rPr>
              <w:t xml:space="preserve">0,100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241</w:t>
            </w:r>
          </w:p>
        </w:tc>
        <w:tc>
          <w:tcPr>
            <w:tcW w:w="3319" w:type="dxa"/>
          </w:tcPr>
          <w:p>
            <w:pPr>
              <w:pStyle w:val="0"/>
            </w:pPr>
            <w:r>
              <w:rPr>
                <w:sz w:val="20"/>
              </w:rPr>
              <w:t xml:space="preserve">Бой стекла малоопасный</w:t>
            </w:r>
          </w:p>
        </w:tc>
        <w:tc>
          <w:tcPr>
            <w:tcW w:w="1684" w:type="dxa"/>
          </w:tcPr>
          <w:p>
            <w:pPr>
              <w:pStyle w:val="0"/>
              <w:jc w:val="center"/>
            </w:pPr>
            <w:r>
              <w:rPr>
                <w:sz w:val="20"/>
              </w:rPr>
              <w:t xml:space="preserve">34190102204</w:t>
            </w:r>
          </w:p>
        </w:tc>
        <w:tc>
          <w:tcPr>
            <w:tcW w:w="1624" w:type="dxa"/>
          </w:tcPr>
          <w:p>
            <w:pPr>
              <w:pStyle w:val="0"/>
              <w:jc w:val="center"/>
            </w:pPr>
            <w:r>
              <w:rPr>
                <w:sz w:val="20"/>
              </w:rPr>
              <w:t xml:space="preserve">0,402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0,202</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242</w:t>
            </w:r>
          </w:p>
        </w:tc>
        <w:tc>
          <w:tcPr>
            <w:tcW w:w="3319" w:type="dxa"/>
          </w:tcPr>
          <w:p>
            <w:pPr>
              <w:pStyle w:val="0"/>
            </w:pPr>
            <w:r>
              <w:rPr>
                <w:sz w:val="20"/>
              </w:rPr>
              <w:t xml:space="preserve">Пыль керамзитовая</w:t>
            </w:r>
          </w:p>
        </w:tc>
        <w:tc>
          <w:tcPr>
            <w:tcW w:w="1684" w:type="dxa"/>
          </w:tcPr>
          <w:p>
            <w:pPr>
              <w:pStyle w:val="0"/>
              <w:jc w:val="center"/>
            </w:pPr>
            <w:r>
              <w:rPr>
                <w:sz w:val="20"/>
              </w:rPr>
              <w:t xml:space="preserve">34241002424</w:t>
            </w:r>
          </w:p>
        </w:tc>
        <w:tc>
          <w:tcPr>
            <w:tcW w:w="1624" w:type="dxa"/>
          </w:tcPr>
          <w:p>
            <w:pPr>
              <w:pStyle w:val="0"/>
              <w:jc w:val="center"/>
            </w:pPr>
            <w:r>
              <w:rPr>
                <w:sz w:val="20"/>
              </w:rPr>
              <w:t xml:space="preserve">829,600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829,600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243</w:t>
            </w:r>
          </w:p>
        </w:tc>
        <w:tc>
          <w:tcPr>
            <w:tcW w:w="3319" w:type="dxa"/>
          </w:tcPr>
          <w:p>
            <w:pPr>
              <w:pStyle w:val="0"/>
            </w:pPr>
            <w:r>
              <w:rPr>
                <w:sz w:val="20"/>
              </w:rPr>
              <w:t xml:space="preserve">Пыль кирпичная</w:t>
            </w:r>
          </w:p>
        </w:tc>
        <w:tc>
          <w:tcPr>
            <w:tcW w:w="1684" w:type="dxa"/>
          </w:tcPr>
          <w:p>
            <w:pPr>
              <w:pStyle w:val="0"/>
              <w:jc w:val="center"/>
            </w:pPr>
            <w:r>
              <w:rPr>
                <w:sz w:val="20"/>
              </w:rPr>
              <w:t xml:space="preserve">34321002424</w:t>
            </w:r>
          </w:p>
        </w:tc>
        <w:tc>
          <w:tcPr>
            <w:tcW w:w="1624" w:type="dxa"/>
          </w:tcPr>
          <w:p>
            <w:pPr>
              <w:pStyle w:val="0"/>
              <w:jc w:val="center"/>
            </w:pPr>
            <w:r>
              <w:rPr>
                <w:sz w:val="20"/>
              </w:rPr>
              <w:t xml:space="preserve">66,669</w:t>
            </w:r>
          </w:p>
        </w:tc>
        <w:tc>
          <w:tcPr>
            <w:tcW w:w="1519" w:type="dxa"/>
          </w:tcPr>
          <w:p>
            <w:pPr>
              <w:pStyle w:val="0"/>
              <w:jc w:val="center"/>
            </w:pPr>
            <w:r>
              <w:rPr>
                <w:sz w:val="20"/>
              </w:rPr>
              <w:t xml:space="preserve">66,485</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66,669</w:t>
            </w:r>
          </w:p>
        </w:tc>
        <w:tc>
          <w:tcPr>
            <w:tcW w:w="1264" w:type="dxa"/>
          </w:tcPr>
          <w:p>
            <w:pPr>
              <w:pStyle w:val="0"/>
              <w:jc w:val="center"/>
            </w:pPr>
            <w:r>
              <w:rPr>
                <w:sz w:val="20"/>
              </w:rPr>
              <w:t xml:space="preserve">66,485</w:t>
            </w:r>
          </w:p>
        </w:tc>
      </w:tr>
      <w:tr>
        <w:tc>
          <w:tcPr>
            <w:tcW w:w="604" w:type="dxa"/>
          </w:tcPr>
          <w:p>
            <w:pPr>
              <w:pStyle w:val="0"/>
              <w:jc w:val="center"/>
            </w:pPr>
            <w:r>
              <w:rPr>
                <w:sz w:val="20"/>
              </w:rPr>
              <w:t xml:space="preserve">244</w:t>
            </w:r>
          </w:p>
        </w:tc>
        <w:tc>
          <w:tcPr>
            <w:tcW w:w="3319" w:type="dxa"/>
          </w:tcPr>
          <w:p>
            <w:pPr>
              <w:pStyle w:val="0"/>
            </w:pPr>
            <w:r>
              <w:rPr>
                <w:sz w:val="20"/>
              </w:rPr>
              <w:t xml:space="preserve">Отходы сырьевой смеси производства цемента</w:t>
            </w:r>
          </w:p>
        </w:tc>
        <w:tc>
          <w:tcPr>
            <w:tcW w:w="1684" w:type="dxa"/>
          </w:tcPr>
          <w:p>
            <w:pPr>
              <w:pStyle w:val="0"/>
              <w:jc w:val="center"/>
            </w:pPr>
            <w:r>
              <w:rPr>
                <w:sz w:val="20"/>
              </w:rPr>
              <w:t xml:space="preserve">34511001204</w:t>
            </w:r>
          </w:p>
        </w:tc>
        <w:tc>
          <w:tcPr>
            <w:tcW w:w="1624" w:type="dxa"/>
          </w:tcPr>
          <w:p>
            <w:pPr>
              <w:pStyle w:val="0"/>
              <w:jc w:val="center"/>
            </w:pPr>
            <w:r>
              <w:rPr>
                <w:sz w:val="20"/>
              </w:rPr>
              <w:t xml:space="preserve">37,600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37,600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245</w:t>
            </w:r>
          </w:p>
        </w:tc>
        <w:tc>
          <w:tcPr>
            <w:tcW w:w="3319" w:type="dxa"/>
          </w:tcPr>
          <w:p>
            <w:pPr>
              <w:pStyle w:val="0"/>
            </w:pPr>
            <w:r>
              <w:rPr>
                <w:sz w:val="20"/>
              </w:rPr>
              <w:t xml:space="preserve">Известь некондиционная</w:t>
            </w:r>
          </w:p>
        </w:tc>
        <w:tc>
          <w:tcPr>
            <w:tcW w:w="1684" w:type="dxa"/>
          </w:tcPr>
          <w:p>
            <w:pPr>
              <w:pStyle w:val="0"/>
              <w:jc w:val="center"/>
            </w:pPr>
            <w:r>
              <w:rPr>
                <w:sz w:val="20"/>
              </w:rPr>
              <w:t xml:space="preserve">34521131214</w:t>
            </w:r>
          </w:p>
        </w:tc>
        <w:tc>
          <w:tcPr>
            <w:tcW w:w="1624" w:type="dxa"/>
          </w:tcPr>
          <w:p>
            <w:pPr>
              <w:pStyle w:val="0"/>
              <w:jc w:val="center"/>
            </w:pPr>
            <w:r>
              <w:rPr>
                <w:sz w:val="20"/>
              </w:rPr>
              <w:t xml:space="preserve">1828,440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1828,440</w:t>
            </w:r>
          </w:p>
        </w:tc>
      </w:tr>
      <w:tr>
        <w:tc>
          <w:tcPr>
            <w:tcW w:w="604" w:type="dxa"/>
          </w:tcPr>
          <w:p>
            <w:pPr>
              <w:pStyle w:val="0"/>
              <w:jc w:val="center"/>
            </w:pPr>
            <w:r>
              <w:rPr>
                <w:sz w:val="20"/>
              </w:rPr>
              <w:t xml:space="preserve">246</w:t>
            </w:r>
          </w:p>
        </w:tc>
        <w:tc>
          <w:tcPr>
            <w:tcW w:w="3319" w:type="dxa"/>
          </w:tcPr>
          <w:p>
            <w:pPr>
              <w:pStyle w:val="0"/>
            </w:pPr>
            <w:r>
              <w:rPr>
                <w:sz w:val="20"/>
              </w:rPr>
              <w:t xml:space="preserve">Пыль известняка газоочистки при производстве негашеной извести</w:t>
            </w:r>
          </w:p>
        </w:tc>
        <w:tc>
          <w:tcPr>
            <w:tcW w:w="1684" w:type="dxa"/>
          </w:tcPr>
          <w:p>
            <w:pPr>
              <w:pStyle w:val="0"/>
              <w:jc w:val="center"/>
            </w:pPr>
            <w:r>
              <w:rPr>
                <w:sz w:val="20"/>
              </w:rPr>
              <w:t xml:space="preserve">34521801424</w:t>
            </w:r>
          </w:p>
        </w:tc>
        <w:tc>
          <w:tcPr>
            <w:tcW w:w="1624" w:type="dxa"/>
          </w:tcPr>
          <w:p>
            <w:pPr>
              <w:pStyle w:val="0"/>
              <w:jc w:val="center"/>
            </w:pPr>
            <w:r>
              <w:rPr>
                <w:sz w:val="20"/>
              </w:rPr>
              <w:t xml:space="preserve">5142,300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5142,300</w:t>
            </w:r>
          </w:p>
        </w:tc>
      </w:tr>
      <w:tr>
        <w:tc>
          <w:tcPr>
            <w:tcW w:w="604" w:type="dxa"/>
          </w:tcPr>
          <w:p>
            <w:pPr>
              <w:pStyle w:val="0"/>
              <w:jc w:val="center"/>
            </w:pPr>
            <w:r>
              <w:rPr>
                <w:sz w:val="20"/>
              </w:rPr>
              <w:t xml:space="preserve">247</w:t>
            </w:r>
          </w:p>
        </w:tc>
        <w:tc>
          <w:tcPr>
            <w:tcW w:w="3319" w:type="dxa"/>
          </w:tcPr>
          <w:p>
            <w:pPr>
              <w:pStyle w:val="0"/>
            </w:pPr>
            <w:r>
              <w:rPr>
                <w:sz w:val="20"/>
              </w:rPr>
              <w:t xml:space="preserve">Осадок мокрой газоочистки при производстве гашеной (гидратной) извести</w:t>
            </w:r>
          </w:p>
        </w:tc>
        <w:tc>
          <w:tcPr>
            <w:tcW w:w="1684" w:type="dxa"/>
          </w:tcPr>
          <w:p>
            <w:pPr>
              <w:pStyle w:val="0"/>
              <w:jc w:val="center"/>
            </w:pPr>
            <w:r>
              <w:rPr>
                <w:sz w:val="20"/>
              </w:rPr>
              <w:t xml:space="preserve">34521812204</w:t>
            </w:r>
          </w:p>
        </w:tc>
        <w:tc>
          <w:tcPr>
            <w:tcW w:w="1624" w:type="dxa"/>
          </w:tcPr>
          <w:p>
            <w:pPr>
              <w:pStyle w:val="0"/>
              <w:jc w:val="center"/>
            </w:pPr>
            <w:r>
              <w:rPr>
                <w:sz w:val="20"/>
              </w:rPr>
              <w:t xml:space="preserve">801,700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801,700</w:t>
            </w:r>
          </w:p>
        </w:tc>
      </w:tr>
      <w:tr>
        <w:tc>
          <w:tcPr>
            <w:tcW w:w="604" w:type="dxa"/>
          </w:tcPr>
          <w:p>
            <w:pPr>
              <w:pStyle w:val="0"/>
              <w:jc w:val="center"/>
            </w:pPr>
            <w:r>
              <w:rPr>
                <w:sz w:val="20"/>
              </w:rPr>
              <w:t xml:space="preserve">248</w:t>
            </w:r>
          </w:p>
        </w:tc>
        <w:tc>
          <w:tcPr>
            <w:tcW w:w="3319" w:type="dxa"/>
          </w:tcPr>
          <w:p>
            <w:pPr>
              <w:pStyle w:val="0"/>
            </w:pPr>
            <w:r>
              <w:rPr>
                <w:sz w:val="20"/>
              </w:rPr>
              <w:t xml:space="preserve">Отходы бетонной смеси в виде пыли</w:t>
            </w:r>
          </w:p>
        </w:tc>
        <w:tc>
          <w:tcPr>
            <w:tcW w:w="1684" w:type="dxa"/>
          </w:tcPr>
          <w:p>
            <w:pPr>
              <w:pStyle w:val="0"/>
              <w:jc w:val="center"/>
            </w:pPr>
            <w:r>
              <w:rPr>
                <w:sz w:val="20"/>
              </w:rPr>
              <w:t xml:space="preserve">34612001424</w:t>
            </w:r>
          </w:p>
        </w:tc>
        <w:tc>
          <w:tcPr>
            <w:tcW w:w="1624" w:type="dxa"/>
          </w:tcPr>
          <w:p>
            <w:pPr>
              <w:pStyle w:val="0"/>
              <w:jc w:val="center"/>
            </w:pPr>
            <w:r>
              <w:rPr>
                <w:sz w:val="20"/>
              </w:rPr>
              <w:t xml:space="preserve">62,326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11,894</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50,432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249</w:t>
            </w:r>
          </w:p>
        </w:tc>
        <w:tc>
          <w:tcPr>
            <w:tcW w:w="3319" w:type="dxa"/>
          </w:tcPr>
          <w:p>
            <w:pPr>
              <w:pStyle w:val="0"/>
            </w:pPr>
            <w:r>
              <w:rPr>
                <w:sz w:val="20"/>
              </w:rPr>
              <w:t xml:space="preserve">Пыль бетонная</w:t>
            </w:r>
          </w:p>
        </w:tc>
        <w:tc>
          <w:tcPr>
            <w:tcW w:w="1684" w:type="dxa"/>
          </w:tcPr>
          <w:p>
            <w:pPr>
              <w:pStyle w:val="0"/>
              <w:jc w:val="center"/>
            </w:pPr>
            <w:r>
              <w:rPr>
                <w:sz w:val="20"/>
              </w:rPr>
              <w:t xml:space="preserve">34620003424</w:t>
            </w:r>
          </w:p>
        </w:tc>
        <w:tc>
          <w:tcPr>
            <w:tcW w:w="1624" w:type="dxa"/>
          </w:tcPr>
          <w:p>
            <w:pPr>
              <w:pStyle w:val="0"/>
              <w:jc w:val="center"/>
            </w:pPr>
            <w:r>
              <w:rPr>
                <w:sz w:val="20"/>
              </w:rPr>
              <w:t xml:space="preserve">0,139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0,139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250</w:t>
            </w:r>
          </w:p>
        </w:tc>
        <w:tc>
          <w:tcPr>
            <w:tcW w:w="3319" w:type="dxa"/>
          </w:tcPr>
          <w:p>
            <w:pPr>
              <w:pStyle w:val="0"/>
            </w:pPr>
            <w:r>
              <w:rPr>
                <w:sz w:val="20"/>
              </w:rPr>
              <w:t xml:space="preserve">Отходы асбоцемента в кусковой форме</w:t>
            </w:r>
          </w:p>
        </w:tc>
        <w:tc>
          <w:tcPr>
            <w:tcW w:w="1684" w:type="dxa"/>
          </w:tcPr>
          <w:p>
            <w:pPr>
              <w:pStyle w:val="0"/>
              <w:jc w:val="center"/>
            </w:pPr>
            <w:r>
              <w:rPr>
                <w:sz w:val="20"/>
              </w:rPr>
              <w:t xml:space="preserve">34642001214</w:t>
            </w:r>
          </w:p>
        </w:tc>
        <w:tc>
          <w:tcPr>
            <w:tcW w:w="1624" w:type="dxa"/>
          </w:tcPr>
          <w:p>
            <w:pPr>
              <w:pStyle w:val="0"/>
              <w:jc w:val="center"/>
            </w:pPr>
            <w:r>
              <w:rPr>
                <w:sz w:val="20"/>
              </w:rPr>
              <w:t xml:space="preserve">500,400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73,880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426,520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251</w:t>
            </w:r>
          </w:p>
        </w:tc>
        <w:tc>
          <w:tcPr>
            <w:tcW w:w="3319" w:type="dxa"/>
          </w:tcPr>
          <w:p>
            <w:pPr>
              <w:pStyle w:val="0"/>
            </w:pPr>
            <w:r>
              <w:rPr>
                <w:sz w:val="20"/>
              </w:rPr>
              <w:t xml:space="preserve">Отходы асбоцемента в кусковой форме</w:t>
            </w:r>
          </w:p>
        </w:tc>
        <w:tc>
          <w:tcPr>
            <w:tcW w:w="1684" w:type="dxa"/>
          </w:tcPr>
          <w:p>
            <w:pPr>
              <w:pStyle w:val="0"/>
              <w:jc w:val="center"/>
            </w:pPr>
            <w:r>
              <w:rPr>
                <w:sz w:val="20"/>
              </w:rPr>
              <w:t xml:space="preserve">34642001424</w:t>
            </w:r>
          </w:p>
        </w:tc>
        <w:tc>
          <w:tcPr>
            <w:tcW w:w="1624" w:type="dxa"/>
          </w:tcPr>
          <w:p>
            <w:pPr>
              <w:pStyle w:val="0"/>
              <w:jc w:val="center"/>
            </w:pPr>
            <w:r>
              <w:rPr>
                <w:sz w:val="20"/>
              </w:rPr>
              <w:t xml:space="preserve">0,000</w:t>
            </w:r>
          </w:p>
        </w:tc>
        <w:tc>
          <w:tcPr>
            <w:tcW w:w="1519" w:type="dxa"/>
          </w:tcPr>
          <w:p>
            <w:pPr>
              <w:pStyle w:val="0"/>
              <w:jc w:val="center"/>
            </w:pPr>
            <w:r>
              <w:rPr>
                <w:sz w:val="20"/>
              </w:rPr>
              <w:t xml:space="preserve">426,120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426,120</w:t>
            </w:r>
          </w:p>
        </w:tc>
      </w:tr>
      <w:tr>
        <w:tc>
          <w:tcPr>
            <w:tcW w:w="604" w:type="dxa"/>
          </w:tcPr>
          <w:p>
            <w:pPr>
              <w:pStyle w:val="0"/>
              <w:jc w:val="center"/>
            </w:pPr>
            <w:r>
              <w:rPr>
                <w:sz w:val="20"/>
              </w:rPr>
              <w:t xml:space="preserve">252</w:t>
            </w:r>
          </w:p>
        </w:tc>
        <w:tc>
          <w:tcPr>
            <w:tcW w:w="3319" w:type="dxa"/>
          </w:tcPr>
          <w:p>
            <w:pPr>
              <w:pStyle w:val="0"/>
            </w:pPr>
            <w:r>
              <w:rPr>
                <w:sz w:val="20"/>
              </w:rPr>
              <w:t xml:space="preserve">Осадок очистки технологических вод производства асбестоцементных изделий</w:t>
            </w:r>
          </w:p>
        </w:tc>
        <w:tc>
          <w:tcPr>
            <w:tcW w:w="1684" w:type="dxa"/>
          </w:tcPr>
          <w:p>
            <w:pPr>
              <w:pStyle w:val="0"/>
              <w:jc w:val="center"/>
            </w:pPr>
            <w:r>
              <w:rPr>
                <w:sz w:val="20"/>
              </w:rPr>
              <w:t xml:space="preserve">34642011334</w:t>
            </w:r>
          </w:p>
        </w:tc>
        <w:tc>
          <w:tcPr>
            <w:tcW w:w="1624" w:type="dxa"/>
          </w:tcPr>
          <w:p>
            <w:pPr>
              <w:pStyle w:val="0"/>
              <w:jc w:val="center"/>
            </w:pPr>
            <w:r>
              <w:rPr>
                <w:sz w:val="20"/>
              </w:rPr>
              <w:t xml:space="preserve">159,570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159,570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253</w:t>
            </w:r>
          </w:p>
        </w:tc>
        <w:tc>
          <w:tcPr>
            <w:tcW w:w="3319" w:type="dxa"/>
          </w:tcPr>
          <w:p>
            <w:pPr>
              <w:pStyle w:val="0"/>
            </w:pPr>
            <w:r>
              <w:rPr>
                <w:sz w:val="20"/>
              </w:rPr>
              <w:t xml:space="preserve">Осадок гашения извести при производстве известкового молока</w:t>
            </w:r>
          </w:p>
        </w:tc>
        <w:tc>
          <w:tcPr>
            <w:tcW w:w="1684" w:type="dxa"/>
          </w:tcPr>
          <w:p>
            <w:pPr>
              <w:pStyle w:val="0"/>
              <w:jc w:val="center"/>
            </w:pPr>
            <w:r>
              <w:rPr>
                <w:sz w:val="20"/>
              </w:rPr>
              <w:t xml:space="preserve">34691001394</w:t>
            </w:r>
          </w:p>
        </w:tc>
        <w:tc>
          <w:tcPr>
            <w:tcW w:w="1624" w:type="dxa"/>
          </w:tcPr>
          <w:p>
            <w:pPr>
              <w:pStyle w:val="0"/>
              <w:jc w:val="center"/>
            </w:pPr>
            <w:r>
              <w:rPr>
                <w:sz w:val="20"/>
              </w:rPr>
              <w:t xml:space="preserve">52,158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52,158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254</w:t>
            </w:r>
          </w:p>
        </w:tc>
        <w:tc>
          <w:tcPr>
            <w:tcW w:w="3319" w:type="dxa"/>
          </w:tcPr>
          <w:p>
            <w:pPr>
              <w:pStyle w:val="0"/>
            </w:pPr>
            <w:r>
              <w:rPr>
                <w:sz w:val="20"/>
              </w:rPr>
              <w:t xml:space="preserve">Отходы асбеста в кусковой форме</w:t>
            </w:r>
          </w:p>
        </w:tc>
        <w:tc>
          <w:tcPr>
            <w:tcW w:w="1684" w:type="dxa"/>
          </w:tcPr>
          <w:p>
            <w:pPr>
              <w:pStyle w:val="0"/>
              <w:jc w:val="center"/>
            </w:pPr>
            <w:r>
              <w:rPr>
                <w:sz w:val="20"/>
              </w:rPr>
              <w:t xml:space="preserve">34851101204</w:t>
            </w:r>
          </w:p>
        </w:tc>
        <w:tc>
          <w:tcPr>
            <w:tcW w:w="1624" w:type="dxa"/>
          </w:tcPr>
          <w:p>
            <w:pPr>
              <w:pStyle w:val="0"/>
              <w:jc w:val="center"/>
            </w:pPr>
            <w:r>
              <w:rPr>
                <w:sz w:val="20"/>
              </w:rPr>
              <w:t xml:space="preserve">0,009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255</w:t>
            </w:r>
          </w:p>
        </w:tc>
        <w:tc>
          <w:tcPr>
            <w:tcW w:w="3319" w:type="dxa"/>
          </w:tcPr>
          <w:p>
            <w:pPr>
              <w:pStyle w:val="0"/>
            </w:pPr>
            <w:r>
              <w:rPr>
                <w:sz w:val="20"/>
              </w:rPr>
              <w:t xml:space="preserve">Отходы асфальтобетона и/или асфальтобетонной смеси в виде пыли</w:t>
            </w:r>
          </w:p>
        </w:tc>
        <w:tc>
          <w:tcPr>
            <w:tcW w:w="1684" w:type="dxa"/>
          </w:tcPr>
          <w:p>
            <w:pPr>
              <w:pStyle w:val="0"/>
              <w:jc w:val="center"/>
            </w:pPr>
            <w:r>
              <w:rPr>
                <w:sz w:val="20"/>
              </w:rPr>
              <w:t xml:space="preserve">34852101424</w:t>
            </w:r>
          </w:p>
        </w:tc>
        <w:tc>
          <w:tcPr>
            <w:tcW w:w="1624" w:type="dxa"/>
          </w:tcPr>
          <w:p>
            <w:pPr>
              <w:pStyle w:val="0"/>
              <w:jc w:val="center"/>
            </w:pPr>
            <w:r>
              <w:rPr>
                <w:sz w:val="20"/>
              </w:rPr>
              <w:t xml:space="preserve">131,300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131,300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256</w:t>
            </w:r>
          </w:p>
        </w:tc>
        <w:tc>
          <w:tcPr>
            <w:tcW w:w="3319" w:type="dxa"/>
          </w:tcPr>
          <w:p>
            <w:pPr>
              <w:pStyle w:val="0"/>
            </w:pPr>
            <w:r>
              <w:rPr>
                <w:sz w:val="20"/>
              </w:rPr>
              <w:t xml:space="preserve">Пыль графитная</w:t>
            </w:r>
          </w:p>
        </w:tc>
        <w:tc>
          <w:tcPr>
            <w:tcW w:w="1684" w:type="dxa"/>
          </w:tcPr>
          <w:p>
            <w:pPr>
              <w:pStyle w:val="0"/>
              <w:jc w:val="center"/>
            </w:pPr>
            <w:r>
              <w:rPr>
                <w:sz w:val="20"/>
              </w:rPr>
              <w:t xml:space="preserve">34853001424</w:t>
            </w:r>
          </w:p>
        </w:tc>
        <w:tc>
          <w:tcPr>
            <w:tcW w:w="1624" w:type="dxa"/>
          </w:tcPr>
          <w:p>
            <w:pPr>
              <w:pStyle w:val="0"/>
              <w:jc w:val="center"/>
            </w:pPr>
            <w:r>
              <w:rPr>
                <w:sz w:val="20"/>
              </w:rPr>
              <w:t xml:space="preserve">0,050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257</w:t>
            </w:r>
          </w:p>
        </w:tc>
        <w:tc>
          <w:tcPr>
            <w:tcW w:w="3319" w:type="dxa"/>
          </w:tcPr>
          <w:p>
            <w:pPr>
              <w:pStyle w:val="0"/>
            </w:pPr>
            <w:r>
              <w:rPr>
                <w:sz w:val="20"/>
              </w:rPr>
              <w:t xml:space="preserve">Отходы графита при производстве графитовых пресс-форм</w:t>
            </w:r>
          </w:p>
        </w:tc>
        <w:tc>
          <w:tcPr>
            <w:tcW w:w="1684" w:type="dxa"/>
          </w:tcPr>
          <w:p>
            <w:pPr>
              <w:pStyle w:val="0"/>
              <w:jc w:val="center"/>
            </w:pPr>
            <w:r>
              <w:rPr>
                <w:sz w:val="20"/>
              </w:rPr>
              <w:t xml:space="preserve">34853511204</w:t>
            </w:r>
          </w:p>
        </w:tc>
        <w:tc>
          <w:tcPr>
            <w:tcW w:w="1624" w:type="dxa"/>
          </w:tcPr>
          <w:p>
            <w:pPr>
              <w:pStyle w:val="0"/>
              <w:jc w:val="center"/>
            </w:pPr>
            <w:r>
              <w:rPr>
                <w:sz w:val="20"/>
              </w:rPr>
              <w:t xml:space="preserve">0,070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0,070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258</w:t>
            </w:r>
          </w:p>
        </w:tc>
        <w:tc>
          <w:tcPr>
            <w:tcW w:w="3319" w:type="dxa"/>
          </w:tcPr>
          <w:p>
            <w:pPr>
              <w:pStyle w:val="0"/>
            </w:pPr>
            <w:r>
              <w:rPr>
                <w:sz w:val="20"/>
              </w:rPr>
              <w:t xml:space="preserve">Пыль шлаковаты</w:t>
            </w:r>
          </w:p>
        </w:tc>
        <w:tc>
          <w:tcPr>
            <w:tcW w:w="1684" w:type="dxa"/>
          </w:tcPr>
          <w:p>
            <w:pPr>
              <w:pStyle w:val="0"/>
              <w:jc w:val="center"/>
            </w:pPr>
            <w:r>
              <w:rPr>
                <w:sz w:val="20"/>
              </w:rPr>
              <w:t xml:space="preserve">34855032424</w:t>
            </w:r>
          </w:p>
        </w:tc>
        <w:tc>
          <w:tcPr>
            <w:tcW w:w="1624" w:type="dxa"/>
          </w:tcPr>
          <w:p>
            <w:pPr>
              <w:pStyle w:val="0"/>
              <w:jc w:val="center"/>
            </w:pPr>
            <w:r>
              <w:rPr>
                <w:sz w:val="20"/>
              </w:rPr>
              <w:t xml:space="preserve">109,400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109,400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259</w:t>
            </w:r>
          </w:p>
        </w:tc>
        <w:tc>
          <w:tcPr>
            <w:tcW w:w="3319" w:type="dxa"/>
          </w:tcPr>
          <w:p>
            <w:pPr>
              <w:pStyle w:val="0"/>
            </w:pPr>
            <w:r>
              <w:rPr>
                <w:sz w:val="20"/>
              </w:rPr>
              <w:t xml:space="preserve">Шлак доменный основной негранулированный</w:t>
            </w:r>
          </w:p>
        </w:tc>
        <w:tc>
          <w:tcPr>
            <w:tcW w:w="1684" w:type="dxa"/>
          </w:tcPr>
          <w:p>
            <w:pPr>
              <w:pStyle w:val="0"/>
              <w:jc w:val="center"/>
            </w:pPr>
            <w:r>
              <w:rPr>
                <w:sz w:val="20"/>
              </w:rPr>
              <w:t xml:space="preserve">35111101204</w:t>
            </w:r>
          </w:p>
        </w:tc>
        <w:tc>
          <w:tcPr>
            <w:tcW w:w="1624" w:type="dxa"/>
          </w:tcPr>
          <w:p>
            <w:pPr>
              <w:pStyle w:val="0"/>
              <w:jc w:val="center"/>
            </w:pPr>
            <w:r>
              <w:rPr>
                <w:sz w:val="20"/>
              </w:rPr>
              <w:t xml:space="preserve">4,200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4,200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260</w:t>
            </w:r>
          </w:p>
        </w:tc>
        <w:tc>
          <w:tcPr>
            <w:tcW w:w="3319" w:type="dxa"/>
          </w:tcPr>
          <w:p>
            <w:pPr>
              <w:pStyle w:val="0"/>
            </w:pPr>
            <w:r>
              <w:rPr>
                <w:sz w:val="20"/>
              </w:rPr>
              <w:t xml:space="preserve">Отходы газоочистки при производстве чугуна</w:t>
            </w:r>
          </w:p>
        </w:tc>
        <w:tc>
          <w:tcPr>
            <w:tcW w:w="1684" w:type="dxa"/>
          </w:tcPr>
          <w:p>
            <w:pPr>
              <w:pStyle w:val="0"/>
              <w:jc w:val="center"/>
            </w:pPr>
            <w:r>
              <w:rPr>
                <w:sz w:val="20"/>
              </w:rPr>
              <w:t xml:space="preserve">35112000000</w:t>
            </w:r>
          </w:p>
        </w:tc>
        <w:tc>
          <w:tcPr>
            <w:tcW w:w="1624" w:type="dxa"/>
          </w:tcPr>
          <w:p>
            <w:pPr>
              <w:pStyle w:val="0"/>
              <w:jc w:val="center"/>
            </w:pPr>
            <w:r>
              <w:rPr>
                <w:sz w:val="20"/>
              </w:rPr>
              <w:t xml:space="preserve">7,700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7,700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261</w:t>
            </w:r>
          </w:p>
        </w:tc>
        <w:tc>
          <w:tcPr>
            <w:tcW w:w="3319" w:type="dxa"/>
          </w:tcPr>
          <w:p>
            <w:pPr>
              <w:pStyle w:val="0"/>
            </w:pPr>
            <w:r>
              <w:rPr>
                <w:sz w:val="20"/>
              </w:rPr>
              <w:t xml:space="preserve">Шлаки сталеплавильные</w:t>
            </w:r>
          </w:p>
        </w:tc>
        <w:tc>
          <w:tcPr>
            <w:tcW w:w="1684" w:type="dxa"/>
          </w:tcPr>
          <w:p>
            <w:pPr>
              <w:pStyle w:val="0"/>
              <w:jc w:val="center"/>
            </w:pPr>
            <w:r>
              <w:rPr>
                <w:sz w:val="20"/>
              </w:rPr>
              <w:t xml:space="preserve">35121021204</w:t>
            </w:r>
          </w:p>
        </w:tc>
        <w:tc>
          <w:tcPr>
            <w:tcW w:w="1624" w:type="dxa"/>
          </w:tcPr>
          <w:p>
            <w:pPr>
              <w:pStyle w:val="0"/>
              <w:jc w:val="center"/>
            </w:pPr>
            <w:r>
              <w:rPr>
                <w:sz w:val="20"/>
              </w:rPr>
              <w:t xml:space="preserve">802911,800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802779,800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132,000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262</w:t>
            </w:r>
          </w:p>
        </w:tc>
        <w:tc>
          <w:tcPr>
            <w:tcW w:w="3319" w:type="dxa"/>
          </w:tcPr>
          <w:p>
            <w:pPr>
              <w:pStyle w:val="0"/>
            </w:pPr>
            <w:r>
              <w:rPr>
                <w:sz w:val="20"/>
              </w:rPr>
              <w:t xml:space="preserve">Шлак зачистки оборудования электросталеплавильного производства</w:t>
            </w:r>
          </w:p>
        </w:tc>
        <w:tc>
          <w:tcPr>
            <w:tcW w:w="1684" w:type="dxa"/>
          </w:tcPr>
          <w:p>
            <w:pPr>
              <w:pStyle w:val="0"/>
              <w:jc w:val="center"/>
            </w:pPr>
            <w:r>
              <w:rPr>
                <w:sz w:val="20"/>
              </w:rPr>
              <w:t xml:space="preserve">35121101204</w:t>
            </w:r>
          </w:p>
        </w:tc>
        <w:tc>
          <w:tcPr>
            <w:tcW w:w="1624" w:type="dxa"/>
          </w:tcPr>
          <w:p>
            <w:pPr>
              <w:pStyle w:val="0"/>
              <w:jc w:val="center"/>
            </w:pPr>
            <w:r>
              <w:rPr>
                <w:sz w:val="20"/>
              </w:rPr>
              <w:t xml:space="preserve">555,250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555,250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263</w:t>
            </w:r>
          </w:p>
        </w:tc>
        <w:tc>
          <w:tcPr>
            <w:tcW w:w="3319" w:type="dxa"/>
          </w:tcPr>
          <w:p>
            <w:pPr>
              <w:pStyle w:val="0"/>
            </w:pPr>
            <w:r>
              <w:rPr>
                <w:sz w:val="20"/>
              </w:rPr>
              <w:t xml:space="preserve">Окалина замасленная прокатного производства с содержанием масла менее 15%</w:t>
            </w:r>
          </w:p>
        </w:tc>
        <w:tc>
          <w:tcPr>
            <w:tcW w:w="1684" w:type="dxa"/>
          </w:tcPr>
          <w:p>
            <w:pPr>
              <w:pStyle w:val="0"/>
              <w:jc w:val="center"/>
            </w:pPr>
            <w:r>
              <w:rPr>
                <w:sz w:val="20"/>
              </w:rPr>
              <w:t xml:space="preserve">35150102294</w:t>
            </w:r>
          </w:p>
        </w:tc>
        <w:tc>
          <w:tcPr>
            <w:tcW w:w="1624" w:type="dxa"/>
          </w:tcPr>
          <w:p>
            <w:pPr>
              <w:pStyle w:val="0"/>
              <w:jc w:val="center"/>
            </w:pPr>
            <w:r>
              <w:rPr>
                <w:sz w:val="20"/>
              </w:rPr>
              <w:t xml:space="preserve">60638,842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35342,730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23755,060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264</w:t>
            </w:r>
          </w:p>
        </w:tc>
        <w:tc>
          <w:tcPr>
            <w:tcW w:w="3319" w:type="dxa"/>
          </w:tcPr>
          <w:p>
            <w:pPr>
              <w:pStyle w:val="0"/>
            </w:pPr>
            <w:r>
              <w:rPr>
                <w:sz w:val="20"/>
              </w:rPr>
              <w:t xml:space="preserve">Отходы зачистки трубопроводов транспортировки сырья (концентрата) для производства стали</w:t>
            </w:r>
          </w:p>
        </w:tc>
        <w:tc>
          <w:tcPr>
            <w:tcW w:w="1684" w:type="dxa"/>
          </w:tcPr>
          <w:p>
            <w:pPr>
              <w:pStyle w:val="0"/>
              <w:jc w:val="center"/>
            </w:pPr>
            <w:r>
              <w:rPr>
                <w:sz w:val="20"/>
              </w:rPr>
              <w:t xml:space="preserve">35198111294</w:t>
            </w:r>
          </w:p>
        </w:tc>
        <w:tc>
          <w:tcPr>
            <w:tcW w:w="1624" w:type="dxa"/>
          </w:tcPr>
          <w:p>
            <w:pPr>
              <w:pStyle w:val="0"/>
              <w:jc w:val="center"/>
            </w:pPr>
            <w:r>
              <w:rPr>
                <w:sz w:val="20"/>
              </w:rPr>
              <w:t xml:space="preserve">972,079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972,079</w:t>
            </w:r>
          </w:p>
        </w:tc>
      </w:tr>
      <w:tr>
        <w:tc>
          <w:tcPr>
            <w:tcW w:w="604" w:type="dxa"/>
          </w:tcPr>
          <w:p>
            <w:pPr>
              <w:pStyle w:val="0"/>
              <w:jc w:val="center"/>
            </w:pPr>
            <w:r>
              <w:rPr>
                <w:sz w:val="20"/>
              </w:rPr>
              <w:t xml:space="preserve">265</w:t>
            </w:r>
          </w:p>
        </w:tc>
        <w:tc>
          <w:tcPr>
            <w:tcW w:w="3319" w:type="dxa"/>
          </w:tcPr>
          <w:p>
            <w:pPr>
              <w:pStyle w:val="0"/>
            </w:pPr>
            <w:r>
              <w:rPr>
                <w:sz w:val="20"/>
              </w:rPr>
              <w:t xml:space="preserve">Шлак печей переплава алюминиевого производства</w:t>
            </w:r>
          </w:p>
        </w:tc>
        <w:tc>
          <w:tcPr>
            <w:tcW w:w="1684" w:type="dxa"/>
          </w:tcPr>
          <w:p>
            <w:pPr>
              <w:pStyle w:val="0"/>
              <w:jc w:val="center"/>
            </w:pPr>
            <w:r>
              <w:rPr>
                <w:sz w:val="20"/>
              </w:rPr>
              <w:t xml:space="preserve">35522001294</w:t>
            </w:r>
          </w:p>
        </w:tc>
        <w:tc>
          <w:tcPr>
            <w:tcW w:w="1624" w:type="dxa"/>
          </w:tcPr>
          <w:p>
            <w:pPr>
              <w:pStyle w:val="0"/>
              <w:jc w:val="center"/>
            </w:pPr>
            <w:r>
              <w:rPr>
                <w:sz w:val="20"/>
              </w:rPr>
              <w:t xml:space="preserve">387,251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6,000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377,240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8,390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266</w:t>
            </w:r>
          </w:p>
        </w:tc>
        <w:tc>
          <w:tcPr>
            <w:tcW w:w="3319" w:type="dxa"/>
          </w:tcPr>
          <w:p>
            <w:pPr>
              <w:pStyle w:val="0"/>
            </w:pPr>
            <w:r>
              <w:rPr>
                <w:sz w:val="20"/>
              </w:rPr>
              <w:t xml:space="preserve">Отходы зачистки емкостей приготовления меловой суспензии</w:t>
            </w:r>
          </w:p>
        </w:tc>
        <w:tc>
          <w:tcPr>
            <w:tcW w:w="1684" w:type="dxa"/>
          </w:tcPr>
          <w:p>
            <w:pPr>
              <w:pStyle w:val="0"/>
              <w:jc w:val="center"/>
            </w:pPr>
            <w:r>
              <w:rPr>
                <w:sz w:val="20"/>
              </w:rPr>
              <w:t xml:space="preserve">35710191394</w:t>
            </w:r>
          </w:p>
        </w:tc>
        <w:tc>
          <w:tcPr>
            <w:tcW w:w="1624" w:type="dxa"/>
          </w:tcPr>
          <w:p>
            <w:pPr>
              <w:pStyle w:val="0"/>
              <w:jc w:val="center"/>
            </w:pPr>
            <w:r>
              <w:rPr>
                <w:sz w:val="20"/>
              </w:rPr>
              <w:t xml:space="preserve">104,900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104,900</w:t>
            </w:r>
          </w:p>
        </w:tc>
      </w:tr>
      <w:tr>
        <w:tc>
          <w:tcPr>
            <w:tcW w:w="604" w:type="dxa"/>
          </w:tcPr>
          <w:p>
            <w:pPr>
              <w:pStyle w:val="0"/>
              <w:jc w:val="center"/>
            </w:pPr>
            <w:r>
              <w:rPr>
                <w:sz w:val="20"/>
              </w:rPr>
              <w:t xml:space="preserve">267</w:t>
            </w:r>
          </w:p>
        </w:tc>
        <w:tc>
          <w:tcPr>
            <w:tcW w:w="3319" w:type="dxa"/>
          </w:tcPr>
          <w:p>
            <w:pPr>
              <w:pStyle w:val="0"/>
            </w:pPr>
            <w:r>
              <w:rPr>
                <w:sz w:val="20"/>
              </w:rPr>
              <w:t xml:space="preserve">Песок формовочный горелый отработанный малоопасный</w:t>
            </w:r>
          </w:p>
        </w:tc>
        <w:tc>
          <w:tcPr>
            <w:tcW w:w="1684" w:type="dxa"/>
          </w:tcPr>
          <w:p>
            <w:pPr>
              <w:pStyle w:val="0"/>
              <w:jc w:val="center"/>
            </w:pPr>
            <w:r>
              <w:rPr>
                <w:sz w:val="20"/>
              </w:rPr>
              <w:t xml:space="preserve">35715001494</w:t>
            </w:r>
          </w:p>
        </w:tc>
        <w:tc>
          <w:tcPr>
            <w:tcW w:w="1624" w:type="dxa"/>
          </w:tcPr>
          <w:p>
            <w:pPr>
              <w:pStyle w:val="0"/>
              <w:jc w:val="center"/>
            </w:pPr>
            <w:r>
              <w:rPr>
                <w:sz w:val="20"/>
              </w:rPr>
              <w:t xml:space="preserve">0,171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0,171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268</w:t>
            </w:r>
          </w:p>
        </w:tc>
        <w:tc>
          <w:tcPr>
            <w:tcW w:w="3319" w:type="dxa"/>
          </w:tcPr>
          <w:p>
            <w:pPr>
              <w:pStyle w:val="0"/>
            </w:pPr>
            <w:r>
              <w:rPr>
                <w:sz w:val="20"/>
              </w:rPr>
              <w:t xml:space="preserve">Графитовая оснастка от литья цветных металлов отработанная</w:t>
            </w:r>
          </w:p>
        </w:tc>
        <w:tc>
          <w:tcPr>
            <w:tcW w:w="1684" w:type="dxa"/>
          </w:tcPr>
          <w:p>
            <w:pPr>
              <w:pStyle w:val="0"/>
              <w:jc w:val="center"/>
            </w:pPr>
            <w:r>
              <w:rPr>
                <w:sz w:val="20"/>
              </w:rPr>
              <w:t xml:space="preserve">35785112514</w:t>
            </w:r>
          </w:p>
        </w:tc>
        <w:tc>
          <w:tcPr>
            <w:tcW w:w="1624" w:type="dxa"/>
          </w:tcPr>
          <w:p>
            <w:pPr>
              <w:pStyle w:val="0"/>
              <w:jc w:val="center"/>
            </w:pPr>
            <w:r>
              <w:rPr>
                <w:sz w:val="20"/>
              </w:rPr>
              <w:t xml:space="preserve">0,010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269</w:t>
            </w:r>
          </w:p>
        </w:tc>
        <w:tc>
          <w:tcPr>
            <w:tcW w:w="3319" w:type="dxa"/>
          </w:tcPr>
          <w:p>
            <w:pPr>
              <w:pStyle w:val="0"/>
            </w:pPr>
            <w:r>
              <w:rPr>
                <w:sz w:val="20"/>
              </w:rPr>
              <w:t xml:space="preserve">Окалина печей термической обработки черных металлов</w:t>
            </w:r>
          </w:p>
        </w:tc>
        <w:tc>
          <w:tcPr>
            <w:tcW w:w="1684" w:type="dxa"/>
          </w:tcPr>
          <w:p>
            <w:pPr>
              <w:pStyle w:val="0"/>
              <w:jc w:val="center"/>
            </w:pPr>
            <w:r>
              <w:rPr>
                <w:sz w:val="20"/>
              </w:rPr>
              <w:t xml:space="preserve">36105821494</w:t>
            </w:r>
          </w:p>
        </w:tc>
        <w:tc>
          <w:tcPr>
            <w:tcW w:w="1624" w:type="dxa"/>
          </w:tcPr>
          <w:p>
            <w:pPr>
              <w:pStyle w:val="0"/>
              <w:jc w:val="center"/>
            </w:pPr>
            <w:r>
              <w:rPr>
                <w:sz w:val="20"/>
              </w:rPr>
              <w:t xml:space="preserve">0,070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0,070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270</w:t>
            </w:r>
          </w:p>
        </w:tc>
        <w:tc>
          <w:tcPr>
            <w:tcW w:w="3319" w:type="dxa"/>
          </w:tcPr>
          <w:p>
            <w:pPr>
              <w:pStyle w:val="0"/>
            </w:pPr>
            <w:r>
              <w:rPr>
                <w:sz w:val="20"/>
              </w:rPr>
              <w:t xml:space="preserve">Смазочно-охлаждающие жидкости, отработанные при металлообработке</w:t>
            </w:r>
          </w:p>
        </w:tc>
        <w:tc>
          <w:tcPr>
            <w:tcW w:w="1684" w:type="dxa"/>
          </w:tcPr>
          <w:p>
            <w:pPr>
              <w:pStyle w:val="0"/>
              <w:jc w:val="center"/>
            </w:pPr>
            <w:r>
              <w:rPr>
                <w:sz w:val="20"/>
              </w:rPr>
              <w:t xml:space="preserve">36121100000</w:t>
            </w:r>
          </w:p>
        </w:tc>
        <w:tc>
          <w:tcPr>
            <w:tcW w:w="1624" w:type="dxa"/>
          </w:tcPr>
          <w:p>
            <w:pPr>
              <w:pStyle w:val="0"/>
              <w:jc w:val="center"/>
            </w:pPr>
            <w:r>
              <w:rPr>
                <w:sz w:val="20"/>
              </w:rPr>
              <w:t xml:space="preserve">21,402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20,602</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271</w:t>
            </w:r>
          </w:p>
        </w:tc>
        <w:tc>
          <w:tcPr>
            <w:tcW w:w="3319" w:type="dxa"/>
          </w:tcPr>
          <w:p>
            <w:pPr>
              <w:pStyle w:val="0"/>
            </w:pPr>
            <w:r>
              <w:rPr>
                <w:sz w:val="20"/>
              </w:rPr>
              <w:t xml:space="preserve">Смазочно-охлаждающие жидкости на водной основе, отработанные при металлообработке</w:t>
            </w:r>
          </w:p>
        </w:tc>
        <w:tc>
          <w:tcPr>
            <w:tcW w:w="1684" w:type="dxa"/>
          </w:tcPr>
          <w:p>
            <w:pPr>
              <w:pStyle w:val="0"/>
              <w:jc w:val="center"/>
            </w:pPr>
            <w:r>
              <w:rPr>
                <w:sz w:val="20"/>
              </w:rPr>
              <w:t xml:space="preserve">36121102314</w:t>
            </w:r>
          </w:p>
        </w:tc>
        <w:tc>
          <w:tcPr>
            <w:tcW w:w="1624" w:type="dxa"/>
          </w:tcPr>
          <w:p>
            <w:pPr>
              <w:pStyle w:val="0"/>
              <w:jc w:val="center"/>
            </w:pPr>
            <w:r>
              <w:rPr>
                <w:sz w:val="20"/>
              </w:rPr>
              <w:t xml:space="preserve">1,000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5,000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272</w:t>
            </w:r>
          </w:p>
        </w:tc>
        <w:tc>
          <w:tcPr>
            <w:tcW w:w="3319" w:type="dxa"/>
          </w:tcPr>
          <w:p>
            <w:pPr>
              <w:pStyle w:val="0"/>
            </w:pPr>
            <w:r>
              <w:rPr>
                <w:sz w:val="20"/>
              </w:rPr>
              <w:t xml:space="preserve">Шлам абразивно-металлический при обработке черных металлов резанием, содержащий нефтепродукты менее 15%</w:t>
            </w:r>
          </w:p>
        </w:tc>
        <w:tc>
          <w:tcPr>
            <w:tcW w:w="1684" w:type="dxa"/>
          </w:tcPr>
          <w:p>
            <w:pPr>
              <w:pStyle w:val="0"/>
              <w:jc w:val="center"/>
            </w:pPr>
            <w:r>
              <w:rPr>
                <w:sz w:val="20"/>
              </w:rPr>
              <w:t xml:space="preserve">36121611394</w:t>
            </w:r>
          </w:p>
        </w:tc>
        <w:tc>
          <w:tcPr>
            <w:tcW w:w="1624" w:type="dxa"/>
          </w:tcPr>
          <w:p>
            <w:pPr>
              <w:pStyle w:val="0"/>
              <w:jc w:val="center"/>
            </w:pPr>
            <w:r>
              <w:rPr>
                <w:sz w:val="20"/>
              </w:rPr>
              <w:t xml:space="preserve">319,206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319,206</w:t>
            </w:r>
          </w:p>
        </w:tc>
      </w:tr>
      <w:tr>
        <w:tc>
          <w:tcPr>
            <w:tcW w:w="604" w:type="dxa"/>
          </w:tcPr>
          <w:p>
            <w:pPr>
              <w:pStyle w:val="0"/>
              <w:jc w:val="center"/>
            </w:pPr>
            <w:r>
              <w:rPr>
                <w:sz w:val="20"/>
              </w:rPr>
              <w:t xml:space="preserve">273</w:t>
            </w:r>
          </w:p>
        </w:tc>
        <w:tc>
          <w:tcPr>
            <w:tcW w:w="3319" w:type="dxa"/>
          </w:tcPr>
          <w:p>
            <w:pPr>
              <w:pStyle w:val="0"/>
            </w:pPr>
            <w:r>
              <w:rPr>
                <w:sz w:val="20"/>
              </w:rPr>
              <w:t xml:space="preserve">Пыль (порошок) от шлифования черных металлов с содержанием металла 50% и более</w:t>
            </w:r>
          </w:p>
        </w:tc>
        <w:tc>
          <w:tcPr>
            <w:tcW w:w="1684" w:type="dxa"/>
          </w:tcPr>
          <w:p>
            <w:pPr>
              <w:pStyle w:val="0"/>
              <w:jc w:val="center"/>
            </w:pPr>
            <w:r>
              <w:rPr>
                <w:sz w:val="20"/>
              </w:rPr>
              <w:t xml:space="preserve">36122101424</w:t>
            </w:r>
          </w:p>
        </w:tc>
        <w:tc>
          <w:tcPr>
            <w:tcW w:w="1624" w:type="dxa"/>
          </w:tcPr>
          <w:p>
            <w:pPr>
              <w:pStyle w:val="0"/>
              <w:jc w:val="center"/>
            </w:pPr>
            <w:r>
              <w:rPr>
                <w:sz w:val="20"/>
              </w:rPr>
              <w:t xml:space="preserve">8,794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0,200</w:t>
            </w:r>
          </w:p>
        </w:tc>
        <w:tc>
          <w:tcPr>
            <w:tcW w:w="1069" w:type="dxa"/>
          </w:tcPr>
          <w:p>
            <w:pPr>
              <w:pStyle w:val="0"/>
              <w:jc w:val="center"/>
            </w:pPr>
            <w:r>
              <w:rPr>
                <w:sz w:val="20"/>
              </w:rPr>
              <w:t xml:space="preserve">0,000</w:t>
            </w:r>
          </w:p>
        </w:tc>
        <w:tc>
          <w:tcPr>
            <w:tcW w:w="1264" w:type="dxa"/>
          </w:tcPr>
          <w:p>
            <w:pPr>
              <w:pStyle w:val="0"/>
              <w:jc w:val="center"/>
            </w:pPr>
            <w:r>
              <w:rPr>
                <w:sz w:val="20"/>
              </w:rPr>
              <w:t xml:space="preserve">1,158</w:t>
            </w:r>
          </w:p>
        </w:tc>
        <w:tc>
          <w:tcPr>
            <w:tcW w:w="1264" w:type="dxa"/>
          </w:tcPr>
          <w:p>
            <w:pPr>
              <w:pStyle w:val="0"/>
              <w:jc w:val="center"/>
            </w:pPr>
            <w:r>
              <w:rPr>
                <w:sz w:val="20"/>
              </w:rPr>
              <w:t xml:space="preserve">7,436</w:t>
            </w:r>
          </w:p>
        </w:tc>
      </w:tr>
      <w:tr>
        <w:tc>
          <w:tcPr>
            <w:tcW w:w="604" w:type="dxa"/>
          </w:tcPr>
          <w:p>
            <w:pPr>
              <w:pStyle w:val="0"/>
              <w:jc w:val="center"/>
            </w:pPr>
            <w:r>
              <w:rPr>
                <w:sz w:val="20"/>
              </w:rPr>
              <w:t xml:space="preserve">274</w:t>
            </w:r>
          </w:p>
        </w:tc>
        <w:tc>
          <w:tcPr>
            <w:tcW w:w="3319" w:type="dxa"/>
          </w:tcPr>
          <w:p>
            <w:pPr>
              <w:pStyle w:val="0"/>
            </w:pPr>
            <w:r>
              <w:rPr>
                <w:sz w:val="20"/>
              </w:rPr>
              <w:t xml:space="preserve">Пыль (порошок) от шлифования черных металлов с содержанием металла 50% и более</w:t>
            </w:r>
          </w:p>
        </w:tc>
        <w:tc>
          <w:tcPr>
            <w:tcW w:w="1684" w:type="dxa"/>
          </w:tcPr>
          <w:p>
            <w:pPr>
              <w:pStyle w:val="0"/>
              <w:jc w:val="center"/>
            </w:pPr>
            <w:r>
              <w:rPr>
                <w:sz w:val="20"/>
              </w:rPr>
              <w:t xml:space="preserve">36122101424</w:t>
            </w:r>
          </w:p>
        </w:tc>
        <w:tc>
          <w:tcPr>
            <w:tcW w:w="1624" w:type="dxa"/>
          </w:tcPr>
          <w:p>
            <w:pPr>
              <w:pStyle w:val="0"/>
              <w:jc w:val="center"/>
            </w:pPr>
            <w:r>
              <w:rPr>
                <w:sz w:val="20"/>
              </w:rPr>
              <w:t xml:space="preserve">3,351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3,351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275</w:t>
            </w:r>
          </w:p>
        </w:tc>
        <w:tc>
          <w:tcPr>
            <w:tcW w:w="3319" w:type="dxa"/>
          </w:tcPr>
          <w:p>
            <w:pPr>
              <w:pStyle w:val="0"/>
            </w:pPr>
            <w:r>
              <w:rPr>
                <w:sz w:val="20"/>
              </w:rPr>
              <w:t xml:space="preserve">Пыль (порошок) абразивные от шлифования черных металлов с содержанием металла менее 50%</w:t>
            </w:r>
          </w:p>
        </w:tc>
        <w:tc>
          <w:tcPr>
            <w:tcW w:w="1684" w:type="dxa"/>
          </w:tcPr>
          <w:p>
            <w:pPr>
              <w:pStyle w:val="0"/>
              <w:jc w:val="center"/>
            </w:pPr>
            <w:r>
              <w:rPr>
                <w:sz w:val="20"/>
              </w:rPr>
              <w:t xml:space="preserve">36122102424</w:t>
            </w:r>
          </w:p>
        </w:tc>
        <w:tc>
          <w:tcPr>
            <w:tcW w:w="1624" w:type="dxa"/>
          </w:tcPr>
          <w:p>
            <w:pPr>
              <w:pStyle w:val="0"/>
              <w:jc w:val="center"/>
            </w:pPr>
            <w:r>
              <w:rPr>
                <w:sz w:val="20"/>
              </w:rPr>
              <w:t xml:space="preserve">14,870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0,012</w:t>
            </w:r>
          </w:p>
        </w:tc>
        <w:tc>
          <w:tcPr>
            <w:tcW w:w="1264" w:type="dxa"/>
          </w:tcPr>
          <w:p>
            <w:pPr>
              <w:pStyle w:val="0"/>
              <w:jc w:val="center"/>
            </w:pPr>
            <w:r>
              <w:rPr>
                <w:sz w:val="20"/>
              </w:rPr>
              <w:t xml:space="preserve">0,000</w:t>
            </w:r>
          </w:p>
        </w:tc>
        <w:tc>
          <w:tcPr>
            <w:tcW w:w="1069" w:type="dxa"/>
          </w:tcPr>
          <w:p>
            <w:pPr>
              <w:pStyle w:val="0"/>
              <w:jc w:val="center"/>
            </w:pPr>
            <w:r>
              <w:rPr>
                <w:sz w:val="20"/>
              </w:rPr>
              <w:t xml:space="preserve">0,010</w:t>
            </w:r>
          </w:p>
        </w:tc>
        <w:tc>
          <w:tcPr>
            <w:tcW w:w="1264" w:type="dxa"/>
          </w:tcPr>
          <w:p>
            <w:pPr>
              <w:pStyle w:val="0"/>
              <w:jc w:val="center"/>
            </w:pPr>
            <w:r>
              <w:rPr>
                <w:sz w:val="20"/>
              </w:rPr>
              <w:t xml:space="preserve">15,285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276</w:t>
            </w:r>
          </w:p>
        </w:tc>
        <w:tc>
          <w:tcPr>
            <w:tcW w:w="3319" w:type="dxa"/>
          </w:tcPr>
          <w:p>
            <w:pPr>
              <w:pStyle w:val="0"/>
            </w:pPr>
            <w:r>
              <w:rPr>
                <w:sz w:val="20"/>
              </w:rPr>
              <w:t xml:space="preserve">Пыль (порошок) абразивные от шлифования черных металлов с содержанием металла менее 50%</w:t>
            </w:r>
          </w:p>
        </w:tc>
        <w:tc>
          <w:tcPr>
            <w:tcW w:w="1684" w:type="dxa"/>
          </w:tcPr>
          <w:p>
            <w:pPr>
              <w:pStyle w:val="0"/>
              <w:jc w:val="center"/>
            </w:pPr>
            <w:r>
              <w:rPr>
                <w:sz w:val="20"/>
              </w:rPr>
              <w:t xml:space="preserve">36122102424</w:t>
            </w:r>
          </w:p>
        </w:tc>
        <w:tc>
          <w:tcPr>
            <w:tcW w:w="1624" w:type="dxa"/>
          </w:tcPr>
          <w:p>
            <w:pPr>
              <w:pStyle w:val="0"/>
              <w:jc w:val="center"/>
            </w:pPr>
            <w:r>
              <w:rPr>
                <w:sz w:val="20"/>
              </w:rPr>
              <w:t xml:space="preserve">58,256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0,522</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57,338</w:t>
            </w:r>
          </w:p>
        </w:tc>
        <w:tc>
          <w:tcPr>
            <w:tcW w:w="1264" w:type="dxa"/>
          </w:tcPr>
          <w:p>
            <w:pPr>
              <w:pStyle w:val="0"/>
              <w:jc w:val="center"/>
            </w:pPr>
            <w:r>
              <w:rPr>
                <w:sz w:val="20"/>
              </w:rPr>
              <w:t xml:space="preserve">0,395</w:t>
            </w:r>
          </w:p>
        </w:tc>
      </w:tr>
      <w:tr>
        <w:tc>
          <w:tcPr>
            <w:tcW w:w="604" w:type="dxa"/>
          </w:tcPr>
          <w:p>
            <w:pPr>
              <w:pStyle w:val="0"/>
              <w:jc w:val="center"/>
            </w:pPr>
            <w:r>
              <w:rPr>
                <w:sz w:val="20"/>
              </w:rPr>
              <w:t xml:space="preserve">277</w:t>
            </w:r>
          </w:p>
        </w:tc>
        <w:tc>
          <w:tcPr>
            <w:tcW w:w="3319" w:type="dxa"/>
          </w:tcPr>
          <w:p>
            <w:pPr>
              <w:pStyle w:val="0"/>
            </w:pPr>
            <w:r>
              <w:rPr>
                <w:sz w:val="20"/>
              </w:rPr>
              <w:t xml:space="preserve">Эмульсии и эмульсионные смеси для шлифовки металлов отработанные, содержащие масла или нефтепродукты в количестве менее 15%</w:t>
            </w:r>
          </w:p>
        </w:tc>
        <w:tc>
          <w:tcPr>
            <w:tcW w:w="1684" w:type="dxa"/>
          </w:tcPr>
          <w:p>
            <w:pPr>
              <w:pStyle w:val="0"/>
              <w:jc w:val="center"/>
            </w:pPr>
            <w:r>
              <w:rPr>
                <w:sz w:val="20"/>
              </w:rPr>
              <w:t xml:space="preserve">36122202314</w:t>
            </w:r>
          </w:p>
        </w:tc>
        <w:tc>
          <w:tcPr>
            <w:tcW w:w="1624" w:type="dxa"/>
          </w:tcPr>
          <w:p>
            <w:pPr>
              <w:pStyle w:val="0"/>
              <w:jc w:val="center"/>
            </w:pPr>
            <w:r>
              <w:rPr>
                <w:sz w:val="20"/>
              </w:rPr>
              <w:t xml:space="preserve">312,671</w:t>
            </w:r>
          </w:p>
        </w:tc>
        <w:tc>
          <w:tcPr>
            <w:tcW w:w="1519" w:type="dxa"/>
          </w:tcPr>
          <w:p>
            <w:pPr>
              <w:pStyle w:val="0"/>
              <w:jc w:val="center"/>
            </w:pPr>
            <w:r>
              <w:rPr>
                <w:sz w:val="20"/>
              </w:rPr>
              <w:t xml:space="preserve">52,600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312,674</w:t>
            </w:r>
          </w:p>
        </w:tc>
        <w:tc>
          <w:tcPr>
            <w:tcW w:w="1264" w:type="dxa"/>
          </w:tcPr>
          <w:p>
            <w:pPr>
              <w:pStyle w:val="0"/>
              <w:jc w:val="center"/>
            </w:pPr>
            <w:r>
              <w:rPr>
                <w:sz w:val="20"/>
              </w:rPr>
              <w:t xml:space="preserve">52,600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278</w:t>
            </w:r>
          </w:p>
        </w:tc>
        <w:tc>
          <w:tcPr>
            <w:tcW w:w="3319" w:type="dxa"/>
          </w:tcPr>
          <w:p>
            <w:pPr>
              <w:pStyle w:val="0"/>
            </w:pPr>
            <w:r>
              <w:rPr>
                <w:sz w:val="20"/>
              </w:rPr>
              <w:t xml:space="preserve">Эмульсии и эмульсионные смеси для шлифовки металлов отработанные, содержащие масла или нефтепродукты в количестве менее 15%</w:t>
            </w:r>
          </w:p>
        </w:tc>
        <w:tc>
          <w:tcPr>
            <w:tcW w:w="1684" w:type="dxa"/>
          </w:tcPr>
          <w:p>
            <w:pPr>
              <w:pStyle w:val="0"/>
              <w:jc w:val="center"/>
            </w:pPr>
            <w:r>
              <w:rPr>
                <w:sz w:val="20"/>
              </w:rPr>
              <w:t xml:space="preserve">36122202314</w:t>
            </w:r>
          </w:p>
        </w:tc>
        <w:tc>
          <w:tcPr>
            <w:tcW w:w="1624" w:type="dxa"/>
          </w:tcPr>
          <w:p>
            <w:pPr>
              <w:pStyle w:val="0"/>
              <w:jc w:val="center"/>
            </w:pPr>
            <w:r>
              <w:rPr>
                <w:sz w:val="20"/>
              </w:rPr>
              <w:t xml:space="preserve">327,080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5,080</w:t>
            </w:r>
          </w:p>
        </w:tc>
        <w:tc>
          <w:tcPr>
            <w:tcW w:w="1264" w:type="dxa"/>
          </w:tcPr>
          <w:p>
            <w:pPr>
              <w:pStyle w:val="0"/>
              <w:jc w:val="center"/>
            </w:pPr>
            <w:r>
              <w:rPr>
                <w:sz w:val="20"/>
              </w:rPr>
              <w:t xml:space="preserve">322,000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279</w:t>
            </w:r>
          </w:p>
        </w:tc>
        <w:tc>
          <w:tcPr>
            <w:tcW w:w="3319" w:type="dxa"/>
          </w:tcPr>
          <w:p>
            <w:pPr>
              <w:pStyle w:val="0"/>
            </w:pPr>
            <w:r>
              <w:rPr>
                <w:sz w:val="20"/>
              </w:rPr>
              <w:t xml:space="preserve">Шлам шлифовальный при использовании водосмешиваемых смазочно-охлаждающих жидкостей</w:t>
            </w:r>
          </w:p>
        </w:tc>
        <w:tc>
          <w:tcPr>
            <w:tcW w:w="1684" w:type="dxa"/>
          </w:tcPr>
          <w:p>
            <w:pPr>
              <w:pStyle w:val="0"/>
              <w:jc w:val="center"/>
            </w:pPr>
            <w:r>
              <w:rPr>
                <w:sz w:val="20"/>
              </w:rPr>
              <w:t xml:space="preserve">36122204394</w:t>
            </w:r>
          </w:p>
        </w:tc>
        <w:tc>
          <w:tcPr>
            <w:tcW w:w="1624" w:type="dxa"/>
          </w:tcPr>
          <w:p>
            <w:pPr>
              <w:pStyle w:val="0"/>
              <w:jc w:val="center"/>
            </w:pPr>
            <w:r>
              <w:rPr>
                <w:sz w:val="20"/>
              </w:rPr>
              <w:t xml:space="preserve">1,610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0,130</w:t>
            </w:r>
          </w:p>
        </w:tc>
        <w:tc>
          <w:tcPr>
            <w:tcW w:w="1264" w:type="dxa"/>
          </w:tcPr>
          <w:p>
            <w:pPr>
              <w:pStyle w:val="0"/>
              <w:jc w:val="center"/>
            </w:pPr>
            <w:r>
              <w:rPr>
                <w:sz w:val="20"/>
              </w:rPr>
              <w:t xml:space="preserve">1,480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280</w:t>
            </w:r>
          </w:p>
        </w:tc>
        <w:tc>
          <w:tcPr>
            <w:tcW w:w="3319" w:type="dxa"/>
          </w:tcPr>
          <w:p>
            <w:pPr>
              <w:pStyle w:val="0"/>
            </w:pPr>
            <w:r>
              <w:rPr>
                <w:sz w:val="20"/>
              </w:rPr>
              <w:t xml:space="preserve">Шлам шлифовальный, содержащий нефтепродукты в количестве менее 15%</w:t>
            </w:r>
          </w:p>
        </w:tc>
        <w:tc>
          <w:tcPr>
            <w:tcW w:w="1684" w:type="dxa"/>
          </w:tcPr>
          <w:p>
            <w:pPr>
              <w:pStyle w:val="0"/>
              <w:jc w:val="center"/>
            </w:pPr>
            <w:r>
              <w:rPr>
                <w:sz w:val="20"/>
              </w:rPr>
              <w:t xml:space="preserve">36122211394</w:t>
            </w:r>
          </w:p>
        </w:tc>
        <w:tc>
          <w:tcPr>
            <w:tcW w:w="1624" w:type="dxa"/>
          </w:tcPr>
          <w:p>
            <w:pPr>
              <w:pStyle w:val="0"/>
              <w:jc w:val="center"/>
            </w:pPr>
            <w:r>
              <w:rPr>
                <w:sz w:val="20"/>
              </w:rPr>
              <w:t xml:space="preserve">15,400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15,400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281</w:t>
            </w:r>
          </w:p>
        </w:tc>
        <w:tc>
          <w:tcPr>
            <w:tcW w:w="3319" w:type="dxa"/>
          </w:tcPr>
          <w:p>
            <w:pPr>
              <w:pStyle w:val="0"/>
            </w:pPr>
            <w:r>
              <w:rPr>
                <w:sz w:val="20"/>
              </w:rPr>
              <w:t xml:space="preserve">Отходы абразивной обработки поверхности черных металлов с содержанием оксидов металлов 50% и более</w:t>
            </w:r>
          </w:p>
        </w:tc>
        <w:tc>
          <w:tcPr>
            <w:tcW w:w="1684" w:type="dxa"/>
          </w:tcPr>
          <w:p>
            <w:pPr>
              <w:pStyle w:val="0"/>
              <w:jc w:val="center"/>
            </w:pPr>
            <w:r>
              <w:rPr>
                <w:sz w:val="20"/>
              </w:rPr>
              <w:t xml:space="preserve">36122931404</w:t>
            </w:r>
          </w:p>
        </w:tc>
        <w:tc>
          <w:tcPr>
            <w:tcW w:w="1624" w:type="dxa"/>
          </w:tcPr>
          <w:p>
            <w:pPr>
              <w:pStyle w:val="0"/>
              <w:jc w:val="center"/>
            </w:pPr>
            <w:r>
              <w:rPr>
                <w:sz w:val="20"/>
              </w:rPr>
              <w:t xml:space="preserve">0,049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0,049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282</w:t>
            </w:r>
          </w:p>
        </w:tc>
        <w:tc>
          <w:tcPr>
            <w:tcW w:w="3319" w:type="dxa"/>
          </w:tcPr>
          <w:p>
            <w:pPr>
              <w:pStyle w:val="0"/>
            </w:pPr>
            <w:r>
              <w:rPr>
                <w:sz w:val="20"/>
              </w:rPr>
              <w:t xml:space="preserve">Пыль газоочистки черных металлов незагрязненная</w:t>
            </w:r>
          </w:p>
        </w:tc>
        <w:tc>
          <w:tcPr>
            <w:tcW w:w="1684" w:type="dxa"/>
          </w:tcPr>
          <w:p>
            <w:pPr>
              <w:pStyle w:val="0"/>
              <w:jc w:val="center"/>
            </w:pPr>
            <w:r>
              <w:rPr>
                <w:sz w:val="20"/>
              </w:rPr>
              <w:t xml:space="preserve">36123101424</w:t>
            </w:r>
          </w:p>
        </w:tc>
        <w:tc>
          <w:tcPr>
            <w:tcW w:w="1624" w:type="dxa"/>
          </w:tcPr>
          <w:p>
            <w:pPr>
              <w:pStyle w:val="0"/>
              <w:jc w:val="center"/>
            </w:pPr>
            <w:r>
              <w:rPr>
                <w:sz w:val="20"/>
              </w:rPr>
              <w:t xml:space="preserve">203,011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0,030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202,981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283</w:t>
            </w:r>
          </w:p>
        </w:tc>
        <w:tc>
          <w:tcPr>
            <w:tcW w:w="3319" w:type="dxa"/>
          </w:tcPr>
          <w:p>
            <w:pPr>
              <w:pStyle w:val="0"/>
            </w:pPr>
            <w:r>
              <w:rPr>
                <w:sz w:val="20"/>
              </w:rPr>
              <w:t xml:space="preserve">Пыль газоочистки стальная незагрязненная</w:t>
            </w:r>
          </w:p>
        </w:tc>
        <w:tc>
          <w:tcPr>
            <w:tcW w:w="1684" w:type="dxa"/>
          </w:tcPr>
          <w:p>
            <w:pPr>
              <w:pStyle w:val="0"/>
              <w:jc w:val="center"/>
            </w:pPr>
            <w:r>
              <w:rPr>
                <w:sz w:val="20"/>
              </w:rPr>
              <w:t xml:space="preserve">36123103424</w:t>
            </w:r>
          </w:p>
        </w:tc>
        <w:tc>
          <w:tcPr>
            <w:tcW w:w="1624" w:type="dxa"/>
          </w:tcPr>
          <w:p>
            <w:pPr>
              <w:pStyle w:val="0"/>
              <w:jc w:val="center"/>
            </w:pPr>
            <w:r>
              <w:rPr>
                <w:sz w:val="20"/>
              </w:rPr>
              <w:t xml:space="preserve">45695,690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533,960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0,150</w:t>
            </w:r>
          </w:p>
        </w:tc>
        <w:tc>
          <w:tcPr>
            <w:tcW w:w="1264" w:type="dxa"/>
          </w:tcPr>
          <w:p>
            <w:pPr>
              <w:pStyle w:val="0"/>
              <w:jc w:val="center"/>
            </w:pPr>
            <w:r>
              <w:rPr>
                <w:sz w:val="20"/>
              </w:rPr>
              <w:t xml:space="preserve">45161,580</w:t>
            </w:r>
          </w:p>
        </w:tc>
      </w:tr>
      <w:tr>
        <w:tc>
          <w:tcPr>
            <w:tcW w:w="604" w:type="dxa"/>
          </w:tcPr>
          <w:p>
            <w:pPr>
              <w:pStyle w:val="0"/>
              <w:jc w:val="center"/>
            </w:pPr>
            <w:r>
              <w:rPr>
                <w:sz w:val="20"/>
              </w:rPr>
              <w:t xml:space="preserve">284</w:t>
            </w:r>
          </w:p>
        </w:tc>
        <w:tc>
          <w:tcPr>
            <w:tcW w:w="3319" w:type="dxa"/>
          </w:tcPr>
          <w:p>
            <w:pPr>
              <w:pStyle w:val="0"/>
            </w:pPr>
            <w:r>
              <w:rPr>
                <w:sz w:val="20"/>
              </w:rPr>
              <w:t xml:space="preserve">Пыль газоочистки алюминиевая незагрязненная</w:t>
            </w:r>
          </w:p>
        </w:tc>
        <w:tc>
          <w:tcPr>
            <w:tcW w:w="1684" w:type="dxa"/>
          </w:tcPr>
          <w:p>
            <w:pPr>
              <w:pStyle w:val="0"/>
              <w:jc w:val="center"/>
            </w:pPr>
            <w:r>
              <w:rPr>
                <w:sz w:val="20"/>
              </w:rPr>
              <w:t xml:space="preserve">36123202424</w:t>
            </w:r>
          </w:p>
        </w:tc>
        <w:tc>
          <w:tcPr>
            <w:tcW w:w="1624" w:type="dxa"/>
          </w:tcPr>
          <w:p>
            <w:pPr>
              <w:pStyle w:val="0"/>
              <w:jc w:val="center"/>
            </w:pPr>
            <w:r>
              <w:rPr>
                <w:sz w:val="20"/>
              </w:rPr>
              <w:t xml:space="preserve">14,455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14,455</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285</w:t>
            </w:r>
          </w:p>
        </w:tc>
        <w:tc>
          <w:tcPr>
            <w:tcW w:w="3319" w:type="dxa"/>
          </w:tcPr>
          <w:p>
            <w:pPr>
              <w:pStyle w:val="0"/>
            </w:pPr>
            <w:r>
              <w:rPr>
                <w:sz w:val="20"/>
              </w:rPr>
              <w:t xml:space="preserve">Отходы при обработке металлов методом электрической сварки (дуговой, контактной, электрошлаковой, плазменной, индукционной и т.д.)</w:t>
            </w:r>
          </w:p>
        </w:tc>
        <w:tc>
          <w:tcPr>
            <w:tcW w:w="1684" w:type="dxa"/>
          </w:tcPr>
          <w:p>
            <w:pPr>
              <w:pStyle w:val="0"/>
              <w:jc w:val="center"/>
            </w:pPr>
            <w:r>
              <w:rPr>
                <w:sz w:val="20"/>
              </w:rPr>
              <w:t xml:space="preserve">36131000000</w:t>
            </w:r>
          </w:p>
        </w:tc>
        <w:tc>
          <w:tcPr>
            <w:tcW w:w="1624" w:type="dxa"/>
          </w:tcPr>
          <w:p>
            <w:pPr>
              <w:pStyle w:val="0"/>
              <w:jc w:val="center"/>
            </w:pPr>
            <w:r>
              <w:rPr>
                <w:sz w:val="20"/>
              </w:rPr>
              <w:t xml:space="preserve">4,267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4,267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286</w:t>
            </w:r>
          </w:p>
        </w:tc>
        <w:tc>
          <w:tcPr>
            <w:tcW w:w="3319" w:type="dxa"/>
          </w:tcPr>
          <w:p>
            <w:pPr>
              <w:pStyle w:val="0"/>
            </w:pPr>
            <w:r>
              <w:rPr>
                <w:sz w:val="20"/>
              </w:rPr>
              <w:t xml:space="preserve">Отходы разложения карбида кальция при получении ацетилена для газовой сварки</w:t>
            </w:r>
          </w:p>
        </w:tc>
        <w:tc>
          <w:tcPr>
            <w:tcW w:w="1684" w:type="dxa"/>
          </w:tcPr>
          <w:p>
            <w:pPr>
              <w:pStyle w:val="0"/>
              <w:jc w:val="center"/>
            </w:pPr>
            <w:r>
              <w:rPr>
                <w:sz w:val="20"/>
              </w:rPr>
              <w:t xml:space="preserve">36133101394</w:t>
            </w:r>
          </w:p>
        </w:tc>
        <w:tc>
          <w:tcPr>
            <w:tcW w:w="1624" w:type="dxa"/>
          </w:tcPr>
          <w:p>
            <w:pPr>
              <w:pStyle w:val="0"/>
              <w:jc w:val="center"/>
            </w:pPr>
            <w:r>
              <w:rPr>
                <w:sz w:val="20"/>
              </w:rPr>
              <w:t xml:space="preserve">0,206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0,206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287</w:t>
            </w:r>
          </w:p>
        </w:tc>
        <w:tc>
          <w:tcPr>
            <w:tcW w:w="3319" w:type="dxa"/>
          </w:tcPr>
          <w:p>
            <w:pPr>
              <w:pStyle w:val="0"/>
            </w:pPr>
            <w:r>
              <w:rPr>
                <w:sz w:val="20"/>
              </w:rPr>
              <w:t xml:space="preserve">Окалина при термической резке черных металлов</w:t>
            </w:r>
          </w:p>
        </w:tc>
        <w:tc>
          <w:tcPr>
            <w:tcW w:w="1684" w:type="dxa"/>
          </w:tcPr>
          <w:p>
            <w:pPr>
              <w:pStyle w:val="0"/>
              <w:jc w:val="center"/>
            </w:pPr>
            <w:r>
              <w:rPr>
                <w:sz w:val="20"/>
              </w:rPr>
              <w:t xml:space="preserve">36140101204</w:t>
            </w:r>
          </w:p>
        </w:tc>
        <w:tc>
          <w:tcPr>
            <w:tcW w:w="1624" w:type="dxa"/>
          </w:tcPr>
          <w:p>
            <w:pPr>
              <w:pStyle w:val="0"/>
              <w:jc w:val="center"/>
            </w:pPr>
            <w:r>
              <w:rPr>
                <w:sz w:val="20"/>
              </w:rPr>
              <w:t xml:space="preserve">0,108</w:t>
            </w:r>
          </w:p>
        </w:tc>
        <w:tc>
          <w:tcPr>
            <w:tcW w:w="1519" w:type="dxa"/>
          </w:tcPr>
          <w:p>
            <w:pPr>
              <w:pStyle w:val="0"/>
              <w:jc w:val="center"/>
            </w:pPr>
            <w:r>
              <w:rPr>
                <w:sz w:val="20"/>
              </w:rPr>
              <w:t xml:space="preserve">47,537</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0,108</w:t>
            </w:r>
          </w:p>
        </w:tc>
        <w:tc>
          <w:tcPr>
            <w:tcW w:w="1264" w:type="dxa"/>
          </w:tcPr>
          <w:p>
            <w:pPr>
              <w:pStyle w:val="0"/>
              <w:jc w:val="center"/>
            </w:pPr>
            <w:r>
              <w:rPr>
                <w:sz w:val="20"/>
              </w:rPr>
              <w:t xml:space="preserve">47,537</w:t>
            </w:r>
          </w:p>
        </w:tc>
      </w:tr>
      <w:tr>
        <w:tc>
          <w:tcPr>
            <w:tcW w:w="604" w:type="dxa"/>
          </w:tcPr>
          <w:p>
            <w:pPr>
              <w:pStyle w:val="0"/>
              <w:jc w:val="center"/>
            </w:pPr>
            <w:r>
              <w:rPr>
                <w:sz w:val="20"/>
              </w:rPr>
              <w:t xml:space="preserve">288</w:t>
            </w:r>
          </w:p>
        </w:tc>
        <w:tc>
          <w:tcPr>
            <w:tcW w:w="3319" w:type="dxa"/>
          </w:tcPr>
          <w:p>
            <w:pPr>
              <w:pStyle w:val="0"/>
            </w:pPr>
            <w:r>
              <w:rPr>
                <w:sz w:val="20"/>
              </w:rPr>
              <w:t xml:space="preserve">Смесь окалины кузнечной обработки и газовой резки черных металлов</w:t>
            </w:r>
          </w:p>
        </w:tc>
        <w:tc>
          <w:tcPr>
            <w:tcW w:w="1684" w:type="dxa"/>
          </w:tcPr>
          <w:p>
            <w:pPr>
              <w:pStyle w:val="0"/>
              <w:jc w:val="center"/>
            </w:pPr>
            <w:r>
              <w:rPr>
                <w:sz w:val="20"/>
              </w:rPr>
              <w:t xml:space="preserve">36140111204</w:t>
            </w:r>
          </w:p>
        </w:tc>
        <w:tc>
          <w:tcPr>
            <w:tcW w:w="1624" w:type="dxa"/>
          </w:tcPr>
          <w:p>
            <w:pPr>
              <w:pStyle w:val="0"/>
              <w:jc w:val="center"/>
            </w:pPr>
            <w:r>
              <w:rPr>
                <w:sz w:val="20"/>
              </w:rPr>
              <w:t xml:space="preserve">407,600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407,600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289</w:t>
            </w:r>
          </w:p>
        </w:tc>
        <w:tc>
          <w:tcPr>
            <w:tcW w:w="3319" w:type="dxa"/>
          </w:tcPr>
          <w:p>
            <w:pPr>
              <w:pStyle w:val="0"/>
            </w:pPr>
            <w:r>
              <w:rPr>
                <w:sz w:val="20"/>
              </w:rPr>
              <w:t xml:space="preserve">Окалина при газовой резке черных металлов</w:t>
            </w:r>
          </w:p>
        </w:tc>
        <w:tc>
          <w:tcPr>
            <w:tcW w:w="1684" w:type="dxa"/>
          </w:tcPr>
          <w:p>
            <w:pPr>
              <w:pStyle w:val="0"/>
              <w:jc w:val="center"/>
            </w:pPr>
            <w:r>
              <w:rPr>
                <w:sz w:val="20"/>
              </w:rPr>
              <w:t xml:space="preserve">36142111204</w:t>
            </w:r>
          </w:p>
        </w:tc>
        <w:tc>
          <w:tcPr>
            <w:tcW w:w="1624" w:type="dxa"/>
          </w:tcPr>
          <w:p>
            <w:pPr>
              <w:pStyle w:val="0"/>
              <w:jc w:val="center"/>
            </w:pPr>
            <w:r>
              <w:rPr>
                <w:sz w:val="20"/>
              </w:rPr>
              <w:t xml:space="preserve">0,555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0,135</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0,420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290</w:t>
            </w:r>
          </w:p>
        </w:tc>
        <w:tc>
          <w:tcPr>
            <w:tcW w:w="3319" w:type="dxa"/>
          </w:tcPr>
          <w:p>
            <w:pPr>
              <w:pStyle w:val="0"/>
            </w:pPr>
            <w:r>
              <w:rPr>
                <w:sz w:val="20"/>
              </w:rPr>
              <w:t xml:space="preserve">Отходы песка от очистки и пескоструйных устройств</w:t>
            </w:r>
          </w:p>
        </w:tc>
        <w:tc>
          <w:tcPr>
            <w:tcW w:w="1684" w:type="dxa"/>
          </w:tcPr>
          <w:p>
            <w:pPr>
              <w:pStyle w:val="0"/>
              <w:jc w:val="center"/>
            </w:pPr>
            <w:r>
              <w:rPr>
                <w:sz w:val="20"/>
              </w:rPr>
              <w:t xml:space="preserve">36311001494</w:t>
            </w:r>
          </w:p>
        </w:tc>
        <w:tc>
          <w:tcPr>
            <w:tcW w:w="1624" w:type="dxa"/>
          </w:tcPr>
          <w:p>
            <w:pPr>
              <w:pStyle w:val="0"/>
              <w:jc w:val="center"/>
            </w:pPr>
            <w:r>
              <w:rPr>
                <w:sz w:val="20"/>
              </w:rPr>
              <w:t xml:space="preserve">48,010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48,010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291</w:t>
            </w:r>
          </w:p>
        </w:tc>
        <w:tc>
          <w:tcPr>
            <w:tcW w:w="3319" w:type="dxa"/>
          </w:tcPr>
          <w:p>
            <w:pPr>
              <w:pStyle w:val="0"/>
            </w:pPr>
            <w:r>
              <w:rPr>
                <w:sz w:val="20"/>
              </w:rPr>
              <w:t xml:space="preserve">Отходы металлической дроби с примесью шлаковой корки</w:t>
            </w:r>
          </w:p>
        </w:tc>
        <w:tc>
          <w:tcPr>
            <w:tcW w:w="1684" w:type="dxa"/>
          </w:tcPr>
          <w:p>
            <w:pPr>
              <w:pStyle w:val="0"/>
              <w:jc w:val="center"/>
            </w:pPr>
            <w:r>
              <w:rPr>
                <w:sz w:val="20"/>
              </w:rPr>
              <w:t xml:space="preserve">36311002204</w:t>
            </w:r>
          </w:p>
        </w:tc>
        <w:tc>
          <w:tcPr>
            <w:tcW w:w="1624" w:type="dxa"/>
          </w:tcPr>
          <w:p>
            <w:pPr>
              <w:pStyle w:val="0"/>
              <w:jc w:val="center"/>
            </w:pPr>
            <w:r>
              <w:rPr>
                <w:sz w:val="20"/>
              </w:rPr>
              <w:t xml:space="preserve">62,387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0,067</w:t>
            </w:r>
          </w:p>
        </w:tc>
        <w:tc>
          <w:tcPr>
            <w:tcW w:w="1264" w:type="dxa"/>
          </w:tcPr>
          <w:p>
            <w:pPr>
              <w:pStyle w:val="0"/>
              <w:jc w:val="center"/>
            </w:pPr>
            <w:r>
              <w:rPr>
                <w:sz w:val="20"/>
              </w:rPr>
              <w:t xml:space="preserve">0,000</w:t>
            </w:r>
          </w:p>
        </w:tc>
        <w:tc>
          <w:tcPr>
            <w:tcW w:w="1069" w:type="dxa"/>
          </w:tcPr>
          <w:p>
            <w:pPr>
              <w:pStyle w:val="0"/>
              <w:jc w:val="center"/>
            </w:pPr>
            <w:r>
              <w:rPr>
                <w:sz w:val="20"/>
              </w:rPr>
              <w:t xml:space="preserve">0,070</w:t>
            </w:r>
          </w:p>
        </w:tc>
        <w:tc>
          <w:tcPr>
            <w:tcW w:w="1264" w:type="dxa"/>
          </w:tcPr>
          <w:p>
            <w:pPr>
              <w:pStyle w:val="0"/>
              <w:jc w:val="center"/>
            </w:pPr>
            <w:r>
              <w:rPr>
                <w:sz w:val="20"/>
              </w:rPr>
              <w:t xml:space="preserve">62,250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292</w:t>
            </w:r>
          </w:p>
        </w:tc>
        <w:tc>
          <w:tcPr>
            <w:tcW w:w="3319" w:type="dxa"/>
          </w:tcPr>
          <w:p>
            <w:pPr>
              <w:pStyle w:val="0"/>
            </w:pPr>
            <w:r>
              <w:rPr>
                <w:sz w:val="20"/>
              </w:rPr>
              <w:t xml:space="preserve">Отходы регенерации отработанных электролитов цинкования</w:t>
            </w:r>
          </w:p>
        </w:tc>
        <w:tc>
          <w:tcPr>
            <w:tcW w:w="1684" w:type="dxa"/>
          </w:tcPr>
          <w:p>
            <w:pPr>
              <w:pStyle w:val="0"/>
              <w:jc w:val="center"/>
            </w:pPr>
            <w:r>
              <w:rPr>
                <w:sz w:val="20"/>
              </w:rPr>
              <w:t xml:space="preserve">36343300000</w:t>
            </w:r>
          </w:p>
        </w:tc>
        <w:tc>
          <w:tcPr>
            <w:tcW w:w="1624" w:type="dxa"/>
          </w:tcPr>
          <w:p>
            <w:pPr>
              <w:pStyle w:val="0"/>
              <w:jc w:val="center"/>
            </w:pPr>
            <w:r>
              <w:rPr>
                <w:sz w:val="20"/>
              </w:rPr>
              <w:t xml:space="preserve">9,460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9,360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293</w:t>
            </w:r>
          </w:p>
        </w:tc>
        <w:tc>
          <w:tcPr>
            <w:tcW w:w="3319" w:type="dxa"/>
          </w:tcPr>
          <w:p>
            <w:pPr>
              <w:pStyle w:val="0"/>
            </w:pPr>
            <w:r>
              <w:rPr>
                <w:sz w:val="20"/>
              </w:rPr>
              <w:t xml:space="preserve">Осадок механической очистки смешанных (кислых и щелочных) стоков гальванических производств обезвоженный с преимущественным содержанием железа</w:t>
            </w:r>
          </w:p>
        </w:tc>
        <w:tc>
          <w:tcPr>
            <w:tcW w:w="1684" w:type="dxa"/>
          </w:tcPr>
          <w:p>
            <w:pPr>
              <w:pStyle w:val="0"/>
              <w:jc w:val="center"/>
            </w:pPr>
            <w:r>
              <w:rPr>
                <w:sz w:val="20"/>
              </w:rPr>
              <w:t xml:space="preserve">36348564394</w:t>
            </w:r>
          </w:p>
        </w:tc>
        <w:tc>
          <w:tcPr>
            <w:tcW w:w="1624" w:type="dxa"/>
          </w:tcPr>
          <w:p>
            <w:pPr>
              <w:pStyle w:val="0"/>
              <w:jc w:val="center"/>
            </w:pPr>
            <w:r>
              <w:rPr>
                <w:sz w:val="20"/>
              </w:rPr>
              <w:t xml:space="preserve">0,300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0,300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294</w:t>
            </w:r>
          </w:p>
        </w:tc>
        <w:tc>
          <w:tcPr>
            <w:tcW w:w="3319" w:type="dxa"/>
          </w:tcPr>
          <w:p>
            <w:pPr>
              <w:pStyle w:val="0"/>
            </w:pPr>
            <w:r>
              <w:rPr>
                <w:sz w:val="20"/>
              </w:rPr>
              <w:t xml:space="preserve">Осадок нейтрализации известковым молоком смешанных (кислотно-щелочных и хромсодержащих) стоков гальванических производств обводненный</w:t>
            </w:r>
          </w:p>
        </w:tc>
        <w:tc>
          <w:tcPr>
            <w:tcW w:w="1684" w:type="dxa"/>
          </w:tcPr>
          <w:p>
            <w:pPr>
              <w:pStyle w:val="0"/>
              <w:jc w:val="center"/>
            </w:pPr>
            <w:r>
              <w:rPr>
                <w:sz w:val="20"/>
              </w:rPr>
              <w:t xml:space="preserve">36348585394</w:t>
            </w:r>
          </w:p>
        </w:tc>
        <w:tc>
          <w:tcPr>
            <w:tcW w:w="1624" w:type="dxa"/>
          </w:tcPr>
          <w:p>
            <w:pPr>
              <w:pStyle w:val="0"/>
              <w:jc w:val="center"/>
            </w:pPr>
            <w:r>
              <w:rPr>
                <w:sz w:val="20"/>
              </w:rPr>
              <w:t xml:space="preserve">200,790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110,000</w:t>
            </w:r>
          </w:p>
        </w:tc>
        <w:tc>
          <w:tcPr>
            <w:tcW w:w="1069" w:type="dxa"/>
          </w:tcPr>
          <w:p>
            <w:pPr>
              <w:pStyle w:val="0"/>
              <w:jc w:val="center"/>
            </w:pPr>
            <w:r>
              <w:rPr>
                <w:sz w:val="20"/>
              </w:rPr>
              <w:t xml:space="preserve">0,000</w:t>
            </w:r>
          </w:p>
        </w:tc>
        <w:tc>
          <w:tcPr>
            <w:tcW w:w="1264" w:type="dxa"/>
          </w:tcPr>
          <w:p>
            <w:pPr>
              <w:pStyle w:val="0"/>
              <w:jc w:val="center"/>
            </w:pPr>
            <w:r>
              <w:rPr>
                <w:sz w:val="20"/>
              </w:rPr>
              <w:t xml:space="preserve">84,290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295</w:t>
            </w:r>
          </w:p>
        </w:tc>
        <w:tc>
          <w:tcPr>
            <w:tcW w:w="3319" w:type="dxa"/>
          </w:tcPr>
          <w:p>
            <w:pPr>
              <w:pStyle w:val="0"/>
            </w:pPr>
            <w:r>
              <w:rPr>
                <w:sz w:val="20"/>
              </w:rPr>
              <w:t xml:space="preserve">Отходы (остатки) фруктов, овощей и растительных остатков необработанных</w:t>
            </w:r>
          </w:p>
        </w:tc>
        <w:tc>
          <w:tcPr>
            <w:tcW w:w="1684" w:type="dxa"/>
          </w:tcPr>
          <w:p>
            <w:pPr>
              <w:pStyle w:val="0"/>
              <w:jc w:val="center"/>
            </w:pPr>
            <w:r>
              <w:rPr>
                <w:sz w:val="20"/>
              </w:rPr>
              <w:t xml:space="preserve">40110513204</w:t>
            </w:r>
          </w:p>
        </w:tc>
        <w:tc>
          <w:tcPr>
            <w:tcW w:w="1624" w:type="dxa"/>
          </w:tcPr>
          <w:p>
            <w:pPr>
              <w:pStyle w:val="0"/>
              <w:jc w:val="center"/>
            </w:pPr>
            <w:r>
              <w:rPr>
                <w:sz w:val="20"/>
              </w:rPr>
              <w:t xml:space="preserve">1259,330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1259,000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0,330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296</w:t>
            </w:r>
          </w:p>
        </w:tc>
        <w:tc>
          <w:tcPr>
            <w:tcW w:w="3319" w:type="dxa"/>
          </w:tcPr>
          <w:p>
            <w:pPr>
              <w:pStyle w:val="0"/>
            </w:pPr>
            <w:r>
              <w:rPr>
                <w:sz w:val="20"/>
              </w:rPr>
              <w:t xml:space="preserve">Продукты из растительных жиров, утратившие потребительские свойства</w:t>
            </w:r>
          </w:p>
        </w:tc>
        <w:tc>
          <w:tcPr>
            <w:tcW w:w="1684" w:type="dxa"/>
          </w:tcPr>
          <w:p>
            <w:pPr>
              <w:pStyle w:val="0"/>
              <w:jc w:val="center"/>
            </w:pPr>
            <w:r>
              <w:rPr>
                <w:sz w:val="20"/>
              </w:rPr>
              <w:t xml:space="preserve">40120000000</w:t>
            </w:r>
          </w:p>
        </w:tc>
        <w:tc>
          <w:tcPr>
            <w:tcW w:w="1624" w:type="dxa"/>
          </w:tcPr>
          <w:p>
            <w:pPr>
              <w:pStyle w:val="0"/>
              <w:jc w:val="center"/>
            </w:pPr>
            <w:r>
              <w:rPr>
                <w:sz w:val="20"/>
              </w:rPr>
              <w:t xml:space="preserve">7,210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7,210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297</w:t>
            </w:r>
          </w:p>
        </w:tc>
        <w:tc>
          <w:tcPr>
            <w:tcW w:w="3319" w:type="dxa"/>
          </w:tcPr>
          <w:p>
            <w:pPr>
              <w:pStyle w:val="0"/>
            </w:pPr>
            <w:r>
              <w:rPr>
                <w:sz w:val="20"/>
              </w:rPr>
              <w:t xml:space="preserve">Соусы пищевые в упаковке из разнородных полимерных материалов с алюминиевым фольгированием, утратившие потребительские свойства</w:t>
            </w:r>
          </w:p>
        </w:tc>
        <w:tc>
          <w:tcPr>
            <w:tcW w:w="1684" w:type="dxa"/>
          </w:tcPr>
          <w:p>
            <w:pPr>
              <w:pStyle w:val="0"/>
              <w:jc w:val="center"/>
            </w:pPr>
            <w:r>
              <w:rPr>
                <w:sz w:val="20"/>
              </w:rPr>
              <w:t xml:space="preserve">40164317394</w:t>
            </w:r>
          </w:p>
        </w:tc>
        <w:tc>
          <w:tcPr>
            <w:tcW w:w="1624" w:type="dxa"/>
          </w:tcPr>
          <w:p>
            <w:pPr>
              <w:pStyle w:val="0"/>
              <w:jc w:val="center"/>
            </w:pPr>
            <w:r>
              <w:rPr>
                <w:sz w:val="20"/>
              </w:rPr>
              <w:t xml:space="preserve">83,956</w:t>
            </w:r>
          </w:p>
        </w:tc>
        <w:tc>
          <w:tcPr>
            <w:tcW w:w="1519" w:type="dxa"/>
          </w:tcPr>
          <w:p>
            <w:pPr>
              <w:pStyle w:val="0"/>
              <w:jc w:val="center"/>
            </w:pPr>
            <w:r>
              <w:rPr>
                <w:sz w:val="20"/>
              </w:rPr>
              <w:t xml:space="preserve">195,474</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83,956</w:t>
            </w:r>
          </w:p>
        </w:tc>
        <w:tc>
          <w:tcPr>
            <w:tcW w:w="1264" w:type="dxa"/>
          </w:tcPr>
          <w:p>
            <w:pPr>
              <w:pStyle w:val="0"/>
              <w:jc w:val="center"/>
            </w:pPr>
            <w:r>
              <w:rPr>
                <w:sz w:val="20"/>
              </w:rPr>
              <w:t xml:space="preserve">195,474</w:t>
            </w:r>
          </w:p>
        </w:tc>
      </w:tr>
      <w:tr>
        <w:tc>
          <w:tcPr>
            <w:tcW w:w="604" w:type="dxa"/>
          </w:tcPr>
          <w:p>
            <w:pPr>
              <w:pStyle w:val="0"/>
              <w:jc w:val="center"/>
            </w:pPr>
            <w:r>
              <w:rPr>
                <w:sz w:val="20"/>
              </w:rPr>
              <w:t xml:space="preserve">298</w:t>
            </w:r>
          </w:p>
        </w:tc>
        <w:tc>
          <w:tcPr>
            <w:tcW w:w="3319" w:type="dxa"/>
          </w:tcPr>
          <w:p>
            <w:pPr>
              <w:pStyle w:val="0"/>
            </w:pPr>
            <w:r>
              <w:rPr>
                <w:sz w:val="20"/>
              </w:rPr>
              <w:t xml:space="preserve">Спецодежда из хлопчатобумажного и смешанного волокон, утратившая потребительские свойства, незагрязненная</w:t>
            </w:r>
          </w:p>
        </w:tc>
        <w:tc>
          <w:tcPr>
            <w:tcW w:w="1684" w:type="dxa"/>
          </w:tcPr>
          <w:p>
            <w:pPr>
              <w:pStyle w:val="0"/>
              <w:jc w:val="center"/>
            </w:pPr>
            <w:r>
              <w:rPr>
                <w:sz w:val="20"/>
              </w:rPr>
              <w:t xml:space="preserve">40211001624</w:t>
            </w:r>
          </w:p>
        </w:tc>
        <w:tc>
          <w:tcPr>
            <w:tcW w:w="1624" w:type="dxa"/>
          </w:tcPr>
          <w:p>
            <w:pPr>
              <w:pStyle w:val="0"/>
              <w:jc w:val="center"/>
            </w:pPr>
            <w:r>
              <w:rPr>
                <w:sz w:val="20"/>
              </w:rPr>
              <w:t xml:space="preserve">0,018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299</w:t>
            </w:r>
          </w:p>
        </w:tc>
        <w:tc>
          <w:tcPr>
            <w:tcW w:w="3319" w:type="dxa"/>
          </w:tcPr>
          <w:p>
            <w:pPr>
              <w:pStyle w:val="0"/>
            </w:pPr>
            <w:r>
              <w:rPr>
                <w:sz w:val="20"/>
              </w:rPr>
              <w:t xml:space="preserve">Спецодежда из хлопчатобумажного и смешанных волокон, утратившая потребительские свойства, незагрязненная</w:t>
            </w:r>
          </w:p>
        </w:tc>
        <w:tc>
          <w:tcPr>
            <w:tcW w:w="1684" w:type="dxa"/>
          </w:tcPr>
          <w:p>
            <w:pPr>
              <w:pStyle w:val="0"/>
              <w:jc w:val="center"/>
            </w:pPr>
            <w:r>
              <w:rPr>
                <w:sz w:val="20"/>
              </w:rPr>
              <w:t xml:space="preserve">40211001624</w:t>
            </w:r>
          </w:p>
        </w:tc>
        <w:tc>
          <w:tcPr>
            <w:tcW w:w="1624" w:type="dxa"/>
          </w:tcPr>
          <w:p>
            <w:pPr>
              <w:pStyle w:val="0"/>
              <w:jc w:val="center"/>
            </w:pPr>
            <w:r>
              <w:rPr>
                <w:sz w:val="20"/>
              </w:rPr>
              <w:t xml:space="preserve">187,404</w:t>
            </w:r>
          </w:p>
        </w:tc>
        <w:tc>
          <w:tcPr>
            <w:tcW w:w="1519" w:type="dxa"/>
          </w:tcPr>
          <w:p>
            <w:pPr>
              <w:pStyle w:val="0"/>
              <w:jc w:val="center"/>
            </w:pPr>
            <w:r>
              <w:rPr>
                <w:sz w:val="20"/>
              </w:rPr>
              <w:t xml:space="preserve">52,972</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6,110</w:t>
            </w:r>
          </w:p>
        </w:tc>
        <w:tc>
          <w:tcPr>
            <w:tcW w:w="1264" w:type="dxa"/>
          </w:tcPr>
          <w:p>
            <w:pPr>
              <w:pStyle w:val="0"/>
              <w:jc w:val="center"/>
            </w:pPr>
            <w:r>
              <w:rPr>
                <w:sz w:val="20"/>
              </w:rPr>
              <w:t xml:space="preserve">0,000</w:t>
            </w:r>
          </w:p>
        </w:tc>
        <w:tc>
          <w:tcPr>
            <w:tcW w:w="1069" w:type="dxa"/>
          </w:tcPr>
          <w:p>
            <w:pPr>
              <w:pStyle w:val="0"/>
              <w:jc w:val="center"/>
            </w:pPr>
            <w:r>
              <w:rPr>
                <w:sz w:val="20"/>
              </w:rPr>
              <w:t xml:space="preserve">0,382</w:t>
            </w:r>
          </w:p>
        </w:tc>
        <w:tc>
          <w:tcPr>
            <w:tcW w:w="1264" w:type="dxa"/>
          </w:tcPr>
          <w:p>
            <w:pPr>
              <w:pStyle w:val="0"/>
              <w:jc w:val="center"/>
            </w:pPr>
            <w:r>
              <w:rPr>
                <w:sz w:val="20"/>
              </w:rPr>
              <w:t xml:space="preserve">166,521</w:t>
            </w:r>
          </w:p>
        </w:tc>
        <w:tc>
          <w:tcPr>
            <w:tcW w:w="1264" w:type="dxa"/>
          </w:tcPr>
          <w:p>
            <w:pPr>
              <w:pStyle w:val="0"/>
              <w:jc w:val="center"/>
            </w:pPr>
            <w:r>
              <w:rPr>
                <w:sz w:val="20"/>
              </w:rPr>
              <w:t xml:space="preserve">67,098</w:t>
            </w:r>
          </w:p>
        </w:tc>
      </w:tr>
      <w:tr>
        <w:tc>
          <w:tcPr>
            <w:tcW w:w="604" w:type="dxa"/>
          </w:tcPr>
          <w:p>
            <w:pPr>
              <w:pStyle w:val="0"/>
              <w:jc w:val="center"/>
            </w:pPr>
            <w:r>
              <w:rPr>
                <w:sz w:val="20"/>
              </w:rPr>
              <w:t xml:space="preserve">300</w:t>
            </w:r>
          </w:p>
        </w:tc>
        <w:tc>
          <w:tcPr>
            <w:tcW w:w="3319" w:type="dxa"/>
          </w:tcPr>
          <w:p>
            <w:pPr>
              <w:pStyle w:val="0"/>
            </w:pPr>
            <w:r>
              <w:rPr>
                <w:sz w:val="20"/>
              </w:rPr>
              <w:t xml:space="preserve">Ткани хлопчатобумажные и смешанные суровые фильтровальные отработанные незагрязненные</w:t>
            </w:r>
          </w:p>
        </w:tc>
        <w:tc>
          <w:tcPr>
            <w:tcW w:w="1684" w:type="dxa"/>
          </w:tcPr>
          <w:p>
            <w:pPr>
              <w:pStyle w:val="0"/>
              <w:jc w:val="center"/>
            </w:pPr>
            <w:r>
              <w:rPr>
                <w:sz w:val="20"/>
              </w:rPr>
              <w:t xml:space="preserve">40211101624</w:t>
            </w:r>
          </w:p>
        </w:tc>
        <w:tc>
          <w:tcPr>
            <w:tcW w:w="1624" w:type="dxa"/>
          </w:tcPr>
          <w:p>
            <w:pPr>
              <w:pStyle w:val="0"/>
              <w:jc w:val="center"/>
            </w:pPr>
            <w:r>
              <w:rPr>
                <w:sz w:val="20"/>
              </w:rPr>
              <w:t xml:space="preserve">0,500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301</w:t>
            </w:r>
          </w:p>
        </w:tc>
        <w:tc>
          <w:tcPr>
            <w:tcW w:w="3319" w:type="dxa"/>
          </w:tcPr>
          <w:p>
            <w:pPr>
              <w:pStyle w:val="0"/>
            </w:pPr>
            <w:r>
              <w:rPr>
                <w:sz w:val="20"/>
              </w:rPr>
              <w:t xml:space="preserve">Спецодежда из натуральных волокон, утратившая потребительские свойства, пригодная для изготовления ветоши</w:t>
            </w:r>
          </w:p>
        </w:tc>
        <w:tc>
          <w:tcPr>
            <w:tcW w:w="1684" w:type="dxa"/>
          </w:tcPr>
          <w:p>
            <w:pPr>
              <w:pStyle w:val="0"/>
              <w:jc w:val="center"/>
            </w:pPr>
            <w:r>
              <w:rPr>
                <w:sz w:val="20"/>
              </w:rPr>
              <w:t xml:space="preserve">40213101625</w:t>
            </w:r>
          </w:p>
        </w:tc>
        <w:tc>
          <w:tcPr>
            <w:tcW w:w="1624" w:type="dxa"/>
          </w:tcPr>
          <w:p>
            <w:pPr>
              <w:pStyle w:val="0"/>
              <w:jc w:val="center"/>
            </w:pPr>
            <w:r>
              <w:rPr>
                <w:sz w:val="20"/>
              </w:rPr>
              <w:t xml:space="preserve">0,410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0,410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302</w:t>
            </w:r>
          </w:p>
        </w:tc>
        <w:tc>
          <w:tcPr>
            <w:tcW w:w="3319" w:type="dxa"/>
          </w:tcPr>
          <w:p>
            <w:pPr>
              <w:pStyle w:val="0"/>
            </w:pPr>
            <w:r>
              <w:rPr>
                <w:sz w:val="20"/>
              </w:rPr>
              <w:t xml:space="preserve">Спецодежда из синтетических и искусственных волокон, утратившая потребительские свойства, незагрязненная</w:t>
            </w:r>
          </w:p>
        </w:tc>
        <w:tc>
          <w:tcPr>
            <w:tcW w:w="1684" w:type="dxa"/>
          </w:tcPr>
          <w:p>
            <w:pPr>
              <w:pStyle w:val="0"/>
              <w:jc w:val="center"/>
            </w:pPr>
            <w:r>
              <w:rPr>
                <w:sz w:val="20"/>
              </w:rPr>
              <w:t xml:space="preserve">40214001624</w:t>
            </w:r>
          </w:p>
        </w:tc>
        <w:tc>
          <w:tcPr>
            <w:tcW w:w="1624" w:type="dxa"/>
          </w:tcPr>
          <w:p>
            <w:pPr>
              <w:pStyle w:val="0"/>
              <w:jc w:val="center"/>
            </w:pPr>
            <w:r>
              <w:rPr>
                <w:sz w:val="20"/>
              </w:rPr>
              <w:t xml:space="preserve">29,105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25,845</w:t>
            </w:r>
          </w:p>
        </w:tc>
        <w:tc>
          <w:tcPr>
            <w:tcW w:w="1264" w:type="dxa"/>
          </w:tcPr>
          <w:p>
            <w:pPr>
              <w:pStyle w:val="0"/>
              <w:jc w:val="center"/>
            </w:pPr>
            <w:r>
              <w:rPr>
                <w:sz w:val="20"/>
              </w:rPr>
              <w:t xml:space="preserve">3,260</w:t>
            </w:r>
          </w:p>
        </w:tc>
      </w:tr>
      <w:tr>
        <w:tc>
          <w:tcPr>
            <w:tcW w:w="604" w:type="dxa"/>
          </w:tcPr>
          <w:p>
            <w:pPr>
              <w:pStyle w:val="0"/>
              <w:jc w:val="center"/>
            </w:pPr>
            <w:r>
              <w:rPr>
                <w:sz w:val="20"/>
              </w:rPr>
              <w:t xml:space="preserve">303</w:t>
            </w:r>
          </w:p>
        </w:tc>
        <w:tc>
          <w:tcPr>
            <w:tcW w:w="3319" w:type="dxa"/>
          </w:tcPr>
          <w:p>
            <w:pPr>
              <w:pStyle w:val="0"/>
            </w:pPr>
            <w:r>
              <w:rPr>
                <w:sz w:val="20"/>
              </w:rPr>
              <w:t xml:space="preserve">Спецодежда из шерстяных тканей, утратившая потребительские свойства, незагрязненная</w:t>
            </w:r>
          </w:p>
        </w:tc>
        <w:tc>
          <w:tcPr>
            <w:tcW w:w="1684" w:type="dxa"/>
          </w:tcPr>
          <w:p>
            <w:pPr>
              <w:pStyle w:val="0"/>
              <w:jc w:val="center"/>
            </w:pPr>
            <w:r>
              <w:rPr>
                <w:sz w:val="20"/>
              </w:rPr>
              <w:t xml:space="preserve">40217001624</w:t>
            </w:r>
          </w:p>
        </w:tc>
        <w:tc>
          <w:tcPr>
            <w:tcW w:w="1624" w:type="dxa"/>
          </w:tcPr>
          <w:p>
            <w:pPr>
              <w:pStyle w:val="0"/>
              <w:jc w:val="center"/>
            </w:pPr>
            <w:r>
              <w:rPr>
                <w:sz w:val="20"/>
              </w:rPr>
              <w:t xml:space="preserve">0,200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304</w:t>
            </w:r>
          </w:p>
        </w:tc>
        <w:tc>
          <w:tcPr>
            <w:tcW w:w="3319" w:type="dxa"/>
          </w:tcPr>
          <w:p>
            <w:pPr>
              <w:pStyle w:val="0"/>
            </w:pPr>
            <w:r>
              <w:rPr>
                <w:sz w:val="20"/>
              </w:rPr>
              <w:t xml:space="preserve">Обувь валяная специальная, утратившая потребительские свойства, незагрязненная</w:t>
            </w:r>
          </w:p>
        </w:tc>
        <w:tc>
          <w:tcPr>
            <w:tcW w:w="1684" w:type="dxa"/>
          </w:tcPr>
          <w:p>
            <w:pPr>
              <w:pStyle w:val="0"/>
              <w:jc w:val="center"/>
            </w:pPr>
            <w:r>
              <w:rPr>
                <w:sz w:val="20"/>
              </w:rPr>
              <w:t xml:space="preserve">40219106724</w:t>
            </w:r>
          </w:p>
        </w:tc>
        <w:tc>
          <w:tcPr>
            <w:tcW w:w="1624" w:type="dxa"/>
          </w:tcPr>
          <w:p>
            <w:pPr>
              <w:pStyle w:val="0"/>
              <w:jc w:val="center"/>
            </w:pPr>
            <w:r>
              <w:rPr>
                <w:sz w:val="20"/>
              </w:rPr>
              <w:t xml:space="preserve">0,013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305</w:t>
            </w:r>
          </w:p>
        </w:tc>
        <w:tc>
          <w:tcPr>
            <w:tcW w:w="3319" w:type="dxa"/>
          </w:tcPr>
          <w:p>
            <w:pPr>
              <w:pStyle w:val="0"/>
            </w:pPr>
            <w:r>
              <w:rPr>
                <w:sz w:val="20"/>
              </w:rPr>
              <w:t xml:space="preserve">Изделия текстильные проклеенные, жестко накрахмаленные, пропитанные водоотталкивающим составом, утратившие потребительские свойства</w:t>
            </w:r>
          </w:p>
        </w:tc>
        <w:tc>
          <w:tcPr>
            <w:tcW w:w="1684" w:type="dxa"/>
          </w:tcPr>
          <w:p>
            <w:pPr>
              <w:pStyle w:val="0"/>
              <w:jc w:val="center"/>
            </w:pPr>
            <w:r>
              <w:rPr>
                <w:sz w:val="20"/>
              </w:rPr>
              <w:t xml:space="preserve">40220000000</w:t>
            </w:r>
          </w:p>
        </w:tc>
        <w:tc>
          <w:tcPr>
            <w:tcW w:w="1624" w:type="dxa"/>
          </w:tcPr>
          <w:p>
            <w:pPr>
              <w:pStyle w:val="0"/>
              <w:jc w:val="center"/>
            </w:pPr>
            <w:r>
              <w:rPr>
                <w:sz w:val="20"/>
              </w:rPr>
              <w:t xml:space="preserve">0,030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306</w:t>
            </w:r>
          </w:p>
        </w:tc>
        <w:tc>
          <w:tcPr>
            <w:tcW w:w="3319" w:type="dxa"/>
          </w:tcPr>
          <w:p>
            <w:pPr>
              <w:pStyle w:val="0"/>
            </w:pPr>
            <w:r>
              <w:rPr>
                <w:sz w:val="20"/>
              </w:rPr>
              <w:t xml:space="preserve">Лакоткань хлопчатобумажная, утратившая потребительские свойства, незагрязненная</w:t>
            </w:r>
          </w:p>
        </w:tc>
        <w:tc>
          <w:tcPr>
            <w:tcW w:w="1684" w:type="dxa"/>
          </w:tcPr>
          <w:p>
            <w:pPr>
              <w:pStyle w:val="0"/>
              <w:jc w:val="center"/>
            </w:pPr>
            <w:r>
              <w:rPr>
                <w:sz w:val="20"/>
              </w:rPr>
              <w:t xml:space="preserve">40223111614</w:t>
            </w:r>
          </w:p>
        </w:tc>
        <w:tc>
          <w:tcPr>
            <w:tcW w:w="1624" w:type="dxa"/>
          </w:tcPr>
          <w:p>
            <w:pPr>
              <w:pStyle w:val="0"/>
              <w:jc w:val="center"/>
            </w:pPr>
            <w:r>
              <w:rPr>
                <w:sz w:val="20"/>
              </w:rPr>
              <w:t xml:space="preserve">0,260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307</w:t>
            </w:r>
          </w:p>
        </w:tc>
        <w:tc>
          <w:tcPr>
            <w:tcW w:w="3319" w:type="dxa"/>
          </w:tcPr>
          <w:p>
            <w:pPr>
              <w:pStyle w:val="0"/>
            </w:pPr>
            <w:r>
              <w:rPr>
                <w:sz w:val="20"/>
              </w:rPr>
              <w:t xml:space="preserve">Спецодежда из натуральных, синтетических, искусственных и шерстяных волокон, загрязненная нефтепродуктами (содержание нефтепродуктов менее 15%)</w:t>
            </w:r>
          </w:p>
        </w:tc>
        <w:tc>
          <w:tcPr>
            <w:tcW w:w="1684" w:type="dxa"/>
          </w:tcPr>
          <w:p>
            <w:pPr>
              <w:pStyle w:val="0"/>
              <w:jc w:val="center"/>
            </w:pPr>
            <w:r>
              <w:rPr>
                <w:sz w:val="20"/>
              </w:rPr>
              <w:t xml:space="preserve">40231201624</w:t>
            </w:r>
          </w:p>
        </w:tc>
        <w:tc>
          <w:tcPr>
            <w:tcW w:w="1624" w:type="dxa"/>
          </w:tcPr>
          <w:p>
            <w:pPr>
              <w:pStyle w:val="0"/>
              <w:jc w:val="center"/>
            </w:pPr>
            <w:r>
              <w:rPr>
                <w:sz w:val="20"/>
              </w:rPr>
              <w:t xml:space="preserve">10,375</w:t>
            </w:r>
          </w:p>
        </w:tc>
        <w:tc>
          <w:tcPr>
            <w:tcW w:w="1519" w:type="dxa"/>
          </w:tcPr>
          <w:p>
            <w:pPr>
              <w:pStyle w:val="0"/>
              <w:jc w:val="center"/>
            </w:pPr>
            <w:r>
              <w:rPr>
                <w:sz w:val="20"/>
              </w:rPr>
              <w:t xml:space="preserve">61,448</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6,235</w:t>
            </w:r>
          </w:p>
        </w:tc>
        <w:tc>
          <w:tcPr>
            <w:tcW w:w="1069" w:type="dxa"/>
          </w:tcPr>
          <w:p>
            <w:pPr>
              <w:pStyle w:val="0"/>
              <w:jc w:val="center"/>
            </w:pPr>
            <w:r>
              <w:rPr>
                <w:sz w:val="20"/>
              </w:rPr>
              <w:t xml:space="preserve">0,000</w:t>
            </w:r>
          </w:p>
        </w:tc>
        <w:tc>
          <w:tcPr>
            <w:tcW w:w="1264" w:type="dxa"/>
          </w:tcPr>
          <w:p>
            <w:pPr>
              <w:pStyle w:val="0"/>
              <w:jc w:val="center"/>
            </w:pPr>
            <w:r>
              <w:rPr>
                <w:sz w:val="20"/>
              </w:rPr>
              <w:t xml:space="preserve">3,740</w:t>
            </w:r>
          </w:p>
        </w:tc>
        <w:tc>
          <w:tcPr>
            <w:tcW w:w="1264" w:type="dxa"/>
          </w:tcPr>
          <w:p>
            <w:pPr>
              <w:pStyle w:val="0"/>
              <w:jc w:val="center"/>
            </w:pPr>
            <w:r>
              <w:rPr>
                <w:sz w:val="20"/>
              </w:rPr>
              <w:t xml:space="preserve">61,848</w:t>
            </w:r>
          </w:p>
        </w:tc>
      </w:tr>
      <w:tr>
        <w:tc>
          <w:tcPr>
            <w:tcW w:w="604" w:type="dxa"/>
          </w:tcPr>
          <w:p>
            <w:pPr>
              <w:pStyle w:val="0"/>
              <w:jc w:val="center"/>
            </w:pPr>
            <w:r>
              <w:rPr>
                <w:sz w:val="20"/>
              </w:rPr>
              <w:t xml:space="preserve">308</w:t>
            </w:r>
          </w:p>
        </w:tc>
        <w:tc>
          <w:tcPr>
            <w:tcW w:w="3319" w:type="dxa"/>
          </w:tcPr>
          <w:p>
            <w:pPr>
              <w:pStyle w:val="0"/>
            </w:pPr>
            <w:r>
              <w:rPr>
                <w:sz w:val="20"/>
              </w:rPr>
              <w:t xml:space="preserve">Спецодежда из натуральных, синтетических, искусственных и шерстяных волокон, загрязненная нефтепродуктами (содержание нефтепродуктов менее 15%)</w:t>
            </w:r>
          </w:p>
        </w:tc>
        <w:tc>
          <w:tcPr>
            <w:tcW w:w="1684" w:type="dxa"/>
          </w:tcPr>
          <w:p>
            <w:pPr>
              <w:pStyle w:val="0"/>
              <w:jc w:val="center"/>
            </w:pPr>
            <w:r>
              <w:rPr>
                <w:sz w:val="20"/>
              </w:rPr>
              <w:t xml:space="preserve">40231201624</w:t>
            </w:r>
          </w:p>
        </w:tc>
        <w:tc>
          <w:tcPr>
            <w:tcW w:w="1624" w:type="dxa"/>
          </w:tcPr>
          <w:p>
            <w:pPr>
              <w:pStyle w:val="0"/>
              <w:jc w:val="center"/>
            </w:pPr>
            <w:r>
              <w:rPr>
                <w:sz w:val="20"/>
              </w:rPr>
              <w:t xml:space="preserve">14,132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14,128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309</w:t>
            </w:r>
          </w:p>
        </w:tc>
        <w:tc>
          <w:tcPr>
            <w:tcW w:w="3319" w:type="dxa"/>
          </w:tcPr>
          <w:p>
            <w:pPr>
              <w:pStyle w:val="0"/>
            </w:pPr>
            <w:r>
              <w:rPr>
                <w:sz w:val="20"/>
              </w:rPr>
              <w:t xml:space="preserve">Отходы изделий из натуральных, синтетических, искусственных и шерстяных волокон в смеси, загрязненных лакокрасочными материалами (содержание лакокрасочных материалов менее 5%)</w:t>
            </w:r>
          </w:p>
        </w:tc>
        <w:tc>
          <w:tcPr>
            <w:tcW w:w="1684" w:type="dxa"/>
          </w:tcPr>
          <w:p>
            <w:pPr>
              <w:pStyle w:val="0"/>
              <w:jc w:val="center"/>
            </w:pPr>
            <w:r>
              <w:rPr>
                <w:sz w:val="20"/>
              </w:rPr>
              <w:t xml:space="preserve">40232192604</w:t>
            </w:r>
          </w:p>
        </w:tc>
        <w:tc>
          <w:tcPr>
            <w:tcW w:w="1624" w:type="dxa"/>
          </w:tcPr>
          <w:p>
            <w:pPr>
              <w:pStyle w:val="0"/>
              <w:jc w:val="center"/>
            </w:pPr>
            <w:r>
              <w:rPr>
                <w:sz w:val="20"/>
              </w:rPr>
              <w:t xml:space="preserve">0,368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0,368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310</w:t>
            </w:r>
          </w:p>
        </w:tc>
        <w:tc>
          <w:tcPr>
            <w:tcW w:w="3319" w:type="dxa"/>
          </w:tcPr>
          <w:p>
            <w:pPr>
              <w:pStyle w:val="0"/>
            </w:pPr>
            <w:r>
              <w:rPr>
                <w:sz w:val="20"/>
              </w:rPr>
              <w:t xml:space="preserve">Спецодежда из натуральных, синтетических, искусственных и шерстяных волокон, загрязненная нерастворимыми в воде минеральными веществами</w:t>
            </w:r>
          </w:p>
        </w:tc>
        <w:tc>
          <w:tcPr>
            <w:tcW w:w="1684" w:type="dxa"/>
          </w:tcPr>
          <w:p>
            <w:pPr>
              <w:pStyle w:val="0"/>
              <w:jc w:val="center"/>
            </w:pPr>
            <w:r>
              <w:rPr>
                <w:sz w:val="20"/>
              </w:rPr>
              <w:t xml:space="preserve">40233111624</w:t>
            </w:r>
          </w:p>
        </w:tc>
        <w:tc>
          <w:tcPr>
            <w:tcW w:w="1624" w:type="dxa"/>
          </w:tcPr>
          <w:p>
            <w:pPr>
              <w:pStyle w:val="0"/>
              <w:jc w:val="center"/>
            </w:pPr>
            <w:r>
              <w:rPr>
                <w:sz w:val="20"/>
              </w:rPr>
              <w:t xml:space="preserve">0,429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0,429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311</w:t>
            </w:r>
          </w:p>
        </w:tc>
        <w:tc>
          <w:tcPr>
            <w:tcW w:w="3319" w:type="dxa"/>
          </w:tcPr>
          <w:p>
            <w:pPr>
              <w:pStyle w:val="0"/>
            </w:pPr>
            <w:r>
              <w:rPr>
                <w:sz w:val="20"/>
              </w:rPr>
              <w:t xml:space="preserve">Прочие отходы изделий текстильных загрязненные</w:t>
            </w:r>
          </w:p>
        </w:tc>
        <w:tc>
          <w:tcPr>
            <w:tcW w:w="1684" w:type="dxa"/>
          </w:tcPr>
          <w:p>
            <w:pPr>
              <w:pStyle w:val="0"/>
              <w:jc w:val="center"/>
            </w:pPr>
            <w:r>
              <w:rPr>
                <w:sz w:val="20"/>
              </w:rPr>
              <w:t xml:space="preserve">40239000000</w:t>
            </w:r>
          </w:p>
        </w:tc>
        <w:tc>
          <w:tcPr>
            <w:tcW w:w="1624" w:type="dxa"/>
          </w:tcPr>
          <w:p>
            <w:pPr>
              <w:pStyle w:val="0"/>
              <w:jc w:val="center"/>
            </w:pPr>
            <w:r>
              <w:rPr>
                <w:sz w:val="20"/>
              </w:rPr>
              <w:t xml:space="preserve">0,060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312</w:t>
            </w:r>
          </w:p>
        </w:tc>
        <w:tc>
          <w:tcPr>
            <w:tcW w:w="3319" w:type="dxa"/>
          </w:tcPr>
          <w:p>
            <w:pPr>
              <w:pStyle w:val="0"/>
            </w:pPr>
            <w:r>
              <w:rPr>
                <w:sz w:val="20"/>
              </w:rPr>
              <w:t xml:space="preserve">Отходы текстильных изделий для уборки помещений</w:t>
            </w:r>
          </w:p>
        </w:tc>
        <w:tc>
          <w:tcPr>
            <w:tcW w:w="1684" w:type="dxa"/>
          </w:tcPr>
          <w:p>
            <w:pPr>
              <w:pStyle w:val="0"/>
              <w:jc w:val="center"/>
            </w:pPr>
            <w:r>
              <w:rPr>
                <w:sz w:val="20"/>
              </w:rPr>
              <w:t xml:space="preserve">40239511604</w:t>
            </w:r>
          </w:p>
        </w:tc>
        <w:tc>
          <w:tcPr>
            <w:tcW w:w="1624" w:type="dxa"/>
          </w:tcPr>
          <w:p>
            <w:pPr>
              <w:pStyle w:val="0"/>
              <w:jc w:val="center"/>
            </w:pPr>
            <w:r>
              <w:rPr>
                <w:sz w:val="20"/>
              </w:rPr>
              <w:t xml:space="preserve">18,567</w:t>
            </w:r>
          </w:p>
        </w:tc>
        <w:tc>
          <w:tcPr>
            <w:tcW w:w="1519" w:type="dxa"/>
          </w:tcPr>
          <w:p>
            <w:pPr>
              <w:pStyle w:val="0"/>
              <w:jc w:val="center"/>
            </w:pPr>
            <w:r>
              <w:rPr>
                <w:sz w:val="20"/>
              </w:rPr>
              <w:t xml:space="preserve">123,821</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16,430</w:t>
            </w:r>
          </w:p>
        </w:tc>
        <w:tc>
          <w:tcPr>
            <w:tcW w:w="1264" w:type="dxa"/>
          </w:tcPr>
          <w:p>
            <w:pPr>
              <w:pStyle w:val="0"/>
              <w:jc w:val="center"/>
            </w:pPr>
            <w:r>
              <w:rPr>
                <w:sz w:val="20"/>
              </w:rPr>
              <w:t xml:space="preserve">123,821</w:t>
            </w:r>
          </w:p>
        </w:tc>
      </w:tr>
      <w:tr>
        <w:tc>
          <w:tcPr>
            <w:tcW w:w="604" w:type="dxa"/>
          </w:tcPr>
          <w:p>
            <w:pPr>
              <w:pStyle w:val="0"/>
              <w:jc w:val="center"/>
            </w:pPr>
            <w:r>
              <w:rPr>
                <w:sz w:val="20"/>
              </w:rPr>
              <w:t xml:space="preserve">313</w:t>
            </w:r>
          </w:p>
        </w:tc>
        <w:tc>
          <w:tcPr>
            <w:tcW w:w="3319" w:type="dxa"/>
          </w:tcPr>
          <w:p>
            <w:pPr>
              <w:pStyle w:val="0"/>
            </w:pPr>
            <w:r>
              <w:rPr>
                <w:sz w:val="20"/>
              </w:rPr>
              <w:t xml:space="preserve">Обувь кожаная рабочая, утратившая потребительские свойства</w:t>
            </w:r>
          </w:p>
        </w:tc>
        <w:tc>
          <w:tcPr>
            <w:tcW w:w="1684" w:type="dxa"/>
          </w:tcPr>
          <w:p>
            <w:pPr>
              <w:pStyle w:val="0"/>
              <w:jc w:val="center"/>
            </w:pPr>
            <w:r>
              <w:rPr>
                <w:sz w:val="20"/>
              </w:rPr>
              <w:t xml:space="preserve">40310100524</w:t>
            </w:r>
          </w:p>
        </w:tc>
        <w:tc>
          <w:tcPr>
            <w:tcW w:w="1624" w:type="dxa"/>
          </w:tcPr>
          <w:p>
            <w:pPr>
              <w:pStyle w:val="0"/>
              <w:jc w:val="center"/>
            </w:pPr>
            <w:r>
              <w:rPr>
                <w:sz w:val="20"/>
              </w:rPr>
              <w:t xml:space="preserve">116,077</w:t>
            </w:r>
          </w:p>
        </w:tc>
        <w:tc>
          <w:tcPr>
            <w:tcW w:w="1519" w:type="dxa"/>
          </w:tcPr>
          <w:p>
            <w:pPr>
              <w:pStyle w:val="0"/>
              <w:jc w:val="center"/>
            </w:pPr>
            <w:r>
              <w:rPr>
                <w:sz w:val="20"/>
              </w:rPr>
              <w:t xml:space="preserve">139,375</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3,360</w:t>
            </w:r>
          </w:p>
        </w:tc>
        <w:tc>
          <w:tcPr>
            <w:tcW w:w="1264" w:type="dxa"/>
          </w:tcPr>
          <w:p>
            <w:pPr>
              <w:pStyle w:val="0"/>
              <w:jc w:val="center"/>
            </w:pPr>
            <w:r>
              <w:rPr>
                <w:sz w:val="20"/>
              </w:rPr>
              <w:t xml:space="preserve">0,000</w:t>
            </w:r>
          </w:p>
        </w:tc>
        <w:tc>
          <w:tcPr>
            <w:tcW w:w="1069" w:type="dxa"/>
          </w:tcPr>
          <w:p>
            <w:pPr>
              <w:pStyle w:val="0"/>
              <w:jc w:val="center"/>
            </w:pPr>
            <w:r>
              <w:rPr>
                <w:sz w:val="20"/>
              </w:rPr>
              <w:t xml:space="preserve">0,080</w:t>
            </w:r>
          </w:p>
        </w:tc>
        <w:tc>
          <w:tcPr>
            <w:tcW w:w="1264" w:type="dxa"/>
          </w:tcPr>
          <w:p>
            <w:pPr>
              <w:pStyle w:val="0"/>
              <w:jc w:val="center"/>
            </w:pPr>
            <w:r>
              <w:rPr>
                <w:sz w:val="20"/>
              </w:rPr>
              <w:t xml:space="preserve">100,678</w:t>
            </w:r>
          </w:p>
        </w:tc>
        <w:tc>
          <w:tcPr>
            <w:tcW w:w="1264" w:type="dxa"/>
          </w:tcPr>
          <w:p>
            <w:pPr>
              <w:pStyle w:val="0"/>
              <w:jc w:val="center"/>
            </w:pPr>
            <w:r>
              <w:rPr>
                <w:sz w:val="20"/>
              </w:rPr>
              <w:t xml:space="preserve">151,151</w:t>
            </w:r>
          </w:p>
        </w:tc>
      </w:tr>
      <w:tr>
        <w:tc>
          <w:tcPr>
            <w:tcW w:w="604" w:type="dxa"/>
          </w:tcPr>
          <w:p>
            <w:pPr>
              <w:pStyle w:val="0"/>
              <w:jc w:val="center"/>
            </w:pPr>
            <w:r>
              <w:rPr>
                <w:sz w:val="20"/>
              </w:rPr>
              <w:t xml:space="preserve">314</w:t>
            </w:r>
          </w:p>
        </w:tc>
        <w:tc>
          <w:tcPr>
            <w:tcW w:w="3319" w:type="dxa"/>
          </w:tcPr>
          <w:p>
            <w:pPr>
              <w:pStyle w:val="0"/>
            </w:pPr>
            <w:r>
              <w:rPr>
                <w:sz w:val="20"/>
              </w:rPr>
              <w:t xml:space="preserve">Тара деревянная, утратившая потребительские свойства, незагрязненная</w:t>
            </w:r>
          </w:p>
        </w:tc>
        <w:tc>
          <w:tcPr>
            <w:tcW w:w="1684" w:type="dxa"/>
          </w:tcPr>
          <w:p>
            <w:pPr>
              <w:pStyle w:val="0"/>
              <w:jc w:val="center"/>
            </w:pPr>
            <w:r>
              <w:rPr>
                <w:sz w:val="20"/>
              </w:rPr>
              <w:t xml:space="preserve">40414000515</w:t>
            </w:r>
          </w:p>
        </w:tc>
        <w:tc>
          <w:tcPr>
            <w:tcW w:w="1624" w:type="dxa"/>
          </w:tcPr>
          <w:p>
            <w:pPr>
              <w:pStyle w:val="0"/>
              <w:jc w:val="center"/>
            </w:pPr>
            <w:r>
              <w:rPr>
                <w:sz w:val="20"/>
              </w:rPr>
              <w:t xml:space="preserve">14,305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14,305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315</w:t>
            </w:r>
          </w:p>
        </w:tc>
        <w:tc>
          <w:tcPr>
            <w:tcW w:w="3319" w:type="dxa"/>
          </w:tcPr>
          <w:p>
            <w:pPr>
              <w:pStyle w:val="0"/>
            </w:pPr>
            <w:r>
              <w:rPr>
                <w:sz w:val="20"/>
              </w:rPr>
              <w:t xml:space="preserve">Отходы древесно-стружечных плит и изделий из них незагрязненные</w:t>
            </w:r>
          </w:p>
        </w:tc>
        <w:tc>
          <w:tcPr>
            <w:tcW w:w="1684" w:type="dxa"/>
          </w:tcPr>
          <w:p>
            <w:pPr>
              <w:pStyle w:val="0"/>
              <w:jc w:val="center"/>
            </w:pPr>
            <w:r>
              <w:rPr>
                <w:sz w:val="20"/>
              </w:rPr>
              <w:t xml:space="preserve">40422001514</w:t>
            </w:r>
          </w:p>
        </w:tc>
        <w:tc>
          <w:tcPr>
            <w:tcW w:w="1624" w:type="dxa"/>
          </w:tcPr>
          <w:p>
            <w:pPr>
              <w:pStyle w:val="0"/>
              <w:jc w:val="center"/>
            </w:pPr>
            <w:r>
              <w:rPr>
                <w:sz w:val="20"/>
              </w:rPr>
              <w:t xml:space="preserve">0,550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0,050</w:t>
            </w:r>
          </w:p>
        </w:tc>
        <w:tc>
          <w:tcPr>
            <w:tcW w:w="1264" w:type="dxa"/>
          </w:tcPr>
          <w:p>
            <w:pPr>
              <w:pStyle w:val="0"/>
              <w:jc w:val="center"/>
            </w:pPr>
            <w:r>
              <w:rPr>
                <w:sz w:val="20"/>
              </w:rPr>
              <w:t xml:space="preserve">0,500</w:t>
            </w:r>
          </w:p>
        </w:tc>
      </w:tr>
      <w:tr>
        <w:tc>
          <w:tcPr>
            <w:tcW w:w="604" w:type="dxa"/>
          </w:tcPr>
          <w:p>
            <w:pPr>
              <w:pStyle w:val="0"/>
              <w:jc w:val="center"/>
            </w:pPr>
            <w:r>
              <w:rPr>
                <w:sz w:val="20"/>
              </w:rPr>
              <w:t xml:space="preserve">316</w:t>
            </w:r>
          </w:p>
        </w:tc>
        <w:tc>
          <w:tcPr>
            <w:tcW w:w="3319" w:type="dxa"/>
          </w:tcPr>
          <w:p>
            <w:pPr>
              <w:pStyle w:val="0"/>
            </w:pPr>
            <w:r>
              <w:rPr>
                <w:sz w:val="20"/>
              </w:rPr>
              <w:t xml:space="preserve">Отходы изделий из древесины с пропиткой и покрытиями несортированные</w:t>
            </w:r>
          </w:p>
        </w:tc>
        <w:tc>
          <w:tcPr>
            <w:tcW w:w="1684" w:type="dxa"/>
          </w:tcPr>
          <w:p>
            <w:pPr>
              <w:pStyle w:val="0"/>
              <w:jc w:val="center"/>
            </w:pPr>
            <w:r>
              <w:rPr>
                <w:sz w:val="20"/>
              </w:rPr>
              <w:t xml:space="preserve">40429099514</w:t>
            </w:r>
          </w:p>
        </w:tc>
        <w:tc>
          <w:tcPr>
            <w:tcW w:w="1624" w:type="dxa"/>
          </w:tcPr>
          <w:p>
            <w:pPr>
              <w:pStyle w:val="0"/>
              <w:jc w:val="center"/>
            </w:pPr>
            <w:r>
              <w:rPr>
                <w:sz w:val="20"/>
              </w:rPr>
              <w:t xml:space="preserve">33,955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33,955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317</w:t>
            </w:r>
          </w:p>
        </w:tc>
        <w:tc>
          <w:tcPr>
            <w:tcW w:w="3319" w:type="dxa"/>
          </w:tcPr>
          <w:p>
            <w:pPr>
              <w:pStyle w:val="0"/>
            </w:pPr>
            <w:r>
              <w:rPr>
                <w:sz w:val="20"/>
              </w:rPr>
              <w:t xml:space="preserve">Отходы изделий из древесины, загрязненных нефтепродуктами (содержание нефтепродуктов менее 15%)</w:t>
            </w:r>
          </w:p>
        </w:tc>
        <w:tc>
          <w:tcPr>
            <w:tcW w:w="1684" w:type="dxa"/>
          </w:tcPr>
          <w:p>
            <w:pPr>
              <w:pStyle w:val="0"/>
              <w:jc w:val="center"/>
            </w:pPr>
            <w:r>
              <w:rPr>
                <w:sz w:val="20"/>
              </w:rPr>
              <w:t xml:space="preserve">40490111614</w:t>
            </w:r>
          </w:p>
        </w:tc>
        <w:tc>
          <w:tcPr>
            <w:tcW w:w="1624" w:type="dxa"/>
          </w:tcPr>
          <w:p>
            <w:pPr>
              <w:pStyle w:val="0"/>
              <w:jc w:val="center"/>
            </w:pPr>
            <w:r>
              <w:rPr>
                <w:sz w:val="20"/>
              </w:rPr>
              <w:t xml:space="preserve">0,011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318</w:t>
            </w:r>
          </w:p>
        </w:tc>
        <w:tc>
          <w:tcPr>
            <w:tcW w:w="3319" w:type="dxa"/>
          </w:tcPr>
          <w:p>
            <w:pPr>
              <w:pStyle w:val="0"/>
            </w:pPr>
            <w:r>
              <w:rPr>
                <w:sz w:val="20"/>
              </w:rPr>
              <w:t xml:space="preserve">Отходы изделий из древесины, загрязненных неорганическими веществами природного происхождения</w:t>
            </w:r>
          </w:p>
        </w:tc>
        <w:tc>
          <w:tcPr>
            <w:tcW w:w="1684" w:type="dxa"/>
          </w:tcPr>
          <w:p>
            <w:pPr>
              <w:pStyle w:val="0"/>
              <w:jc w:val="center"/>
            </w:pPr>
            <w:r>
              <w:rPr>
                <w:sz w:val="20"/>
              </w:rPr>
              <w:t xml:space="preserve">40490511514</w:t>
            </w:r>
          </w:p>
        </w:tc>
        <w:tc>
          <w:tcPr>
            <w:tcW w:w="1624" w:type="dxa"/>
          </w:tcPr>
          <w:p>
            <w:pPr>
              <w:pStyle w:val="0"/>
              <w:jc w:val="center"/>
            </w:pPr>
            <w:r>
              <w:rPr>
                <w:sz w:val="20"/>
              </w:rPr>
              <w:t xml:space="preserve">3,258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3,258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319</w:t>
            </w:r>
          </w:p>
        </w:tc>
        <w:tc>
          <w:tcPr>
            <w:tcW w:w="3319" w:type="dxa"/>
          </w:tcPr>
          <w:p>
            <w:pPr>
              <w:pStyle w:val="0"/>
            </w:pPr>
            <w:r>
              <w:rPr>
                <w:sz w:val="20"/>
              </w:rPr>
              <w:t xml:space="preserve">Отходы бумаги и картона без пропитки и покрытия незагрязненные</w:t>
            </w:r>
          </w:p>
        </w:tc>
        <w:tc>
          <w:tcPr>
            <w:tcW w:w="1684" w:type="dxa"/>
          </w:tcPr>
          <w:p>
            <w:pPr>
              <w:pStyle w:val="0"/>
              <w:jc w:val="center"/>
            </w:pPr>
            <w:r>
              <w:rPr>
                <w:sz w:val="20"/>
              </w:rPr>
              <w:t xml:space="preserve">40510000000</w:t>
            </w:r>
          </w:p>
        </w:tc>
        <w:tc>
          <w:tcPr>
            <w:tcW w:w="1624" w:type="dxa"/>
          </w:tcPr>
          <w:p>
            <w:pPr>
              <w:pStyle w:val="0"/>
              <w:jc w:val="center"/>
            </w:pPr>
            <w:r>
              <w:rPr>
                <w:sz w:val="20"/>
              </w:rPr>
              <w:t xml:space="preserve">0,000</w:t>
            </w:r>
          </w:p>
        </w:tc>
        <w:tc>
          <w:tcPr>
            <w:tcW w:w="1519" w:type="dxa"/>
          </w:tcPr>
          <w:p>
            <w:pPr>
              <w:pStyle w:val="0"/>
              <w:jc w:val="center"/>
            </w:pPr>
            <w:r>
              <w:rPr>
                <w:sz w:val="20"/>
              </w:rPr>
              <w:t xml:space="preserve">62,143</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320</w:t>
            </w:r>
          </w:p>
        </w:tc>
        <w:tc>
          <w:tcPr>
            <w:tcW w:w="3319" w:type="dxa"/>
          </w:tcPr>
          <w:p>
            <w:pPr>
              <w:pStyle w:val="0"/>
            </w:pPr>
            <w:r>
              <w:rPr>
                <w:sz w:val="20"/>
              </w:rPr>
              <w:t xml:space="preserve">Отходы бумаги и картона от канцелярской деятельности и делопроизводства</w:t>
            </w:r>
          </w:p>
        </w:tc>
        <w:tc>
          <w:tcPr>
            <w:tcW w:w="1684" w:type="dxa"/>
          </w:tcPr>
          <w:p>
            <w:pPr>
              <w:pStyle w:val="0"/>
              <w:jc w:val="center"/>
            </w:pPr>
            <w:r>
              <w:rPr>
                <w:sz w:val="20"/>
              </w:rPr>
              <w:t xml:space="preserve">40512202605</w:t>
            </w:r>
          </w:p>
        </w:tc>
        <w:tc>
          <w:tcPr>
            <w:tcW w:w="1624" w:type="dxa"/>
          </w:tcPr>
          <w:p>
            <w:pPr>
              <w:pStyle w:val="0"/>
              <w:jc w:val="center"/>
            </w:pPr>
            <w:r>
              <w:rPr>
                <w:sz w:val="20"/>
              </w:rPr>
              <w:t xml:space="preserve">0,020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321</w:t>
            </w:r>
          </w:p>
        </w:tc>
        <w:tc>
          <w:tcPr>
            <w:tcW w:w="3319" w:type="dxa"/>
          </w:tcPr>
          <w:p>
            <w:pPr>
              <w:pStyle w:val="0"/>
            </w:pPr>
            <w:r>
              <w:rPr>
                <w:sz w:val="20"/>
              </w:rPr>
              <w:t xml:space="preserve">Отходы упаковки и упаковочных материалов из бумаги и картона незагрязненные</w:t>
            </w:r>
          </w:p>
        </w:tc>
        <w:tc>
          <w:tcPr>
            <w:tcW w:w="1684" w:type="dxa"/>
          </w:tcPr>
          <w:p>
            <w:pPr>
              <w:pStyle w:val="0"/>
              <w:jc w:val="center"/>
            </w:pPr>
            <w:r>
              <w:rPr>
                <w:sz w:val="20"/>
              </w:rPr>
              <w:t xml:space="preserve">40518000000</w:t>
            </w:r>
          </w:p>
        </w:tc>
        <w:tc>
          <w:tcPr>
            <w:tcW w:w="1624" w:type="dxa"/>
          </w:tcPr>
          <w:p>
            <w:pPr>
              <w:pStyle w:val="0"/>
              <w:jc w:val="center"/>
            </w:pPr>
            <w:r>
              <w:rPr>
                <w:sz w:val="20"/>
              </w:rPr>
              <w:t xml:space="preserve">1,230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1,200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0,030</w:t>
            </w:r>
          </w:p>
        </w:tc>
      </w:tr>
      <w:tr>
        <w:tc>
          <w:tcPr>
            <w:tcW w:w="604" w:type="dxa"/>
          </w:tcPr>
          <w:p>
            <w:pPr>
              <w:pStyle w:val="0"/>
              <w:jc w:val="center"/>
            </w:pPr>
            <w:r>
              <w:rPr>
                <w:sz w:val="20"/>
              </w:rPr>
              <w:t xml:space="preserve">322</w:t>
            </w:r>
          </w:p>
        </w:tc>
        <w:tc>
          <w:tcPr>
            <w:tcW w:w="3319" w:type="dxa"/>
          </w:tcPr>
          <w:p>
            <w:pPr>
              <w:pStyle w:val="0"/>
            </w:pPr>
            <w:r>
              <w:rPr>
                <w:sz w:val="20"/>
              </w:rPr>
              <w:t xml:space="preserve">Отходы упаковочного картона незагрязненные</w:t>
            </w:r>
          </w:p>
        </w:tc>
        <w:tc>
          <w:tcPr>
            <w:tcW w:w="1684" w:type="dxa"/>
          </w:tcPr>
          <w:p>
            <w:pPr>
              <w:pStyle w:val="0"/>
              <w:jc w:val="center"/>
            </w:pPr>
            <w:r>
              <w:rPr>
                <w:sz w:val="20"/>
              </w:rPr>
              <w:t xml:space="preserve">40518301605</w:t>
            </w:r>
          </w:p>
        </w:tc>
        <w:tc>
          <w:tcPr>
            <w:tcW w:w="1624" w:type="dxa"/>
          </w:tcPr>
          <w:p>
            <w:pPr>
              <w:pStyle w:val="0"/>
              <w:jc w:val="center"/>
            </w:pPr>
            <w:r>
              <w:rPr>
                <w:sz w:val="20"/>
              </w:rPr>
              <w:t xml:space="preserve">1,000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323</w:t>
            </w:r>
          </w:p>
        </w:tc>
        <w:tc>
          <w:tcPr>
            <w:tcW w:w="3319" w:type="dxa"/>
          </w:tcPr>
          <w:p>
            <w:pPr>
              <w:pStyle w:val="0"/>
            </w:pPr>
            <w:r>
              <w:rPr>
                <w:sz w:val="20"/>
              </w:rPr>
              <w:t xml:space="preserve">Отходы бумаги и мешки бумажные с полиэтиленовым слоем незагрязненные</w:t>
            </w:r>
          </w:p>
        </w:tc>
        <w:tc>
          <w:tcPr>
            <w:tcW w:w="1684" w:type="dxa"/>
          </w:tcPr>
          <w:p>
            <w:pPr>
              <w:pStyle w:val="0"/>
              <w:jc w:val="center"/>
            </w:pPr>
            <w:r>
              <w:rPr>
                <w:sz w:val="20"/>
              </w:rPr>
              <w:t xml:space="preserve">40521211604</w:t>
            </w:r>
          </w:p>
        </w:tc>
        <w:tc>
          <w:tcPr>
            <w:tcW w:w="1624" w:type="dxa"/>
          </w:tcPr>
          <w:p>
            <w:pPr>
              <w:pStyle w:val="0"/>
              <w:jc w:val="center"/>
            </w:pPr>
            <w:r>
              <w:rPr>
                <w:sz w:val="20"/>
              </w:rPr>
              <w:t xml:space="preserve">416,974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11,160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405,814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324</w:t>
            </w:r>
          </w:p>
        </w:tc>
        <w:tc>
          <w:tcPr>
            <w:tcW w:w="3319" w:type="dxa"/>
          </w:tcPr>
          <w:p>
            <w:pPr>
              <w:pStyle w:val="0"/>
            </w:pPr>
            <w:r>
              <w:rPr>
                <w:sz w:val="20"/>
              </w:rPr>
              <w:t xml:space="preserve">Отходы бумаги с клеевым слоем</w:t>
            </w:r>
          </w:p>
        </w:tc>
        <w:tc>
          <w:tcPr>
            <w:tcW w:w="1684" w:type="dxa"/>
          </w:tcPr>
          <w:p>
            <w:pPr>
              <w:pStyle w:val="0"/>
              <w:jc w:val="center"/>
            </w:pPr>
            <w:r>
              <w:rPr>
                <w:sz w:val="20"/>
              </w:rPr>
              <w:t xml:space="preserve">40529002294</w:t>
            </w:r>
          </w:p>
        </w:tc>
        <w:tc>
          <w:tcPr>
            <w:tcW w:w="1624" w:type="dxa"/>
          </w:tcPr>
          <w:p>
            <w:pPr>
              <w:pStyle w:val="0"/>
              <w:jc w:val="center"/>
            </w:pPr>
            <w:r>
              <w:rPr>
                <w:sz w:val="20"/>
              </w:rPr>
              <w:t xml:space="preserve">2,581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2,581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325</w:t>
            </w:r>
          </w:p>
        </w:tc>
        <w:tc>
          <w:tcPr>
            <w:tcW w:w="3319" w:type="dxa"/>
          </w:tcPr>
          <w:p>
            <w:pPr>
              <w:pStyle w:val="0"/>
            </w:pPr>
            <w:r>
              <w:rPr>
                <w:sz w:val="20"/>
              </w:rPr>
              <w:t xml:space="preserve">Бумага офисная</w:t>
            </w:r>
          </w:p>
        </w:tc>
        <w:tc>
          <w:tcPr>
            <w:tcW w:w="1684" w:type="dxa"/>
          </w:tcPr>
          <w:p>
            <w:pPr>
              <w:pStyle w:val="0"/>
              <w:jc w:val="center"/>
            </w:pPr>
            <w:r>
              <w:rPr>
                <w:sz w:val="20"/>
              </w:rPr>
              <w:t xml:space="preserve">40530200000</w:t>
            </w:r>
          </w:p>
        </w:tc>
        <w:tc>
          <w:tcPr>
            <w:tcW w:w="1624" w:type="dxa"/>
          </w:tcPr>
          <w:p>
            <w:pPr>
              <w:pStyle w:val="0"/>
              <w:jc w:val="center"/>
            </w:pPr>
            <w:r>
              <w:rPr>
                <w:sz w:val="20"/>
              </w:rPr>
              <w:t xml:space="preserve">0,002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0,002</w:t>
            </w:r>
          </w:p>
        </w:tc>
      </w:tr>
      <w:tr>
        <w:tc>
          <w:tcPr>
            <w:tcW w:w="604" w:type="dxa"/>
          </w:tcPr>
          <w:p>
            <w:pPr>
              <w:pStyle w:val="0"/>
              <w:jc w:val="center"/>
            </w:pPr>
            <w:r>
              <w:rPr>
                <w:sz w:val="20"/>
              </w:rPr>
              <w:t xml:space="preserve">326</w:t>
            </w:r>
          </w:p>
        </w:tc>
        <w:tc>
          <w:tcPr>
            <w:tcW w:w="3319" w:type="dxa"/>
          </w:tcPr>
          <w:p>
            <w:pPr>
              <w:pStyle w:val="0"/>
            </w:pPr>
            <w:r>
              <w:rPr>
                <w:sz w:val="20"/>
              </w:rPr>
              <w:t xml:space="preserve">Отходы бумаги и картона, содержащие отходы фотобумаги</w:t>
            </w:r>
          </w:p>
        </w:tc>
        <w:tc>
          <w:tcPr>
            <w:tcW w:w="1684" w:type="dxa"/>
          </w:tcPr>
          <w:p>
            <w:pPr>
              <w:pStyle w:val="0"/>
              <w:jc w:val="center"/>
            </w:pPr>
            <w:r>
              <w:rPr>
                <w:sz w:val="20"/>
              </w:rPr>
              <w:t xml:space="preserve">40581001294</w:t>
            </w:r>
          </w:p>
        </w:tc>
        <w:tc>
          <w:tcPr>
            <w:tcW w:w="1624" w:type="dxa"/>
          </w:tcPr>
          <w:p>
            <w:pPr>
              <w:pStyle w:val="0"/>
              <w:jc w:val="center"/>
            </w:pPr>
            <w:r>
              <w:rPr>
                <w:sz w:val="20"/>
              </w:rPr>
              <w:t xml:space="preserve">56,350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56,350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327</w:t>
            </w:r>
          </w:p>
        </w:tc>
        <w:tc>
          <w:tcPr>
            <w:tcW w:w="3319" w:type="dxa"/>
          </w:tcPr>
          <w:p>
            <w:pPr>
              <w:pStyle w:val="0"/>
            </w:pPr>
            <w:r>
              <w:rPr>
                <w:sz w:val="20"/>
              </w:rPr>
              <w:t xml:space="preserve">Отходы бумаги и картона в смеси</w:t>
            </w:r>
          </w:p>
        </w:tc>
        <w:tc>
          <w:tcPr>
            <w:tcW w:w="1684" w:type="dxa"/>
          </w:tcPr>
          <w:p>
            <w:pPr>
              <w:pStyle w:val="0"/>
              <w:jc w:val="center"/>
            </w:pPr>
            <w:r>
              <w:rPr>
                <w:sz w:val="20"/>
              </w:rPr>
              <w:t xml:space="preserve">40581191604</w:t>
            </w:r>
          </w:p>
        </w:tc>
        <w:tc>
          <w:tcPr>
            <w:tcW w:w="1624" w:type="dxa"/>
          </w:tcPr>
          <w:p>
            <w:pPr>
              <w:pStyle w:val="0"/>
              <w:jc w:val="center"/>
            </w:pPr>
            <w:r>
              <w:rPr>
                <w:sz w:val="20"/>
              </w:rPr>
              <w:t xml:space="preserve">0,710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0,160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328</w:t>
            </w:r>
          </w:p>
        </w:tc>
        <w:tc>
          <w:tcPr>
            <w:tcW w:w="3319" w:type="dxa"/>
          </w:tcPr>
          <w:p>
            <w:pPr>
              <w:pStyle w:val="0"/>
            </w:pPr>
            <w:r>
              <w:rPr>
                <w:sz w:val="20"/>
              </w:rPr>
              <w:t xml:space="preserve">Отходы бумаги и картона и изделий из них загрязненные</w:t>
            </w:r>
          </w:p>
        </w:tc>
        <w:tc>
          <w:tcPr>
            <w:tcW w:w="1684" w:type="dxa"/>
          </w:tcPr>
          <w:p>
            <w:pPr>
              <w:pStyle w:val="0"/>
              <w:jc w:val="center"/>
            </w:pPr>
            <w:r>
              <w:rPr>
                <w:sz w:val="20"/>
              </w:rPr>
              <w:t xml:space="preserve">40590000000</w:t>
            </w:r>
          </w:p>
        </w:tc>
        <w:tc>
          <w:tcPr>
            <w:tcW w:w="1624" w:type="dxa"/>
          </w:tcPr>
          <w:p>
            <w:pPr>
              <w:pStyle w:val="0"/>
              <w:jc w:val="center"/>
            </w:pPr>
            <w:r>
              <w:rPr>
                <w:sz w:val="20"/>
              </w:rPr>
              <w:t xml:space="preserve">5,003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5,003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329</w:t>
            </w:r>
          </w:p>
        </w:tc>
        <w:tc>
          <w:tcPr>
            <w:tcW w:w="3319" w:type="dxa"/>
          </w:tcPr>
          <w:p>
            <w:pPr>
              <w:pStyle w:val="0"/>
            </w:pPr>
            <w:r>
              <w:rPr>
                <w:sz w:val="20"/>
              </w:rPr>
              <w:t xml:space="preserve">Отходы упаковки и упаковочных материалов из бумаги и картона, загрязненные неорганическими веществами</w:t>
            </w:r>
          </w:p>
        </w:tc>
        <w:tc>
          <w:tcPr>
            <w:tcW w:w="1684" w:type="dxa"/>
          </w:tcPr>
          <w:p>
            <w:pPr>
              <w:pStyle w:val="0"/>
              <w:jc w:val="center"/>
            </w:pPr>
            <w:r>
              <w:rPr>
                <w:sz w:val="20"/>
              </w:rPr>
              <w:t xml:space="preserve">40591100000</w:t>
            </w:r>
          </w:p>
        </w:tc>
        <w:tc>
          <w:tcPr>
            <w:tcW w:w="1624" w:type="dxa"/>
          </w:tcPr>
          <w:p>
            <w:pPr>
              <w:pStyle w:val="0"/>
              <w:jc w:val="center"/>
            </w:pPr>
            <w:r>
              <w:rPr>
                <w:sz w:val="20"/>
              </w:rPr>
              <w:t xml:space="preserve">0,003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0,003</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330</w:t>
            </w:r>
          </w:p>
        </w:tc>
        <w:tc>
          <w:tcPr>
            <w:tcW w:w="3319" w:type="dxa"/>
          </w:tcPr>
          <w:p>
            <w:pPr>
              <w:pStyle w:val="0"/>
            </w:pPr>
            <w:r>
              <w:rPr>
                <w:sz w:val="20"/>
              </w:rPr>
              <w:t xml:space="preserve">Отходы упаковочных материалов из бумаги и картона, загрязненные неметаллическими нерастворимыми или малорастворимыми минеральными продуктами</w:t>
            </w:r>
          </w:p>
        </w:tc>
        <w:tc>
          <w:tcPr>
            <w:tcW w:w="1684" w:type="dxa"/>
          </w:tcPr>
          <w:p>
            <w:pPr>
              <w:pStyle w:val="0"/>
              <w:jc w:val="center"/>
            </w:pPr>
            <w:r>
              <w:rPr>
                <w:sz w:val="20"/>
              </w:rPr>
              <w:t xml:space="preserve">40591131604</w:t>
            </w:r>
          </w:p>
        </w:tc>
        <w:tc>
          <w:tcPr>
            <w:tcW w:w="1624" w:type="dxa"/>
          </w:tcPr>
          <w:p>
            <w:pPr>
              <w:pStyle w:val="0"/>
              <w:jc w:val="center"/>
            </w:pPr>
            <w:r>
              <w:rPr>
                <w:sz w:val="20"/>
              </w:rPr>
              <w:t xml:space="preserve">7,675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7,675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331</w:t>
            </w:r>
          </w:p>
        </w:tc>
        <w:tc>
          <w:tcPr>
            <w:tcW w:w="3319" w:type="dxa"/>
          </w:tcPr>
          <w:p>
            <w:pPr>
              <w:pStyle w:val="0"/>
            </w:pPr>
            <w:r>
              <w:rPr>
                <w:sz w:val="20"/>
              </w:rPr>
              <w:t xml:space="preserve">Отходы упаковки из бумаги и картона, загрязненной взрывчатыми веществами</w:t>
            </w:r>
          </w:p>
        </w:tc>
        <w:tc>
          <w:tcPr>
            <w:tcW w:w="1684" w:type="dxa"/>
          </w:tcPr>
          <w:p>
            <w:pPr>
              <w:pStyle w:val="0"/>
              <w:jc w:val="center"/>
            </w:pPr>
            <w:r>
              <w:rPr>
                <w:sz w:val="20"/>
              </w:rPr>
              <w:t xml:space="preserve">40591981604</w:t>
            </w:r>
          </w:p>
        </w:tc>
        <w:tc>
          <w:tcPr>
            <w:tcW w:w="1624" w:type="dxa"/>
          </w:tcPr>
          <w:p>
            <w:pPr>
              <w:pStyle w:val="0"/>
              <w:jc w:val="center"/>
            </w:pPr>
            <w:r>
              <w:rPr>
                <w:sz w:val="20"/>
              </w:rPr>
              <w:t xml:space="preserve">4,800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4,800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332</w:t>
            </w:r>
          </w:p>
        </w:tc>
        <w:tc>
          <w:tcPr>
            <w:tcW w:w="3319" w:type="dxa"/>
          </w:tcPr>
          <w:p>
            <w:pPr>
              <w:pStyle w:val="0"/>
            </w:pPr>
            <w:r>
              <w:rPr>
                <w:sz w:val="20"/>
              </w:rPr>
              <w:t xml:space="preserve">Отходы бумаги и картона, загрязненные нефтепродуктами (содержание нефтепродуктов менее 15%)</w:t>
            </w:r>
          </w:p>
        </w:tc>
        <w:tc>
          <w:tcPr>
            <w:tcW w:w="1684" w:type="dxa"/>
          </w:tcPr>
          <w:p>
            <w:pPr>
              <w:pStyle w:val="0"/>
              <w:jc w:val="center"/>
            </w:pPr>
            <w:r>
              <w:rPr>
                <w:sz w:val="20"/>
              </w:rPr>
              <w:t xml:space="preserve">40595911604</w:t>
            </w:r>
          </w:p>
        </w:tc>
        <w:tc>
          <w:tcPr>
            <w:tcW w:w="1624" w:type="dxa"/>
          </w:tcPr>
          <w:p>
            <w:pPr>
              <w:pStyle w:val="0"/>
              <w:jc w:val="center"/>
            </w:pPr>
            <w:r>
              <w:rPr>
                <w:sz w:val="20"/>
              </w:rPr>
              <w:t xml:space="preserve">0,014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333</w:t>
            </w:r>
          </w:p>
        </w:tc>
        <w:tc>
          <w:tcPr>
            <w:tcW w:w="3319" w:type="dxa"/>
          </w:tcPr>
          <w:p>
            <w:pPr>
              <w:pStyle w:val="0"/>
            </w:pPr>
            <w:r>
              <w:rPr>
                <w:sz w:val="20"/>
              </w:rPr>
              <w:t xml:space="preserve">Отходы бумаги и картона, загрязненные нефтепродуктами (содержание нефтепродуктов менее 15%)</w:t>
            </w:r>
          </w:p>
        </w:tc>
        <w:tc>
          <w:tcPr>
            <w:tcW w:w="1684" w:type="dxa"/>
          </w:tcPr>
          <w:p>
            <w:pPr>
              <w:pStyle w:val="0"/>
              <w:jc w:val="center"/>
            </w:pPr>
            <w:r>
              <w:rPr>
                <w:sz w:val="20"/>
              </w:rPr>
              <w:t xml:space="preserve">40595911604</w:t>
            </w:r>
          </w:p>
        </w:tc>
        <w:tc>
          <w:tcPr>
            <w:tcW w:w="1624" w:type="dxa"/>
          </w:tcPr>
          <w:p>
            <w:pPr>
              <w:pStyle w:val="0"/>
              <w:jc w:val="center"/>
            </w:pPr>
            <w:r>
              <w:rPr>
                <w:sz w:val="20"/>
              </w:rPr>
              <w:t xml:space="preserve">0,010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0,010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334</w:t>
            </w:r>
          </w:p>
        </w:tc>
        <w:tc>
          <w:tcPr>
            <w:tcW w:w="3319" w:type="dxa"/>
          </w:tcPr>
          <w:p>
            <w:pPr>
              <w:pStyle w:val="0"/>
            </w:pPr>
            <w:r>
              <w:rPr>
                <w:sz w:val="20"/>
              </w:rPr>
              <w:t xml:space="preserve">Смесь лакокрасочных материалов обводненная</w:t>
            </w:r>
          </w:p>
        </w:tc>
        <w:tc>
          <w:tcPr>
            <w:tcW w:w="1684" w:type="dxa"/>
          </w:tcPr>
          <w:p>
            <w:pPr>
              <w:pStyle w:val="0"/>
              <w:jc w:val="center"/>
            </w:pPr>
            <w:r>
              <w:rPr>
                <w:sz w:val="20"/>
              </w:rPr>
              <w:t xml:space="preserve">41449511394</w:t>
            </w:r>
          </w:p>
        </w:tc>
        <w:tc>
          <w:tcPr>
            <w:tcW w:w="1624" w:type="dxa"/>
          </w:tcPr>
          <w:p>
            <w:pPr>
              <w:pStyle w:val="0"/>
              <w:jc w:val="center"/>
            </w:pPr>
            <w:r>
              <w:rPr>
                <w:sz w:val="20"/>
              </w:rPr>
              <w:t xml:space="preserve">15,500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15,500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335</w:t>
            </w:r>
          </w:p>
        </w:tc>
        <w:tc>
          <w:tcPr>
            <w:tcW w:w="3319" w:type="dxa"/>
          </w:tcPr>
          <w:p>
            <w:pPr>
              <w:pStyle w:val="0"/>
            </w:pPr>
            <w:r>
              <w:rPr>
                <w:sz w:val="20"/>
              </w:rPr>
              <w:t xml:space="preserve">Отходы фотобумаги</w:t>
            </w:r>
          </w:p>
        </w:tc>
        <w:tc>
          <w:tcPr>
            <w:tcW w:w="1684" w:type="dxa"/>
          </w:tcPr>
          <w:p>
            <w:pPr>
              <w:pStyle w:val="0"/>
              <w:jc w:val="center"/>
            </w:pPr>
            <w:r>
              <w:rPr>
                <w:sz w:val="20"/>
              </w:rPr>
              <w:t xml:space="preserve">41714001294</w:t>
            </w:r>
          </w:p>
        </w:tc>
        <w:tc>
          <w:tcPr>
            <w:tcW w:w="1624" w:type="dxa"/>
          </w:tcPr>
          <w:p>
            <w:pPr>
              <w:pStyle w:val="0"/>
              <w:jc w:val="center"/>
            </w:pPr>
            <w:r>
              <w:rPr>
                <w:sz w:val="20"/>
              </w:rPr>
              <w:t xml:space="preserve">0,030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336</w:t>
            </w:r>
          </w:p>
        </w:tc>
        <w:tc>
          <w:tcPr>
            <w:tcW w:w="3319" w:type="dxa"/>
          </w:tcPr>
          <w:p>
            <w:pPr>
              <w:pStyle w:val="0"/>
            </w:pPr>
            <w:r>
              <w:rPr>
                <w:sz w:val="20"/>
              </w:rPr>
              <w:t xml:space="preserve">Отходы фиксажных растворов при обработке фотографической пленки</w:t>
            </w:r>
          </w:p>
        </w:tc>
        <w:tc>
          <w:tcPr>
            <w:tcW w:w="1684" w:type="dxa"/>
          </w:tcPr>
          <w:p>
            <w:pPr>
              <w:pStyle w:val="0"/>
              <w:jc w:val="center"/>
            </w:pPr>
            <w:r>
              <w:rPr>
                <w:sz w:val="20"/>
              </w:rPr>
              <w:t xml:space="preserve">41721202104</w:t>
            </w:r>
          </w:p>
        </w:tc>
        <w:tc>
          <w:tcPr>
            <w:tcW w:w="1624" w:type="dxa"/>
          </w:tcPr>
          <w:p>
            <w:pPr>
              <w:pStyle w:val="0"/>
              <w:jc w:val="center"/>
            </w:pPr>
            <w:r>
              <w:rPr>
                <w:sz w:val="20"/>
              </w:rPr>
              <w:t xml:space="preserve">0,024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0,024</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337</w:t>
            </w:r>
          </w:p>
        </w:tc>
        <w:tc>
          <w:tcPr>
            <w:tcW w:w="3319" w:type="dxa"/>
          </w:tcPr>
          <w:p>
            <w:pPr>
              <w:pStyle w:val="0"/>
            </w:pPr>
            <w:r>
              <w:rPr>
                <w:sz w:val="20"/>
              </w:rPr>
              <w:t xml:space="preserve">Отходы клея поливинилацетатного</w:t>
            </w:r>
          </w:p>
        </w:tc>
        <w:tc>
          <w:tcPr>
            <w:tcW w:w="1684" w:type="dxa"/>
          </w:tcPr>
          <w:p>
            <w:pPr>
              <w:pStyle w:val="0"/>
              <w:jc w:val="center"/>
            </w:pPr>
            <w:r>
              <w:rPr>
                <w:sz w:val="20"/>
              </w:rPr>
              <w:t xml:space="preserve">41912311204</w:t>
            </w:r>
          </w:p>
        </w:tc>
        <w:tc>
          <w:tcPr>
            <w:tcW w:w="1624" w:type="dxa"/>
          </w:tcPr>
          <w:p>
            <w:pPr>
              <w:pStyle w:val="0"/>
              <w:jc w:val="center"/>
            </w:pPr>
            <w:r>
              <w:rPr>
                <w:sz w:val="20"/>
              </w:rPr>
              <w:t xml:space="preserve">1,029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1,029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338</w:t>
            </w:r>
          </w:p>
        </w:tc>
        <w:tc>
          <w:tcPr>
            <w:tcW w:w="3319" w:type="dxa"/>
          </w:tcPr>
          <w:p>
            <w:pPr>
              <w:pStyle w:val="0"/>
            </w:pPr>
            <w:r>
              <w:rPr>
                <w:sz w:val="20"/>
              </w:rPr>
              <w:t xml:space="preserve">Отходы клея полиуретанового затвердевшие</w:t>
            </w:r>
          </w:p>
        </w:tc>
        <w:tc>
          <w:tcPr>
            <w:tcW w:w="1684" w:type="dxa"/>
          </w:tcPr>
          <w:p>
            <w:pPr>
              <w:pStyle w:val="0"/>
              <w:jc w:val="center"/>
            </w:pPr>
            <w:r>
              <w:rPr>
                <w:sz w:val="20"/>
              </w:rPr>
              <w:t xml:space="preserve">41912322204</w:t>
            </w:r>
          </w:p>
        </w:tc>
        <w:tc>
          <w:tcPr>
            <w:tcW w:w="1624" w:type="dxa"/>
          </w:tcPr>
          <w:p>
            <w:pPr>
              <w:pStyle w:val="0"/>
              <w:jc w:val="center"/>
            </w:pPr>
            <w:r>
              <w:rPr>
                <w:sz w:val="20"/>
              </w:rPr>
              <w:t xml:space="preserve">0,005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339</w:t>
            </w:r>
          </w:p>
        </w:tc>
        <w:tc>
          <w:tcPr>
            <w:tcW w:w="3319" w:type="dxa"/>
          </w:tcPr>
          <w:p>
            <w:pPr>
              <w:pStyle w:val="0"/>
            </w:pPr>
            <w:r>
              <w:rPr>
                <w:sz w:val="20"/>
              </w:rPr>
              <w:t xml:space="preserve">Отходы резиновых изделий незагрязненные</w:t>
            </w:r>
          </w:p>
        </w:tc>
        <w:tc>
          <w:tcPr>
            <w:tcW w:w="1684" w:type="dxa"/>
          </w:tcPr>
          <w:p>
            <w:pPr>
              <w:pStyle w:val="0"/>
              <w:jc w:val="center"/>
            </w:pPr>
            <w:r>
              <w:rPr>
                <w:sz w:val="20"/>
              </w:rPr>
              <w:t xml:space="preserve">43110000000</w:t>
            </w:r>
          </w:p>
        </w:tc>
        <w:tc>
          <w:tcPr>
            <w:tcW w:w="1624" w:type="dxa"/>
          </w:tcPr>
          <w:p>
            <w:pPr>
              <w:pStyle w:val="0"/>
              <w:jc w:val="center"/>
            </w:pPr>
            <w:r>
              <w:rPr>
                <w:sz w:val="20"/>
              </w:rPr>
              <w:t xml:space="preserve">0,005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340</w:t>
            </w:r>
          </w:p>
        </w:tc>
        <w:tc>
          <w:tcPr>
            <w:tcW w:w="3319" w:type="dxa"/>
          </w:tcPr>
          <w:p>
            <w:pPr>
              <w:pStyle w:val="0"/>
            </w:pPr>
            <w:r>
              <w:rPr>
                <w:sz w:val="20"/>
              </w:rPr>
              <w:t xml:space="preserve">Лента конвейерная резинотканевая, утратившая потребительские свойства, незагрязненная</w:t>
            </w:r>
          </w:p>
        </w:tc>
        <w:tc>
          <w:tcPr>
            <w:tcW w:w="1684" w:type="dxa"/>
          </w:tcPr>
          <w:p>
            <w:pPr>
              <w:pStyle w:val="0"/>
              <w:jc w:val="center"/>
            </w:pPr>
            <w:r>
              <w:rPr>
                <w:sz w:val="20"/>
              </w:rPr>
              <w:t xml:space="preserve">43112211524</w:t>
            </w:r>
          </w:p>
        </w:tc>
        <w:tc>
          <w:tcPr>
            <w:tcW w:w="1624" w:type="dxa"/>
          </w:tcPr>
          <w:p>
            <w:pPr>
              <w:pStyle w:val="0"/>
              <w:jc w:val="center"/>
            </w:pPr>
            <w:r>
              <w:rPr>
                <w:sz w:val="20"/>
              </w:rPr>
              <w:t xml:space="preserve">0,208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0,208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341</w:t>
            </w:r>
          </w:p>
        </w:tc>
        <w:tc>
          <w:tcPr>
            <w:tcW w:w="3319" w:type="dxa"/>
          </w:tcPr>
          <w:p>
            <w:pPr>
              <w:pStyle w:val="0"/>
            </w:pPr>
            <w:r>
              <w:rPr>
                <w:sz w:val="20"/>
              </w:rPr>
              <w:t xml:space="preserve">Изделия текстильные прорезиненные, утратившие потребительские свойства, незагрязненные</w:t>
            </w:r>
          </w:p>
        </w:tc>
        <w:tc>
          <w:tcPr>
            <w:tcW w:w="1684" w:type="dxa"/>
          </w:tcPr>
          <w:p>
            <w:pPr>
              <w:pStyle w:val="0"/>
              <w:jc w:val="center"/>
            </w:pPr>
            <w:r>
              <w:rPr>
                <w:sz w:val="20"/>
              </w:rPr>
              <w:t xml:space="preserve">43113001524</w:t>
            </w:r>
          </w:p>
        </w:tc>
        <w:tc>
          <w:tcPr>
            <w:tcW w:w="1624" w:type="dxa"/>
          </w:tcPr>
          <w:p>
            <w:pPr>
              <w:pStyle w:val="0"/>
              <w:jc w:val="center"/>
            </w:pPr>
            <w:r>
              <w:rPr>
                <w:sz w:val="20"/>
              </w:rPr>
              <w:t xml:space="preserve">11,522</w:t>
            </w:r>
          </w:p>
        </w:tc>
        <w:tc>
          <w:tcPr>
            <w:tcW w:w="1519" w:type="dxa"/>
          </w:tcPr>
          <w:p>
            <w:pPr>
              <w:pStyle w:val="0"/>
              <w:jc w:val="center"/>
            </w:pPr>
            <w:r>
              <w:rPr>
                <w:sz w:val="20"/>
              </w:rPr>
              <w:t xml:space="preserve">43,276</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0,020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11,232</w:t>
            </w:r>
          </w:p>
        </w:tc>
        <w:tc>
          <w:tcPr>
            <w:tcW w:w="1264" w:type="dxa"/>
          </w:tcPr>
          <w:p>
            <w:pPr>
              <w:pStyle w:val="0"/>
              <w:jc w:val="center"/>
            </w:pPr>
            <w:r>
              <w:rPr>
                <w:sz w:val="20"/>
              </w:rPr>
              <w:t xml:space="preserve">43,696</w:t>
            </w:r>
          </w:p>
        </w:tc>
      </w:tr>
      <w:tr>
        <w:tc>
          <w:tcPr>
            <w:tcW w:w="604" w:type="dxa"/>
          </w:tcPr>
          <w:p>
            <w:pPr>
              <w:pStyle w:val="0"/>
              <w:jc w:val="center"/>
            </w:pPr>
            <w:r>
              <w:rPr>
                <w:sz w:val="20"/>
              </w:rPr>
              <w:t xml:space="preserve">342</w:t>
            </w:r>
          </w:p>
        </w:tc>
        <w:tc>
          <w:tcPr>
            <w:tcW w:w="3319" w:type="dxa"/>
          </w:tcPr>
          <w:p>
            <w:pPr>
              <w:pStyle w:val="0"/>
            </w:pPr>
            <w:r>
              <w:rPr>
                <w:sz w:val="20"/>
              </w:rPr>
              <w:t xml:space="preserve">Резиновые перчатки, утратившие потребительские свойства, незагрязненные</w:t>
            </w:r>
          </w:p>
        </w:tc>
        <w:tc>
          <w:tcPr>
            <w:tcW w:w="1684" w:type="dxa"/>
          </w:tcPr>
          <w:p>
            <w:pPr>
              <w:pStyle w:val="0"/>
              <w:jc w:val="center"/>
            </w:pPr>
            <w:r>
              <w:rPr>
                <w:sz w:val="20"/>
              </w:rPr>
              <w:t xml:space="preserve">43114101204</w:t>
            </w:r>
          </w:p>
        </w:tc>
        <w:tc>
          <w:tcPr>
            <w:tcW w:w="1624" w:type="dxa"/>
          </w:tcPr>
          <w:p>
            <w:pPr>
              <w:pStyle w:val="0"/>
              <w:jc w:val="center"/>
            </w:pPr>
            <w:r>
              <w:rPr>
                <w:sz w:val="20"/>
              </w:rPr>
              <w:t xml:space="preserve">53,432</w:t>
            </w:r>
          </w:p>
        </w:tc>
        <w:tc>
          <w:tcPr>
            <w:tcW w:w="1519" w:type="dxa"/>
          </w:tcPr>
          <w:p>
            <w:pPr>
              <w:pStyle w:val="0"/>
              <w:jc w:val="center"/>
            </w:pPr>
            <w:r>
              <w:rPr>
                <w:sz w:val="20"/>
              </w:rPr>
              <w:t xml:space="preserve">9,087</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53,111</w:t>
            </w:r>
          </w:p>
        </w:tc>
        <w:tc>
          <w:tcPr>
            <w:tcW w:w="1264" w:type="dxa"/>
          </w:tcPr>
          <w:p>
            <w:pPr>
              <w:pStyle w:val="0"/>
              <w:jc w:val="center"/>
            </w:pPr>
            <w:r>
              <w:rPr>
                <w:sz w:val="20"/>
              </w:rPr>
              <w:t xml:space="preserve">9,087</w:t>
            </w:r>
          </w:p>
        </w:tc>
      </w:tr>
      <w:tr>
        <w:tc>
          <w:tcPr>
            <w:tcW w:w="604" w:type="dxa"/>
          </w:tcPr>
          <w:p>
            <w:pPr>
              <w:pStyle w:val="0"/>
              <w:jc w:val="center"/>
            </w:pPr>
            <w:r>
              <w:rPr>
                <w:sz w:val="20"/>
              </w:rPr>
              <w:t xml:space="preserve">343</w:t>
            </w:r>
          </w:p>
        </w:tc>
        <w:tc>
          <w:tcPr>
            <w:tcW w:w="3319" w:type="dxa"/>
          </w:tcPr>
          <w:p>
            <w:pPr>
              <w:pStyle w:val="0"/>
            </w:pPr>
            <w:r>
              <w:rPr>
                <w:sz w:val="20"/>
              </w:rPr>
              <w:t xml:space="preserve">Резиновая обувь отработанная, утратившая потребительские свойства, незагрязненная</w:t>
            </w:r>
          </w:p>
        </w:tc>
        <w:tc>
          <w:tcPr>
            <w:tcW w:w="1684" w:type="dxa"/>
          </w:tcPr>
          <w:p>
            <w:pPr>
              <w:pStyle w:val="0"/>
              <w:jc w:val="center"/>
            </w:pPr>
            <w:r>
              <w:rPr>
                <w:sz w:val="20"/>
              </w:rPr>
              <w:t xml:space="preserve">43114102204</w:t>
            </w:r>
          </w:p>
        </w:tc>
        <w:tc>
          <w:tcPr>
            <w:tcW w:w="1624" w:type="dxa"/>
          </w:tcPr>
          <w:p>
            <w:pPr>
              <w:pStyle w:val="0"/>
              <w:jc w:val="center"/>
            </w:pPr>
            <w:r>
              <w:rPr>
                <w:sz w:val="20"/>
              </w:rPr>
              <w:t xml:space="preserve">0,200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344</w:t>
            </w:r>
          </w:p>
        </w:tc>
        <w:tc>
          <w:tcPr>
            <w:tcW w:w="3319" w:type="dxa"/>
          </w:tcPr>
          <w:p>
            <w:pPr>
              <w:pStyle w:val="0"/>
            </w:pPr>
            <w:r>
              <w:rPr>
                <w:sz w:val="20"/>
              </w:rPr>
              <w:t xml:space="preserve">Резиновая обувь отработанная, утратившая потребительские свойства, незагрязненная</w:t>
            </w:r>
          </w:p>
        </w:tc>
        <w:tc>
          <w:tcPr>
            <w:tcW w:w="1684" w:type="dxa"/>
          </w:tcPr>
          <w:p>
            <w:pPr>
              <w:pStyle w:val="0"/>
              <w:jc w:val="center"/>
            </w:pPr>
            <w:r>
              <w:rPr>
                <w:sz w:val="20"/>
              </w:rPr>
              <w:t xml:space="preserve">43114102204</w:t>
            </w:r>
          </w:p>
        </w:tc>
        <w:tc>
          <w:tcPr>
            <w:tcW w:w="1624" w:type="dxa"/>
          </w:tcPr>
          <w:p>
            <w:pPr>
              <w:pStyle w:val="0"/>
              <w:jc w:val="center"/>
            </w:pPr>
            <w:r>
              <w:rPr>
                <w:sz w:val="20"/>
              </w:rPr>
              <w:t xml:space="preserve">17,125</w:t>
            </w:r>
          </w:p>
        </w:tc>
        <w:tc>
          <w:tcPr>
            <w:tcW w:w="1519" w:type="dxa"/>
          </w:tcPr>
          <w:p>
            <w:pPr>
              <w:pStyle w:val="0"/>
              <w:jc w:val="center"/>
            </w:pPr>
            <w:r>
              <w:rPr>
                <w:sz w:val="20"/>
              </w:rPr>
              <w:t xml:space="preserve">183,986</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17,125</w:t>
            </w:r>
          </w:p>
        </w:tc>
        <w:tc>
          <w:tcPr>
            <w:tcW w:w="1264" w:type="dxa"/>
          </w:tcPr>
          <w:p>
            <w:pPr>
              <w:pStyle w:val="0"/>
              <w:jc w:val="center"/>
            </w:pPr>
            <w:r>
              <w:rPr>
                <w:sz w:val="20"/>
              </w:rPr>
              <w:t xml:space="preserve">183,986</w:t>
            </w:r>
          </w:p>
        </w:tc>
      </w:tr>
      <w:tr>
        <w:tc>
          <w:tcPr>
            <w:tcW w:w="604" w:type="dxa"/>
          </w:tcPr>
          <w:p>
            <w:pPr>
              <w:pStyle w:val="0"/>
              <w:jc w:val="center"/>
            </w:pPr>
            <w:r>
              <w:rPr>
                <w:sz w:val="20"/>
              </w:rPr>
              <w:t xml:space="preserve">345</w:t>
            </w:r>
          </w:p>
        </w:tc>
        <w:tc>
          <w:tcPr>
            <w:tcW w:w="3319" w:type="dxa"/>
          </w:tcPr>
          <w:p>
            <w:pPr>
              <w:pStyle w:val="0"/>
            </w:pPr>
            <w:r>
              <w:rPr>
                <w:sz w:val="20"/>
              </w:rPr>
              <w:t xml:space="preserve">Обувь комбинированная из резины, кожи и полимерных материалов специальная, утратившая потребительские свойства, незагрязненная</w:t>
            </w:r>
          </w:p>
        </w:tc>
        <w:tc>
          <w:tcPr>
            <w:tcW w:w="1684" w:type="dxa"/>
          </w:tcPr>
          <w:p>
            <w:pPr>
              <w:pStyle w:val="0"/>
              <w:jc w:val="center"/>
            </w:pPr>
            <w:r>
              <w:rPr>
                <w:sz w:val="20"/>
              </w:rPr>
              <w:t xml:space="preserve">43114191524</w:t>
            </w:r>
          </w:p>
        </w:tc>
        <w:tc>
          <w:tcPr>
            <w:tcW w:w="1624" w:type="dxa"/>
          </w:tcPr>
          <w:p>
            <w:pPr>
              <w:pStyle w:val="0"/>
              <w:jc w:val="center"/>
            </w:pPr>
            <w:r>
              <w:rPr>
                <w:sz w:val="20"/>
              </w:rPr>
              <w:t xml:space="preserve">11,946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9,971</w:t>
            </w:r>
          </w:p>
        </w:tc>
        <w:tc>
          <w:tcPr>
            <w:tcW w:w="1264" w:type="dxa"/>
          </w:tcPr>
          <w:p>
            <w:pPr>
              <w:pStyle w:val="0"/>
              <w:jc w:val="center"/>
            </w:pPr>
            <w:r>
              <w:rPr>
                <w:sz w:val="20"/>
              </w:rPr>
              <w:t xml:space="preserve">1,970</w:t>
            </w:r>
          </w:p>
        </w:tc>
      </w:tr>
      <w:tr>
        <w:tc>
          <w:tcPr>
            <w:tcW w:w="604" w:type="dxa"/>
          </w:tcPr>
          <w:p>
            <w:pPr>
              <w:pStyle w:val="0"/>
              <w:jc w:val="center"/>
            </w:pPr>
            <w:r>
              <w:rPr>
                <w:sz w:val="20"/>
              </w:rPr>
              <w:t xml:space="preserve">346</w:t>
            </w:r>
          </w:p>
        </w:tc>
        <w:tc>
          <w:tcPr>
            <w:tcW w:w="3319" w:type="dxa"/>
          </w:tcPr>
          <w:p>
            <w:pPr>
              <w:pStyle w:val="0"/>
            </w:pPr>
            <w:r>
              <w:rPr>
                <w:sz w:val="20"/>
              </w:rPr>
              <w:t xml:space="preserve">Изделия бытового назначения из синтетического каучука, утратившие потребительские свойства, незагрязненные</w:t>
            </w:r>
          </w:p>
        </w:tc>
        <w:tc>
          <w:tcPr>
            <w:tcW w:w="1684" w:type="dxa"/>
          </w:tcPr>
          <w:p>
            <w:pPr>
              <w:pStyle w:val="0"/>
              <w:jc w:val="center"/>
            </w:pPr>
            <w:r>
              <w:rPr>
                <w:sz w:val="20"/>
              </w:rPr>
              <w:t xml:space="preserve">43115121514</w:t>
            </w:r>
          </w:p>
        </w:tc>
        <w:tc>
          <w:tcPr>
            <w:tcW w:w="1624" w:type="dxa"/>
          </w:tcPr>
          <w:p>
            <w:pPr>
              <w:pStyle w:val="0"/>
              <w:jc w:val="center"/>
            </w:pPr>
            <w:r>
              <w:rPr>
                <w:sz w:val="20"/>
              </w:rPr>
              <w:t xml:space="preserve">31,351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31,351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347</w:t>
            </w:r>
          </w:p>
        </w:tc>
        <w:tc>
          <w:tcPr>
            <w:tcW w:w="3319" w:type="dxa"/>
          </w:tcPr>
          <w:p>
            <w:pPr>
              <w:pStyle w:val="0"/>
            </w:pPr>
            <w:r>
              <w:rPr>
                <w:sz w:val="20"/>
              </w:rPr>
              <w:t xml:space="preserve">Прочие резиновые изделия, утратившие потребительские свойства, незагрязненные</w:t>
            </w:r>
          </w:p>
        </w:tc>
        <w:tc>
          <w:tcPr>
            <w:tcW w:w="1684" w:type="dxa"/>
          </w:tcPr>
          <w:p>
            <w:pPr>
              <w:pStyle w:val="0"/>
              <w:jc w:val="center"/>
            </w:pPr>
            <w:r>
              <w:rPr>
                <w:sz w:val="20"/>
              </w:rPr>
              <w:t xml:space="preserve">43119000000</w:t>
            </w:r>
          </w:p>
        </w:tc>
        <w:tc>
          <w:tcPr>
            <w:tcW w:w="1624" w:type="dxa"/>
          </w:tcPr>
          <w:p>
            <w:pPr>
              <w:pStyle w:val="0"/>
              <w:jc w:val="center"/>
            </w:pPr>
            <w:r>
              <w:rPr>
                <w:sz w:val="20"/>
              </w:rPr>
              <w:t xml:space="preserve">0,100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348</w:t>
            </w:r>
          </w:p>
        </w:tc>
        <w:tc>
          <w:tcPr>
            <w:tcW w:w="3319" w:type="dxa"/>
          </w:tcPr>
          <w:p>
            <w:pPr>
              <w:pStyle w:val="0"/>
            </w:pPr>
            <w:r>
              <w:rPr>
                <w:sz w:val="20"/>
              </w:rPr>
              <w:t xml:space="preserve">Отходы изделий технического назначения из вулканизированной резины незагрязненные в смеси</w:t>
            </w:r>
          </w:p>
        </w:tc>
        <w:tc>
          <w:tcPr>
            <w:tcW w:w="1684" w:type="dxa"/>
          </w:tcPr>
          <w:p>
            <w:pPr>
              <w:pStyle w:val="0"/>
              <w:jc w:val="center"/>
            </w:pPr>
            <w:r>
              <w:rPr>
                <w:sz w:val="20"/>
              </w:rPr>
              <w:t xml:space="preserve">43119981724</w:t>
            </w:r>
          </w:p>
        </w:tc>
        <w:tc>
          <w:tcPr>
            <w:tcW w:w="1624" w:type="dxa"/>
          </w:tcPr>
          <w:p>
            <w:pPr>
              <w:pStyle w:val="0"/>
              <w:jc w:val="center"/>
            </w:pPr>
            <w:r>
              <w:rPr>
                <w:sz w:val="20"/>
              </w:rPr>
              <w:t xml:space="preserve">0,555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0,555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349</w:t>
            </w:r>
          </w:p>
        </w:tc>
        <w:tc>
          <w:tcPr>
            <w:tcW w:w="3319" w:type="dxa"/>
          </w:tcPr>
          <w:p>
            <w:pPr>
              <w:pStyle w:val="0"/>
            </w:pPr>
            <w:r>
              <w:rPr>
                <w:sz w:val="20"/>
              </w:rPr>
              <w:t xml:space="preserve">Резинометаллические изделия технического назначения отработанные</w:t>
            </w:r>
          </w:p>
        </w:tc>
        <w:tc>
          <w:tcPr>
            <w:tcW w:w="1684" w:type="dxa"/>
          </w:tcPr>
          <w:p>
            <w:pPr>
              <w:pStyle w:val="0"/>
              <w:jc w:val="center"/>
            </w:pPr>
            <w:r>
              <w:rPr>
                <w:sz w:val="20"/>
              </w:rPr>
              <w:t xml:space="preserve">43131111524</w:t>
            </w:r>
          </w:p>
        </w:tc>
        <w:tc>
          <w:tcPr>
            <w:tcW w:w="1624" w:type="dxa"/>
          </w:tcPr>
          <w:p>
            <w:pPr>
              <w:pStyle w:val="0"/>
              <w:jc w:val="center"/>
            </w:pPr>
            <w:r>
              <w:rPr>
                <w:sz w:val="20"/>
              </w:rPr>
              <w:t xml:space="preserve">0,005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350</w:t>
            </w:r>
          </w:p>
        </w:tc>
        <w:tc>
          <w:tcPr>
            <w:tcW w:w="3319" w:type="dxa"/>
          </w:tcPr>
          <w:p>
            <w:pPr>
              <w:pStyle w:val="0"/>
            </w:pPr>
            <w:r>
              <w:rPr>
                <w:sz w:val="20"/>
              </w:rPr>
              <w:t xml:space="preserve">Отходы продукции из резины загрязненные</w:t>
            </w:r>
          </w:p>
        </w:tc>
        <w:tc>
          <w:tcPr>
            <w:tcW w:w="1684" w:type="dxa"/>
          </w:tcPr>
          <w:p>
            <w:pPr>
              <w:pStyle w:val="0"/>
              <w:jc w:val="center"/>
            </w:pPr>
            <w:r>
              <w:rPr>
                <w:sz w:val="20"/>
              </w:rPr>
              <w:t xml:space="preserve">43300000000</w:t>
            </w:r>
          </w:p>
        </w:tc>
        <w:tc>
          <w:tcPr>
            <w:tcW w:w="1624" w:type="dxa"/>
          </w:tcPr>
          <w:p>
            <w:pPr>
              <w:pStyle w:val="0"/>
              <w:jc w:val="center"/>
            </w:pPr>
            <w:r>
              <w:rPr>
                <w:sz w:val="20"/>
              </w:rPr>
              <w:t xml:space="preserve">8,260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8,260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351</w:t>
            </w:r>
          </w:p>
        </w:tc>
        <w:tc>
          <w:tcPr>
            <w:tcW w:w="3319" w:type="dxa"/>
          </w:tcPr>
          <w:p>
            <w:pPr>
              <w:pStyle w:val="0"/>
            </w:pPr>
            <w:r>
              <w:rPr>
                <w:sz w:val="20"/>
              </w:rPr>
              <w:t xml:space="preserve">Отходы изделий из вулканизированной резины, загрязненные нефтепродуктами (содержание нефтепродуктов менее 15%)</w:t>
            </w:r>
          </w:p>
        </w:tc>
        <w:tc>
          <w:tcPr>
            <w:tcW w:w="1684" w:type="dxa"/>
          </w:tcPr>
          <w:p>
            <w:pPr>
              <w:pStyle w:val="0"/>
              <w:jc w:val="center"/>
            </w:pPr>
            <w:r>
              <w:rPr>
                <w:sz w:val="20"/>
              </w:rPr>
              <w:t xml:space="preserve">43320201524</w:t>
            </w:r>
          </w:p>
        </w:tc>
        <w:tc>
          <w:tcPr>
            <w:tcW w:w="1624" w:type="dxa"/>
          </w:tcPr>
          <w:p>
            <w:pPr>
              <w:pStyle w:val="0"/>
              <w:jc w:val="center"/>
            </w:pPr>
            <w:r>
              <w:rPr>
                <w:sz w:val="20"/>
              </w:rPr>
              <w:t xml:space="preserve">0,165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0,165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352</w:t>
            </w:r>
          </w:p>
        </w:tc>
        <w:tc>
          <w:tcPr>
            <w:tcW w:w="3319" w:type="dxa"/>
          </w:tcPr>
          <w:p>
            <w:pPr>
              <w:pStyle w:val="0"/>
            </w:pPr>
            <w:r>
              <w:rPr>
                <w:sz w:val="20"/>
              </w:rPr>
              <w:t xml:space="preserve">Отходы резинотехнических изделий, загрязненные нефтепродуктами (содержание нефтепродуктов менее 15%)</w:t>
            </w:r>
          </w:p>
        </w:tc>
        <w:tc>
          <w:tcPr>
            <w:tcW w:w="1684" w:type="dxa"/>
          </w:tcPr>
          <w:p>
            <w:pPr>
              <w:pStyle w:val="0"/>
              <w:jc w:val="center"/>
            </w:pPr>
            <w:r>
              <w:rPr>
                <w:sz w:val="20"/>
              </w:rPr>
              <w:t xml:space="preserve">43320202514</w:t>
            </w:r>
          </w:p>
        </w:tc>
        <w:tc>
          <w:tcPr>
            <w:tcW w:w="1624" w:type="dxa"/>
          </w:tcPr>
          <w:p>
            <w:pPr>
              <w:pStyle w:val="0"/>
              <w:jc w:val="center"/>
            </w:pPr>
            <w:r>
              <w:rPr>
                <w:sz w:val="20"/>
              </w:rPr>
              <w:t xml:space="preserve">3,995</w:t>
            </w:r>
          </w:p>
        </w:tc>
        <w:tc>
          <w:tcPr>
            <w:tcW w:w="1519" w:type="dxa"/>
          </w:tcPr>
          <w:p>
            <w:pPr>
              <w:pStyle w:val="0"/>
              <w:jc w:val="center"/>
            </w:pPr>
            <w:r>
              <w:rPr>
                <w:sz w:val="20"/>
              </w:rPr>
              <w:t xml:space="preserve">121,778</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3,700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0,045</w:t>
            </w:r>
          </w:p>
        </w:tc>
        <w:tc>
          <w:tcPr>
            <w:tcW w:w="1264" w:type="dxa"/>
          </w:tcPr>
          <w:p>
            <w:pPr>
              <w:pStyle w:val="0"/>
              <w:jc w:val="center"/>
            </w:pPr>
            <w:r>
              <w:rPr>
                <w:sz w:val="20"/>
              </w:rPr>
              <w:t xml:space="preserve">0,250</w:t>
            </w:r>
          </w:p>
        </w:tc>
        <w:tc>
          <w:tcPr>
            <w:tcW w:w="1264" w:type="dxa"/>
          </w:tcPr>
          <w:p>
            <w:pPr>
              <w:pStyle w:val="0"/>
              <w:jc w:val="center"/>
            </w:pPr>
            <w:r>
              <w:rPr>
                <w:sz w:val="20"/>
              </w:rPr>
              <w:t xml:space="preserve">121,778</w:t>
            </w:r>
          </w:p>
        </w:tc>
      </w:tr>
      <w:tr>
        <w:tc>
          <w:tcPr>
            <w:tcW w:w="604" w:type="dxa"/>
          </w:tcPr>
          <w:p>
            <w:pPr>
              <w:pStyle w:val="0"/>
              <w:jc w:val="center"/>
            </w:pPr>
            <w:r>
              <w:rPr>
                <w:sz w:val="20"/>
              </w:rPr>
              <w:t xml:space="preserve">353</w:t>
            </w:r>
          </w:p>
        </w:tc>
        <w:tc>
          <w:tcPr>
            <w:tcW w:w="3319" w:type="dxa"/>
          </w:tcPr>
          <w:p>
            <w:pPr>
              <w:pStyle w:val="0"/>
            </w:pPr>
            <w:r>
              <w:rPr>
                <w:sz w:val="20"/>
              </w:rPr>
              <w:t xml:space="preserve">Отходы прорезиненной спецодежды и резиновой спецобуви, загрязненные нефтепродуктами (содержание нефтепродуктов менее 15%)</w:t>
            </w:r>
          </w:p>
        </w:tc>
        <w:tc>
          <w:tcPr>
            <w:tcW w:w="1684" w:type="dxa"/>
          </w:tcPr>
          <w:p>
            <w:pPr>
              <w:pStyle w:val="0"/>
              <w:jc w:val="center"/>
            </w:pPr>
            <w:r>
              <w:rPr>
                <w:sz w:val="20"/>
              </w:rPr>
              <w:t xml:space="preserve">43320203524</w:t>
            </w:r>
          </w:p>
        </w:tc>
        <w:tc>
          <w:tcPr>
            <w:tcW w:w="1624" w:type="dxa"/>
          </w:tcPr>
          <w:p>
            <w:pPr>
              <w:pStyle w:val="0"/>
              <w:jc w:val="center"/>
            </w:pPr>
            <w:r>
              <w:rPr>
                <w:sz w:val="20"/>
              </w:rPr>
              <w:t xml:space="preserve">0,042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0,042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354</w:t>
            </w:r>
          </w:p>
        </w:tc>
        <w:tc>
          <w:tcPr>
            <w:tcW w:w="3319" w:type="dxa"/>
          </w:tcPr>
          <w:p>
            <w:pPr>
              <w:pStyle w:val="0"/>
            </w:pPr>
            <w:r>
              <w:rPr>
                <w:sz w:val="20"/>
              </w:rPr>
              <w:t xml:space="preserve">Перчатки резиновые, загрязненные средствами моющими, чистящими</w:t>
            </w:r>
          </w:p>
        </w:tc>
        <w:tc>
          <w:tcPr>
            <w:tcW w:w="1684" w:type="dxa"/>
          </w:tcPr>
          <w:p>
            <w:pPr>
              <w:pStyle w:val="0"/>
              <w:jc w:val="center"/>
            </w:pPr>
            <w:r>
              <w:rPr>
                <w:sz w:val="20"/>
              </w:rPr>
              <w:t xml:space="preserve">43361111514</w:t>
            </w:r>
          </w:p>
        </w:tc>
        <w:tc>
          <w:tcPr>
            <w:tcW w:w="1624" w:type="dxa"/>
          </w:tcPr>
          <w:p>
            <w:pPr>
              <w:pStyle w:val="0"/>
              <w:jc w:val="center"/>
            </w:pPr>
            <w:r>
              <w:rPr>
                <w:sz w:val="20"/>
              </w:rPr>
              <w:t xml:space="preserve">5,941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5,941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355</w:t>
            </w:r>
          </w:p>
        </w:tc>
        <w:tc>
          <w:tcPr>
            <w:tcW w:w="3319" w:type="dxa"/>
          </w:tcPr>
          <w:p>
            <w:pPr>
              <w:pStyle w:val="0"/>
            </w:pPr>
            <w:r>
              <w:rPr>
                <w:sz w:val="20"/>
              </w:rPr>
              <w:t xml:space="preserve">Перчатки резиновые, загрязненные химическими реактивами</w:t>
            </w:r>
          </w:p>
        </w:tc>
        <w:tc>
          <w:tcPr>
            <w:tcW w:w="1684" w:type="dxa"/>
          </w:tcPr>
          <w:p>
            <w:pPr>
              <w:pStyle w:val="0"/>
              <w:jc w:val="center"/>
            </w:pPr>
            <w:r>
              <w:rPr>
                <w:sz w:val="20"/>
              </w:rPr>
              <w:t xml:space="preserve">43361211514</w:t>
            </w:r>
          </w:p>
        </w:tc>
        <w:tc>
          <w:tcPr>
            <w:tcW w:w="1624" w:type="dxa"/>
          </w:tcPr>
          <w:p>
            <w:pPr>
              <w:pStyle w:val="0"/>
              <w:jc w:val="center"/>
            </w:pPr>
            <w:r>
              <w:rPr>
                <w:sz w:val="20"/>
              </w:rPr>
              <w:t xml:space="preserve">0,025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0,055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356</w:t>
            </w:r>
          </w:p>
        </w:tc>
        <w:tc>
          <w:tcPr>
            <w:tcW w:w="3319" w:type="dxa"/>
          </w:tcPr>
          <w:p>
            <w:pPr>
              <w:pStyle w:val="0"/>
            </w:pPr>
            <w:r>
              <w:rPr>
                <w:sz w:val="20"/>
              </w:rPr>
              <w:t xml:space="preserve">Перчатки резиновые, загрязненные жирами растительного и/или животного происхождения</w:t>
            </w:r>
          </w:p>
        </w:tc>
        <w:tc>
          <w:tcPr>
            <w:tcW w:w="1684" w:type="dxa"/>
          </w:tcPr>
          <w:p>
            <w:pPr>
              <w:pStyle w:val="0"/>
              <w:jc w:val="center"/>
            </w:pPr>
            <w:r>
              <w:rPr>
                <w:sz w:val="20"/>
              </w:rPr>
              <w:t xml:space="preserve">43361311514</w:t>
            </w:r>
          </w:p>
        </w:tc>
        <w:tc>
          <w:tcPr>
            <w:tcW w:w="1624" w:type="dxa"/>
          </w:tcPr>
          <w:p>
            <w:pPr>
              <w:pStyle w:val="0"/>
              <w:jc w:val="center"/>
            </w:pPr>
            <w:r>
              <w:rPr>
                <w:sz w:val="20"/>
              </w:rPr>
              <w:t xml:space="preserve">0,002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357</w:t>
            </w:r>
          </w:p>
        </w:tc>
        <w:tc>
          <w:tcPr>
            <w:tcW w:w="3319" w:type="dxa"/>
          </w:tcPr>
          <w:p>
            <w:pPr>
              <w:pStyle w:val="0"/>
            </w:pPr>
            <w:r>
              <w:rPr>
                <w:sz w:val="20"/>
              </w:rPr>
              <w:t xml:space="preserve">Отходы продукции из термопластов незагрязненные</w:t>
            </w:r>
          </w:p>
        </w:tc>
        <w:tc>
          <w:tcPr>
            <w:tcW w:w="1684" w:type="dxa"/>
          </w:tcPr>
          <w:p>
            <w:pPr>
              <w:pStyle w:val="0"/>
              <w:jc w:val="center"/>
            </w:pPr>
            <w:r>
              <w:rPr>
                <w:sz w:val="20"/>
              </w:rPr>
              <w:t xml:space="preserve">43410000000</w:t>
            </w:r>
          </w:p>
        </w:tc>
        <w:tc>
          <w:tcPr>
            <w:tcW w:w="1624" w:type="dxa"/>
          </w:tcPr>
          <w:p>
            <w:pPr>
              <w:pStyle w:val="0"/>
              <w:jc w:val="center"/>
            </w:pPr>
            <w:r>
              <w:rPr>
                <w:sz w:val="20"/>
              </w:rPr>
              <w:t xml:space="preserve">0,010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358</w:t>
            </w:r>
          </w:p>
        </w:tc>
        <w:tc>
          <w:tcPr>
            <w:tcW w:w="3319" w:type="dxa"/>
          </w:tcPr>
          <w:p>
            <w:pPr>
              <w:pStyle w:val="0"/>
            </w:pPr>
            <w:r>
              <w:rPr>
                <w:sz w:val="20"/>
              </w:rPr>
              <w:t xml:space="preserve">Отходы изделий технического назначения из полипропилена незагрязненные</w:t>
            </w:r>
          </w:p>
        </w:tc>
        <w:tc>
          <w:tcPr>
            <w:tcW w:w="1684" w:type="dxa"/>
          </w:tcPr>
          <w:p>
            <w:pPr>
              <w:pStyle w:val="0"/>
              <w:jc w:val="center"/>
            </w:pPr>
            <w:r>
              <w:rPr>
                <w:sz w:val="20"/>
              </w:rPr>
              <w:t xml:space="preserve">43412101514</w:t>
            </w:r>
          </w:p>
        </w:tc>
        <w:tc>
          <w:tcPr>
            <w:tcW w:w="1624" w:type="dxa"/>
          </w:tcPr>
          <w:p>
            <w:pPr>
              <w:pStyle w:val="0"/>
              <w:jc w:val="center"/>
            </w:pPr>
            <w:r>
              <w:rPr>
                <w:sz w:val="20"/>
              </w:rPr>
              <w:t xml:space="preserve">17,152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17,152</w:t>
            </w:r>
          </w:p>
        </w:tc>
      </w:tr>
      <w:tr>
        <w:tc>
          <w:tcPr>
            <w:tcW w:w="604" w:type="dxa"/>
          </w:tcPr>
          <w:p>
            <w:pPr>
              <w:pStyle w:val="0"/>
              <w:jc w:val="center"/>
            </w:pPr>
            <w:r>
              <w:rPr>
                <w:sz w:val="20"/>
              </w:rPr>
              <w:t xml:space="preserve">359</w:t>
            </w:r>
          </w:p>
        </w:tc>
        <w:tc>
          <w:tcPr>
            <w:tcW w:w="3319" w:type="dxa"/>
          </w:tcPr>
          <w:p>
            <w:pPr>
              <w:pStyle w:val="0"/>
            </w:pPr>
            <w:r>
              <w:rPr>
                <w:sz w:val="20"/>
              </w:rPr>
              <w:t xml:space="preserve">Упаковка полипропиленовая отработанная незагрязненная</w:t>
            </w:r>
          </w:p>
        </w:tc>
        <w:tc>
          <w:tcPr>
            <w:tcW w:w="1684" w:type="dxa"/>
          </w:tcPr>
          <w:p>
            <w:pPr>
              <w:pStyle w:val="0"/>
              <w:jc w:val="center"/>
            </w:pPr>
            <w:r>
              <w:rPr>
                <w:sz w:val="20"/>
              </w:rPr>
              <w:t xml:space="preserve">43412311514</w:t>
            </w:r>
          </w:p>
        </w:tc>
        <w:tc>
          <w:tcPr>
            <w:tcW w:w="1624" w:type="dxa"/>
          </w:tcPr>
          <w:p>
            <w:pPr>
              <w:pStyle w:val="0"/>
              <w:jc w:val="center"/>
            </w:pPr>
            <w:r>
              <w:rPr>
                <w:sz w:val="20"/>
              </w:rPr>
              <w:t xml:space="preserve">590,000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590,000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360</w:t>
            </w:r>
          </w:p>
        </w:tc>
        <w:tc>
          <w:tcPr>
            <w:tcW w:w="3319" w:type="dxa"/>
          </w:tcPr>
          <w:p>
            <w:pPr>
              <w:pStyle w:val="0"/>
            </w:pPr>
            <w:r>
              <w:rPr>
                <w:sz w:val="20"/>
              </w:rPr>
              <w:t xml:space="preserve">Изделия из полиакрилатов технического назначения отработанные незагрязненные</w:t>
            </w:r>
          </w:p>
        </w:tc>
        <w:tc>
          <w:tcPr>
            <w:tcW w:w="1684" w:type="dxa"/>
          </w:tcPr>
          <w:p>
            <w:pPr>
              <w:pStyle w:val="0"/>
              <w:jc w:val="center"/>
            </w:pPr>
            <w:r>
              <w:rPr>
                <w:sz w:val="20"/>
              </w:rPr>
              <w:t xml:space="preserve">43415111514</w:t>
            </w:r>
          </w:p>
        </w:tc>
        <w:tc>
          <w:tcPr>
            <w:tcW w:w="1624" w:type="dxa"/>
          </w:tcPr>
          <w:p>
            <w:pPr>
              <w:pStyle w:val="0"/>
              <w:jc w:val="center"/>
            </w:pPr>
            <w:r>
              <w:rPr>
                <w:sz w:val="20"/>
              </w:rPr>
              <w:t xml:space="preserve">4,871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4,871</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361</w:t>
            </w:r>
          </w:p>
        </w:tc>
        <w:tc>
          <w:tcPr>
            <w:tcW w:w="3319" w:type="dxa"/>
          </w:tcPr>
          <w:p>
            <w:pPr>
              <w:pStyle w:val="0"/>
            </w:pPr>
            <w:r>
              <w:rPr>
                <w:sz w:val="20"/>
              </w:rPr>
              <w:t xml:space="preserve">Тара из разнородных полимерных материалов, не содержащих галогены, незагрязненная</w:t>
            </w:r>
          </w:p>
        </w:tc>
        <w:tc>
          <w:tcPr>
            <w:tcW w:w="1684" w:type="dxa"/>
          </w:tcPr>
          <w:p>
            <w:pPr>
              <w:pStyle w:val="0"/>
              <w:jc w:val="center"/>
            </w:pPr>
            <w:r>
              <w:rPr>
                <w:sz w:val="20"/>
              </w:rPr>
              <w:t xml:space="preserve">43419971524</w:t>
            </w:r>
          </w:p>
        </w:tc>
        <w:tc>
          <w:tcPr>
            <w:tcW w:w="1624" w:type="dxa"/>
          </w:tcPr>
          <w:p>
            <w:pPr>
              <w:pStyle w:val="0"/>
              <w:jc w:val="center"/>
            </w:pPr>
            <w:r>
              <w:rPr>
                <w:sz w:val="20"/>
              </w:rPr>
              <w:t xml:space="preserve">0,180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362</w:t>
            </w:r>
          </w:p>
        </w:tc>
        <w:tc>
          <w:tcPr>
            <w:tcW w:w="3319" w:type="dxa"/>
          </w:tcPr>
          <w:p>
            <w:pPr>
              <w:pStyle w:val="0"/>
            </w:pPr>
            <w:r>
              <w:rPr>
                <w:sz w:val="20"/>
              </w:rPr>
              <w:t xml:space="preserve">Лом и отходы изделий из текстолита незагрязненные</w:t>
            </w:r>
          </w:p>
        </w:tc>
        <w:tc>
          <w:tcPr>
            <w:tcW w:w="1684" w:type="dxa"/>
          </w:tcPr>
          <w:p>
            <w:pPr>
              <w:pStyle w:val="0"/>
              <w:jc w:val="center"/>
            </w:pPr>
            <w:r>
              <w:rPr>
                <w:sz w:val="20"/>
              </w:rPr>
              <w:t xml:space="preserve">43423111204</w:t>
            </w:r>
          </w:p>
        </w:tc>
        <w:tc>
          <w:tcPr>
            <w:tcW w:w="1624" w:type="dxa"/>
          </w:tcPr>
          <w:p>
            <w:pPr>
              <w:pStyle w:val="0"/>
              <w:jc w:val="center"/>
            </w:pPr>
            <w:r>
              <w:rPr>
                <w:sz w:val="20"/>
              </w:rPr>
              <w:t xml:space="preserve">0,704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0,704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363</w:t>
            </w:r>
          </w:p>
        </w:tc>
        <w:tc>
          <w:tcPr>
            <w:tcW w:w="3319" w:type="dxa"/>
          </w:tcPr>
          <w:p>
            <w:pPr>
              <w:pStyle w:val="0"/>
            </w:pPr>
            <w:r>
              <w:rPr>
                <w:sz w:val="20"/>
              </w:rPr>
              <w:t xml:space="preserve">Отходы жесткого пенополиуретана незагрязненные</w:t>
            </w:r>
          </w:p>
        </w:tc>
        <w:tc>
          <w:tcPr>
            <w:tcW w:w="1684" w:type="dxa"/>
          </w:tcPr>
          <w:p>
            <w:pPr>
              <w:pStyle w:val="0"/>
              <w:jc w:val="center"/>
            </w:pPr>
            <w:r>
              <w:rPr>
                <w:sz w:val="20"/>
              </w:rPr>
              <w:t xml:space="preserve">43425111214</w:t>
            </w:r>
          </w:p>
        </w:tc>
        <w:tc>
          <w:tcPr>
            <w:tcW w:w="1624" w:type="dxa"/>
          </w:tcPr>
          <w:p>
            <w:pPr>
              <w:pStyle w:val="0"/>
              <w:jc w:val="center"/>
            </w:pPr>
            <w:r>
              <w:rPr>
                <w:sz w:val="20"/>
              </w:rPr>
              <w:t xml:space="preserve">0,170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0,170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364</w:t>
            </w:r>
          </w:p>
        </w:tc>
        <w:tc>
          <w:tcPr>
            <w:tcW w:w="3319" w:type="dxa"/>
          </w:tcPr>
          <w:p>
            <w:pPr>
              <w:pStyle w:val="0"/>
            </w:pPr>
            <w:r>
              <w:rPr>
                <w:sz w:val="20"/>
              </w:rPr>
              <w:t xml:space="preserve">Изделия технического назначения из силикона, утратившие потребительские свойства</w:t>
            </w:r>
          </w:p>
        </w:tc>
        <w:tc>
          <w:tcPr>
            <w:tcW w:w="1684" w:type="dxa"/>
          </w:tcPr>
          <w:p>
            <w:pPr>
              <w:pStyle w:val="0"/>
              <w:jc w:val="center"/>
            </w:pPr>
            <w:r>
              <w:rPr>
                <w:sz w:val="20"/>
              </w:rPr>
              <w:t xml:space="preserve">43469111514</w:t>
            </w:r>
          </w:p>
        </w:tc>
        <w:tc>
          <w:tcPr>
            <w:tcW w:w="1624" w:type="dxa"/>
          </w:tcPr>
          <w:p>
            <w:pPr>
              <w:pStyle w:val="0"/>
              <w:jc w:val="center"/>
            </w:pPr>
            <w:r>
              <w:rPr>
                <w:sz w:val="20"/>
              </w:rPr>
              <w:t xml:space="preserve">0,002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365</w:t>
            </w:r>
          </w:p>
        </w:tc>
        <w:tc>
          <w:tcPr>
            <w:tcW w:w="3319" w:type="dxa"/>
          </w:tcPr>
          <w:p>
            <w:pPr>
              <w:pStyle w:val="0"/>
            </w:pPr>
            <w:r>
              <w:rPr>
                <w:sz w:val="20"/>
              </w:rPr>
              <w:t xml:space="preserve">Лом изделий из негалогенированных полимерных материалов в смеси</w:t>
            </w:r>
          </w:p>
        </w:tc>
        <w:tc>
          <w:tcPr>
            <w:tcW w:w="1684" w:type="dxa"/>
          </w:tcPr>
          <w:p>
            <w:pPr>
              <w:pStyle w:val="0"/>
              <w:jc w:val="center"/>
            </w:pPr>
            <w:r>
              <w:rPr>
                <w:sz w:val="20"/>
              </w:rPr>
              <w:t xml:space="preserve">43499111204</w:t>
            </w:r>
          </w:p>
        </w:tc>
        <w:tc>
          <w:tcPr>
            <w:tcW w:w="1624" w:type="dxa"/>
          </w:tcPr>
          <w:p>
            <w:pPr>
              <w:pStyle w:val="0"/>
              <w:jc w:val="center"/>
            </w:pPr>
            <w:r>
              <w:rPr>
                <w:sz w:val="20"/>
              </w:rPr>
              <w:t xml:space="preserve">6,330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6,330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366</w:t>
            </w:r>
          </w:p>
        </w:tc>
        <w:tc>
          <w:tcPr>
            <w:tcW w:w="3319" w:type="dxa"/>
          </w:tcPr>
          <w:p>
            <w:pPr>
              <w:pStyle w:val="0"/>
            </w:pPr>
            <w:r>
              <w:rPr>
                <w:sz w:val="20"/>
              </w:rPr>
              <w:t xml:space="preserve">Отходы пенопласта на основе поливинилхлорида незагрязненные</w:t>
            </w:r>
          </w:p>
        </w:tc>
        <w:tc>
          <w:tcPr>
            <w:tcW w:w="1684" w:type="dxa"/>
          </w:tcPr>
          <w:p>
            <w:pPr>
              <w:pStyle w:val="0"/>
              <w:jc w:val="center"/>
            </w:pPr>
            <w:r>
              <w:rPr>
                <w:sz w:val="20"/>
              </w:rPr>
              <w:t xml:space="preserve">43510001204</w:t>
            </w:r>
          </w:p>
        </w:tc>
        <w:tc>
          <w:tcPr>
            <w:tcW w:w="1624" w:type="dxa"/>
          </w:tcPr>
          <w:p>
            <w:pPr>
              <w:pStyle w:val="0"/>
              <w:jc w:val="center"/>
            </w:pPr>
            <w:r>
              <w:rPr>
                <w:sz w:val="20"/>
              </w:rPr>
              <w:t xml:space="preserve">6,970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0,550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6,420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367</w:t>
            </w:r>
          </w:p>
        </w:tc>
        <w:tc>
          <w:tcPr>
            <w:tcW w:w="3319" w:type="dxa"/>
          </w:tcPr>
          <w:p>
            <w:pPr>
              <w:pStyle w:val="0"/>
            </w:pPr>
            <w:r>
              <w:rPr>
                <w:sz w:val="20"/>
              </w:rPr>
              <w:t xml:space="preserve">Отходы поливинилхлорида в виде пленки и изделий из нее незагрязненные</w:t>
            </w:r>
          </w:p>
        </w:tc>
        <w:tc>
          <w:tcPr>
            <w:tcW w:w="1684" w:type="dxa"/>
          </w:tcPr>
          <w:p>
            <w:pPr>
              <w:pStyle w:val="0"/>
              <w:jc w:val="center"/>
            </w:pPr>
            <w:r>
              <w:rPr>
                <w:sz w:val="20"/>
              </w:rPr>
              <w:t xml:space="preserve">43510002294</w:t>
            </w:r>
          </w:p>
        </w:tc>
        <w:tc>
          <w:tcPr>
            <w:tcW w:w="1624" w:type="dxa"/>
          </w:tcPr>
          <w:p>
            <w:pPr>
              <w:pStyle w:val="0"/>
              <w:jc w:val="center"/>
            </w:pPr>
            <w:r>
              <w:rPr>
                <w:sz w:val="20"/>
              </w:rPr>
              <w:t xml:space="preserve">547,400</w:t>
            </w:r>
          </w:p>
        </w:tc>
        <w:tc>
          <w:tcPr>
            <w:tcW w:w="1519" w:type="dxa"/>
          </w:tcPr>
          <w:p>
            <w:pPr>
              <w:pStyle w:val="0"/>
              <w:jc w:val="center"/>
            </w:pPr>
            <w:r>
              <w:rPr>
                <w:sz w:val="20"/>
              </w:rPr>
              <w:t xml:space="preserve">26,330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543,300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4,100</w:t>
            </w:r>
          </w:p>
        </w:tc>
        <w:tc>
          <w:tcPr>
            <w:tcW w:w="1264" w:type="dxa"/>
          </w:tcPr>
          <w:p>
            <w:pPr>
              <w:pStyle w:val="0"/>
              <w:jc w:val="center"/>
            </w:pPr>
            <w:r>
              <w:rPr>
                <w:sz w:val="20"/>
              </w:rPr>
              <w:t xml:space="preserve">26,330</w:t>
            </w:r>
          </w:p>
        </w:tc>
      </w:tr>
      <w:tr>
        <w:tc>
          <w:tcPr>
            <w:tcW w:w="604" w:type="dxa"/>
          </w:tcPr>
          <w:p>
            <w:pPr>
              <w:pStyle w:val="0"/>
              <w:jc w:val="center"/>
            </w:pPr>
            <w:r>
              <w:rPr>
                <w:sz w:val="20"/>
              </w:rPr>
              <w:t xml:space="preserve">368</w:t>
            </w:r>
          </w:p>
        </w:tc>
        <w:tc>
          <w:tcPr>
            <w:tcW w:w="3319" w:type="dxa"/>
          </w:tcPr>
          <w:p>
            <w:pPr>
              <w:pStyle w:val="0"/>
            </w:pPr>
            <w:r>
              <w:rPr>
                <w:sz w:val="20"/>
              </w:rPr>
              <w:t xml:space="preserve">Отходы поливинилхлорида в виде изделий или лома изделий незагрязненные</w:t>
            </w:r>
          </w:p>
        </w:tc>
        <w:tc>
          <w:tcPr>
            <w:tcW w:w="1684" w:type="dxa"/>
          </w:tcPr>
          <w:p>
            <w:pPr>
              <w:pStyle w:val="0"/>
              <w:jc w:val="center"/>
            </w:pPr>
            <w:r>
              <w:rPr>
                <w:sz w:val="20"/>
              </w:rPr>
              <w:t xml:space="preserve">43510003514</w:t>
            </w:r>
          </w:p>
        </w:tc>
        <w:tc>
          <w:tcPr>
            <w:tcW w:w="1624" w:type="dxa"/>
          </w:tcPr>
          <w:p>
            <w:pPr>
              <w:pStyle w:val="0"/>
              <w:jc w:val="center"/>
            </w:pPr>
            <w:r>
              <w:rPr>
                <w:sz w:val="20"/>
              </w:rPr>
              <w:t xml:space="preserve">15,645</w:t>
            </w:r>
          </w:p>
        </w:tc>
        <w:tc>
          <w:tcPr>
            <w:tcW w:w="1519" w:type="dxa"/>
          </w:tcPr>
          <w:p>
            <w:pPr>
              <w:pStyle w:val="0"/>
              <w:jc w:val="center"/>
            </w:pPr>
            <w:r>
              <w:rPr>
                <w:sz w:val="20"/>
              </w:rPr>
              <w:t xml:space="preserve">14,990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0,006</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15,639</w:t>
            </w:r>
          </w:p>
        </w:tc>
        <w:tc>
          <w:tcPr>
            <w:tcW w:w="1264" w:type="dxa"/>
          </w:tcPr>
          <w:p>
            <w:pPr>
              <w:pStyle w:val="0"/>
              <w:jc w:val="center"/>
            </w:pPr>
            <w:r>
              <w:rPr>
                <w:sz w:val="20"/>
              </w:rPr>
              <w:t xml:space="preserve">14,990</w:t>
            </w:r>
          </w:p>
        </w:tc>
      </w:tr>
      <w:tr>
        <w:tc>
          <w:tcPr>
            <w:tcW w:w="604" w:type="dxa"/>
          </w:tcPr>
          <w:p>
            <w:pPr>
              <w:pStyle w:val="0"/>
              <w:jc w:val="center"/>
            </w:pPr>
            <w:r>
              <w:rPr>
                <w:sz w:val="20"/>
              </w:rPr>
              <w:t xml:space="preserve">369</w:t>
            </w:r>
          </w:p>
        </w:tc>
        <w:tc>
          <w:tcPr>
            <w:tcW w:w="3319" w:type="dxa"/>
          </w:tcPr>
          <w:p>
            <w:pPr>
              <w:pStyle w:val="0"/>
            </w:pPr>
            <w:r>
              <w:rPr>
                <w:sz w:val="20"/>
              </w:rPr>
              <w:t xml:space="preserve">Отходы продукции из разнородных пластмасс, содержащие фторполимеры</w:t>
            </w:r>
          </w:p>
        </w:tc>
        <w:tc>
          <w:tcPr>
            <w:tcW w:w="1684" w:type="dxa"/>
          </w:tcPr>
          <w:p>
            <w:pPr>
              <w:pStyle w:val="0"/>
              <w:jc w:val="center"/>
            </w:pPr>
            <w:r>
              <w:rPr>
                <w:sz w:val="20"/>
              </w:rPr>
              <w:t xml:space="preserve">43599121204</w:t>
            </w:r>
          </w:p>
        </w:tc>
        <w:tc>
          <w:tcPr>
            <w:tcW w:w="1624" w:type="dxa"/>
          </w:tcPr>
          <w:p>
            <w:pPr>
              <w:pStyle w:val="0"/>
              <w:jc w:val="center"/>
            </w:pPr>
            <w:r>
              <w:rPr>
                <w:sz w:val="20"/>
              </w:rPr>
              <w:t xml:space="preserve">0,200</w:t>
            </w:r>
          </w:p>
        </w:tc>
        <w:tc>
          <w:tcPr>
            <w:tcW w:w="1519" w:type="dxa"/>
          </w:tcPr>
          <w:p>
            <w:pPr>
              <w:pStyle w:val="0"/>
              <w:jc w:val="center"/>
            </w:pPr>
            <w:r>
              <w:rPr>
                <w:sz w:val="20"/>
              </w:rPr>
              <w:t xml:space="preserve">1,477</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0,200</w:t>
            </w:r>
          </w:p>
        </w:tc>
        <w:tc>
          <w:tcPr>
            <w:tcW w:w="1264" w:type="dxa"/>
          </w:tcPr>
          <w:p>
            <w:pPr>
              <w:pStyle w:val="0"/>
              <w:jc w:val="center"/>
            </w:pPr>
            <w:r>
              <w:rPr>
                <w:sz w:val="20"/>
              </w:rPr>
              <w:t xml:space="preserve">1,477</w:t>
            </w:r>
          </w:p>
        </w:tc>
      </w:tr>
      <w:tr>
        <w:tc>
          <w:tcPr>
            <w:tcW w:w="604" w:type="dxa"/>
          </w:tcPr>
          <w:p>
            <w:pPr>
              <w:pStyle w:val="0"/>
              <w:jc w:val="center"/>
            </w:pPr>
            <w:r>
              <w:rPr>
                <w:sz w:val="20"/>
              </w:rPr>
              <w:t xml:space="preserve">370</w:t>
            </w:r>
          </w:p>
        </w:tc>
        <w:tc>
          <w:tcPr>
            <w:tcW w:w="3319" w:type="dxa"/>
          </w:tcPr>
          <w:p>
            <w:pPr>
              <w:pStyle w:val="0"/>
            </w:pPr>
            <w:r>
              <w:rPr>
                <w:sz w:val="20"/>
              </w:rPr>
              <w:t xml:space="preserve">Отходы продукции из пленкосинтокартона незагрязненные</w:t>
            </w:r>
          </w:p>
        </w:tc>
        <w:tc>
          <w:tcPr>
            <w:tcW w:w="1684" w:type="dxa"/>
          </w:tcPr>
          <w:p>
            <w:pPr>
              <w:pStyle w:val="0"/>
              <w:jc w:val="center"/>
            </w:pPr>
            <w:r>
              <w:rPr>
                <w:sz w:val="20"/>
              </w:rPr>
              <w:t xml:space="preserve">43613001204</w:t>
            </w:r>
          </w:p>
        </w:tc>
        <w:tc>
          <w:tcPr>
            <w:tcW w:w="1624" w:type="dxa"/>
          </w:tcPr>
          <w:p>
            <w:pPr>
              <w:pStyle w:val="0"/>
              <w:jc w:val="center"/>
            </w:pPr>
            <w:r>
              <w:rPr>
                <w:sz w:val="20"/>
              </w:rPr>
              <w:t xml:space="preserve">0,002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371</w:t>
            </w:r>
          </w:p>
        </w:tc>
        <w:tc>
          <w:tcPr>
            <w:tcW w:w="3319" w:type="dxa"/>
          </w:tcPr>
          <w:p>
            <w:pPr>
              <w:pStyle w:val="0"/>
            </w:pPr>
            <w:r>
              <w:rPr>
                <w:sz w:val="20"/>
              </w:rPr>
              <w:t xml:space="preserve">Отходы тары, упаковки и упаковочных материалов из полиэтилена загрязненные</w:t>
            </w:r>
          </w:p>
        </w:tc>
        <w:tc>
          <w:tcPr>
            <w:tcW w:w="1684" w:type="dxa"/>
          </w:tcPr>
          <w:p>
            <w:pPr>
              <w:pStyle w:val="0"/>
              <w:jc w:val="center"/>
            </w:pPr>
            <w:r>
              <w:rPr>
                <w:sz w:val="20"/>
              </w:rPr>
              <w:t xml:space="preserve">43811000000</w:t>
            </w:r>
          </w:p>
        </w:tc>
        <w:tc>
          <w:tcPr>
            <w:tcW w:w="1624" w:type="dxa"/>
          </w:tcPr>
          <w:p>
            <w:pPr>
              <w:pStyle w:val="0"/>
              <w:jc w:val="center"/>
            </w:pPr>
            <w:r>
              <w:rPr>
                <w:sz w:val="20"/>
              </w:rPr>
              <w:t xml:space="preserve">0,203</w:t>
            </w:r>
          </w:p>
        </w:tc>
        <w:tc>
          <w:tcPr>
            <w:tcW w:w="1519" w:type="dxa"/>
          </w:tcPr>
          <w:p>
            <w:pPr>
              <w:pStyle w:val="0"/>
              <w:jc w:val="center"/>
            </w:pPr>
            <w:r>
              <w:rPr>
                <w:sz w:val="20"/>
              </w:rPr>
              <w:t xml:space="preserve">15,812</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16,012</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372</w:t>
            </w:r>
          </w:p>
        </w:tc>
        <w:tc>
          <w:tcPr>
            <w:tcW w:w="3319" w:type="dxa"/>
          </w:tcPr>
          <w:p>
            <w:pPr>
              <w:pStyle w:val="0"/>
            </w:pPr>
            <w:r>
              <w:rPr>
                <w:sz w:val="20"/>
              </w:rPr>
              <w:t xml:space="preserve">Тара полиэтиленовая, загрязненная лакокрасочными материалами (содержание менее 5%)</w:t>
            </w:r>
          </w:p>
        </w:tc>
        <w:tc>
          <w:tcPr>
            <w:tcW w:w="1684" w:type="dxa"/>
          </w:tcPr>
          <w:p>
            <w:pPr>
              <w:pStyle w:val="0"/>
              <w:jc w:val="center"/>
            </w:pPr>
            <w:r>
              <w:rPr>
                <w:sz w:val="20"/>
              </w:rPr>
              <w:t xml:space="preserve">43811102514</w:t>
            </w:r>
          </w:p>
        </w:tc>
        <w:tc>
          <w:tcPr>
            <w:tcW w:w="1624" w:type="dxa"/>
          </w:tcPr>
          <w:p>
            <w:pPr>
              <w:pStyle w:val="0"/>
              <w:jc w:val="center"/>
            </w:pPr>
            <w:r>
              <w:rPr>
                <w:sz w:val="20"/>
              </w:rPr>
              <w:t xml:space="preserve">0,010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0,010</w:t>
            </w:r>
          </w:p>
        </w:tc>
      </w:tr>
      <w:tr>
        <w:tc>
          <w:tcPr>
            <w:tcW w:w="604" w:type="dxa"/>
          </w:tcPr>
          <w:p>
            <w:pPr>
              <w:pStyle w:val="0"/>
              <w:jc w:val="center"/>
            </w:pPr>
            <w:r>
              <w:rPr>
                <w:sz w:val="20"/>
              </w:rPr>
              <w:t xml:space="preserve">373</w:t>
            </w:r>
          </w:p>
        </w:tc>
        <w:tc>
          <w:tcPr>
            <w:tcW w:w="3319" w:type="dxa"/>
          </w:tcPr>
          <w:p>
            <w:pPr>
              <w:pStyle w:val="0"/>
            </w:pPr>
            <w:r>
              <w:rPr>
                <w:sz w:val="20"/>
              </w:rPr>
              <w:t xml:space="preserve">Тара полиэтиленовая, загрязненная лакокрасочными материалами (содержание менее 5%)</w:t>
            </w:r>
          </w:p>
        </w:tc>
        <w:tc>
          <w:tcPr>
            <w:tcW w:w="1684" w:type="dxa"/>
          </w:tcPr>
          <w:p>
            <w:pPr>
              <w:pStyle w:val="0"/>
              <w:jc w:val="center"/>
            </w:pPr>
            <w:r>
              <w:rPr>
                <w:sz w:val="20"/>
              </w:rPr>
              <w:t xml:space="preserve">43811102514</w:t>
            </w:r>
          </w:p>
        </w:tc>
        <w:tc>
          <w:tcPr>
            <w:tcW w:w="1624" w:type="dxa"/>
          </w:tcPr>
          <w:p>
            <w:pPr>
              <w:pStyle w:val="0"/>
              <w:jc w:val="center"/>
            </w:pPr>
            <w:r>
              <w:rPr>
                <w:sz w:val="20"/>
              </w:rPr>
              <w:t xml:space="preserve">2,425</w:t>
            </w:r>
          </w:p>
        </w:tc>
        <w:tc>
          <w:tcPr>
            <w:tcW w:w="1519" w:type="dxa"/>
          </w:tcPr>
          <w:p>
            <w:pPr>
              <w:pStyle w:val="0"/>
              <w:jc w:val="center"/>
            </w:pPr>
            <w:r>
              <w:rPr>
                <w:sz w:val="20"/>
              </w:rPr>
              <w:t xml:space="preserve">0,240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2,425</w:t>
            </w:r>
          </w:p>
        </w:tc>
        <w:tc>
          <w:tcPr>
            <w:tcW w:w="1264" w:type="dxa"/>
          </w:tcPr>
          <w:p>
            <w:pPr>
              <w:pStyle w:val="0"/>
              <w:jc w:val="center"/>
            </w:pPr>
            <w:r>
              <w:rPr>
                <w:sz w:val="20"/>
              </w:rPr>
              <w:t xml:space="preserve">0,240</w:t>
            </w:r>
          </w:p>
        </w:tc>
      </w:tr>
      <w:tr>
        <w:tc>
          <w:tcPr>
            <w:tcW w:w="604" w:type="dxa"/>
          </w:tcPr>
          <w:p>
            <w:pPr>
              <w:pStyle w:val="0"/>
              <w:jc w:val="center"/>
            </w:pPr>
            <w:r>
              <w:rPr>
                <w:sz w:val="20"/>
              </w:rPr>
              <w:t xml:space="preserve">374</w:t>
            </w:r>
          </w:p>
        </w:tc>
        <w:tc>
          <w:tcPr>
            <w:tcW w:w="3319" w:type="dxa"/>
          </w:tcPr>
          <w:p>
            <w:pPr>
              <w:pStyle w:val="0"/>
            </w:pPr>
            <w:r>
              <w:rPr>
                <w:sz w:val="20"/>
              </w:rPr>
              <w:t xml:space="preserve">Тара полиэтиленовая, загрязненная лакокрасочными материалами (содержание менее 5%)</w:t>
            </w:r>
          </w:p>
        </w:tc>
        <w:tc>
          <w:tcPr>
            <w:tcW w:w="1684" w:type="dxa"/>
          </w:tcPr>
          <w:p>
            <w:pPr>
              <w:pStyle w:val="0"/>
              <w:jc w:val="center"/>
            </w:pPr>
            <w:r>
              <w:rPr>
                <w:sz w:val="20"/>
              </w:rPr>
              <w:t xml:space="preserve">43811102514</w:t>
            </w:r>
          </w:p>
        </w:tc>
        <w:tc>
          <w:tcPr>
            <w:tcW w:w="1624" w:type="dxa"/>
          </w:tcPr>
          <w:p>
            <w:pPr>
              <w:pStyle w:val="0"/>
              <w:jc w:val="center"/>
            </w:pPr>
            <w:r>
              <w:rPr>
                <w:sz w:val="20"/>
              </w:rPr>
              <w:t xml:space="preserve">1,886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1,886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375</w:t>
            </w:r>
          </w:p>
        </w:tc>
        <w:tc>
          <w:tcPr>
            <w:tcW w:w="3319" w:type="dxa"/>
          </w:tcPr>
          <w:p>
            <w:pPr>
              <w:pStyle w:val="0"/>
            </w:pPr>
            <w:r>
              <w:rPr>
                <w:sz w:val="20"/>
              </w:rPr>
              <w:t xml:space="preserve">Упаковка полиэтиленовая, загрязненная грунтовкой</w:t>
            </w:r>
          </w:p>
        </w:tc>
        <w:tc>
          <w:tcPr>
            <w:tcW w:w="1684" w:type="dxa"/>
          </w:tcPr>
          <w:p>
            <w:pPr>
              <w:pStyle w:val="0"/>
              <w:jc w:val="center"/>
            </w:pPr>
            <w:r>
              <w:rPr>
                <w:sz w:val="20"/>
              </w:rPr>
              <w:t xml:space="preserve">43811111514</w:t>
            </w:r>
          </w:p>
        </w:tc>
        <w:tc>
          <w:tcPr>
            <w:tcW w:w="1624" w:type="dxa"/>
          </w:tcPr>
          <w:p>
            <w:pPr>
              <w:pStyle w:val="0"/>
              <w:jc w:val="center"/>
            </w:pPr>
            <w:r>
              <w:rPr>
                <w:sz w:val="20"/>
              </w:rPr>
              <w:t xml:space="preserve">0,218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0,218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376</w:t>
            </w:r>
          </w:p>
        </w:tc>
        <w:tc>
          <w:tcPr>
            <w:tcW w:w="3319" w:type="dxa"/>
          </w:tcPr>
          <w:p>
            <w:pPr>
              <w:pStyle w:val="0"/>
            </w:pPr>
            <w:r>
              <w:rPr>
                <w:sz w:val="20"/>
              </w:rPr>
              <w:t xml:space="preserve">Тара полиэтиленовая, загрязненная неорганическими нерастворимыми или малорастворимыми минеральными веществами</w:t>
            </w:r>
          </w:p>
        </w:tc>
        <w:tc>
          <w:tcPr>
            <w:tcW w:w="1684" w:type="dxa"/>
          </w:tcPr>
          <w:p>
            <w:pPr>
              <w:pStyle w:val="0"/>
              <w:jc w:val="center"/>
            </w:pPr>
            <w:r>
              <w:rPr>
                <w:sz w:val="20"/>
              </w:rPr>
              <w:t xml:space="preserve">43811201514</w:t>
            </w:r>
          </w:p>
        </w:tc>
        <w:tc>
          <w:tcPr>
            <w:tcW w:w="1624" w:type="dxa"/>
          </w:tcPr>
          <w:p>
            <w:pPr>
              <w:pStyle w:val="0"/>
              <w:jc w:val="center"/>
            </w:pPr>
            <w:r>
              <w:rPr>
                <w:sz w:val="20"/>
              </w:rPr>
              <w:t xml:space="preserve">1,694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1,440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0,254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377</w:t>
            </w:r>
          </w:p>
        </w:tc>
        <w:tc>
          <w:tcPr>
            <w:tcW w:w="3319" w:type="dxa"/>
          </w:tcPr>
          <w:p>
            <w:pPr>
              <w:pStyle w:val="0"/>
            </w:pPr>
            <w:r>
              <w:rPr>
                <w:sz w:val="20"/>
              </w:rPr>
              <w:t xml:space="preserve">Упаковка полиэтиленовая, загрязненная жидкими неорганическими кислотами (содержание кислот менее 10%)</w:t>
            </w:r>
          </w:p>
        </w:tc>
        <w:tc>
          <w:tcPr>
            <w:tcW w:w="1684" w:type="dxa"/>
          </w:tcPr>
          <w:p>
            <w:pPr>
              <w:pStyle w:val="0"/>
              <w:jc w:val="center"/>
            </w:pPr>
            <w:r>
              <w:rPr>
                <w:sz w:val="20"/>
              </w:rPr>
              <w:t xml:space="preserve">43811252514</w:t>
            </w:r>
          </w:p>
        </w:tc>
        <w:tc>
          <w:tcPr>
            <w:tcW w:w="1624" w:type="dxa"/>
          </w:tcPr>
          <w:p>
            <w:pPr>
              <w:pStyle w:val="0"/>
              <w:jc w:val="center"/>
            </w:pPr>
            <w:r>
              <w:rPr>
                <w:sz w:val="20"/>
              </w:rPr>
              <w:t xml:space="preserve">14,694</w:t>
            </w:r>
          </w:p>
        </w:tc>
        <w:tc>
          <w:tcPr>
            <w:tcW w:w="1519" w:type="dxa"/>
          </w:tcPr>
          <w:p>
            <w:pPr>
              <w:pStyle w:val="0"/>
              <w:jc w:val="center"/>
            </w:pPr>
            <w:r>
              <w:rPr>
                <w:sz w:val="20"/>
              </w:rPr>
              <w:t xml:space="preserve">5,185</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14,694</w:t>
            </w:r>
          </w:p>
        </w:tc>
        <w:tc>
          <w:tcPr>
            <w:tcW w:w="1264" w:type="dxa"/>
          </w:tcPr>
          <w:p>
            <w:pPr>
              <w:pStyle w:val="0"/>
              <w:jc w:val="center"/>
            </w:pPr>
            <w:r>
              <w:rPr>
                <w:sz w:val="20"/>
              </w:rPr>
              <w:t xml:space="preserve">5,185</w:t>
            </w:r>
          </w:p>
        </w:tc>
      </w:tr>
      <w:tr>
        <w:tc>
          <w:tcPr>
            <w:tcW w:w="604" w:type="dxa"/>
          </w:tcPr>
          <w:p>
            <w:pPr>
              <w:pStyle w:val="0"/>
              <w:jc w:val="center"/>
            </w:pPr>
            <w:r>
              <w:rPr>
                <w:sz w:val="20"/>
              </w:rPr>
              <w:t xml:space="preserve">378</w:t>
            </w:r>
          </w:p>
        </w:tc>
        <w:tc>
          <w:tcPr>
            <w:tcW w:w="3319" w:type="dxa"/>
          </w:tcPr>
          <w:p>
            <w:pPr>
              <w:pStyle w:val="0"/>
            </w:pPr>
            <w:r>
              <w:rPr>
                <w:sz w:val="20"/>
              </w:rPr>
              <w:t xml:space="preserve">Упаковка полиэтиленовая, загрязненная жидкими неорганическими кислотами (содержание кислот менее 10%)</w:t>
            </w:r>
          </w:p>
        </w:tc>
        <w:tc>
          <w:tcPr>
            <w:tcW w:w="1684" w:type="dxa"/>
          </w:tcPr>
          <w:p>
            <w:pPr>
              <w:pStyle w:val="0"/>
              <w:jc w:val="center"/>
            </w:pPr>
            <w:r>
              <w:rPr>
                <w:sz w:val="20"/>
              </w:rPr>
              <w:t xml:space="preserve">43811252514</w:t>
            </w:r>
          </w:p>
        </w:tc>
        <w:tc>
          <w:tcPr>
            <w:tcW w:w="1624" w:type="dxa"/>
          </w:tcPr>
          <w:p>
            <w:pPr>
              <w:pStyle w:val="0"/>
              <w:jc w:val="center"/>
            </w:pPr>
            <w:r>
              <w:rPr>
                <w:sz w:val="20"/>
              </w:rPr>
              <w:t xml:space="preserve">4,400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4,400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379</w:t>
            </w:r>
          </w:p>
        </w:tc>
        <w:tc>
          <w:tcPr>
            <w:tcW w:w="3319" w:type="dxa"/>
          </w:tcPr>
          <w:p>
            <w:pPr>
              <w:pStyle w:val="0"/>
            </w:pPr>
            <w:r>
              <w:rPr>
                <w:sz w:val="20"/>
              </w:rPr>
              <w:t xml:space="preserve">Упаковка полиэтиленовая, загрязненная минеральными удобрениями</w:t>
            </w:r>
          </w:p>
        </w:tc>
        <w:tc>
          <w:tcPr>
            <w:tcW w:w="1684" w:type="dxa"/>
          </w:tcPr>
          <w:p>
            <w:pPr>
              <w:pStyle w:val="0"/>
              <w:jc w:val="center"/>
            </w:pPr>
            <w:r>
              <w:rPr>
                <w:sz w:val="20"/>
              </w:rPr>
              <w:t xml:space="preserve">43811262514</w:t>
            </w:r>
          </w:p>
        </w:tc>
        <w:tc>
          <w:tcPr>
            <w:tcW w:w="1624" w:type="dxa"/>
          </w:tcPr>
          <w:p>
            <w:pPr>
              <w:pStyle w:val="0"/>
              <w:jc w:val="center"/>
            </w:pPr>
            <w:r>
              <w:rPr>
                <w:sz w:val="20"/>
              </w:rPr>
              <w:t xml:space="preserve">1,040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1,040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380</w:t>
            </w:r>
          </w:p>
        </w:tc>
        <w:tc>
          <w:tcPr>
            <w:tcW w:w="3319" w:type="dxa"/>
          </w:tcPr>
          <w:p>
            <w:pPr>
              <w:pStyle w:val="0"/>
            </w:pPr>
            <w:r>
              <w:rPr>
                <w:sz w:val="20"/>
              </w:rPr>
              <w:t xml:space="preserve">Тара полиэтиленовая, загрязненная нефтепродуктами (содержание менее 15%)</w:t>
            </w:r>
          </w:p>
        </w:tc>
        <w:tc>
          <w:tcPr>
            <w:tcW w:w="1684" w:type="dxa"/>
          </w:tcPr>
          <w:p>
            <w:pPr>
              <w:pStyle w:val="0"/>
              <w:jc w:val="center"/>
            </w:pPr>
            <w:r>
              <w:rPr>
                <w:sz w:val="20"/>
              </w:rPr>
              <w:t xml:space="preserve">43811301514</w:t>
            </w:r>
          </w:p>
        </w:tc>
        <w:tc>
          <w:tcPr>
            <w:tcW w:w="1624" w:type="dxa"/>
          </w:tcPr>
          <w:p>
            <w:pPr>
              <w:pStyle w:val="0"/>
              <w:jc w:val="center"/>
            </w:pPr>
            <w:r>
              <w:rPr>
                <w:sz w:val="20"/>
              </w:rPr>
              <w:t xml:space="preserve">2,224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0,050</w:t>
            </w:r>
          </w:p>
        </w:tc>
        <w:tc>
          <w:tcPr>
            <w:tcW w:w="1264" w:type="dxa"/>
          </w:tcPr>
          <w:p>
            <w:pPr>
              <w:pStyle w:val="0"/>
              <w:jc w:val="center"/>
            </w:pPr>
            <w:r>
              <w:rPr>
                <w:sz w:val="20"/>
              </w:rPr>
              <w:t xml:space="preserve">0,000</w:t>
            </w:r>
          </w:p>
        </w:tc>
        <w:tc>
          <w:tcPr>
            <w:tcW w:w="1264" w:type="dxa"/>
          </w:tcPr>
          <w:p>
            <w:pPr>
              <w:pStyle w:val="0"/>
              <w:jc w:val="center"/>
            </w:pPr>
            <w:r>
              <w:rPr>
                <w:sz w:val="20"/>
              </w:rPr>
              <w:t xml:space="preserve">0,009</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0,070</w:t>
            </w:r>
          </w:p>
        </w:tc>
        <w:tc>
          <w:tcPr>
            <w:tcW w:w="1264" w:type="dxa"/>
          </w:tcPr>
          <w:p>
            <w:pPr>
              <w:pStyle w:val="0"/>
              <w:jc w:val="center"/>
            </w:pPr>
            <w:r>
              <w:rPr>
                <w:sz w:val="20"/>
              </w:rPr>
              <w:t xml:space="preserve">0,837</w:t>
            </w:r>
          </w:p>
        </w:tc>
        <w:tc>
          <w:tcPr>
            <w:tcW w:w="1264" w:type="dxa"/>
          </w:tcPr>
          <w:p>
            <w:pPr>
              <w:pStyle w:val="0"/>
              <w:jc w:val="center"/>
            </w:pPr>
            <w:r>
              <w:rPr>
                <w:sz w:val="20"/>
              </w:rPr>
              <w:t xml:space="preserve">1,255</w:t>
            </w:r>
          </w:p>
        </w:tc>
      </w:tr>
      <w:tr>
        <w:tc>
          <w:tcPr>
            <w:tcW w:w="604" w:type="dxa"/>
          </w:tcPr>
          <w:p>
            <w:pPr>
              <w:pStyle w:val="0"/>
              <w:jc w:val="center"/>
            </w:pPr>
            <w:r>
              <w:rPr>
                <w:sz w:val="20"/>
              </w:rPr>
              <w:t xml:space="preserve">381</w:t>
            </w:r>
          </w:p>
        </w:tc>
        <w:tc>
          <w:tcPr>
            <w:tcW w:w="3319" w:type="dxa"/>
          </w:tcPr>
          <w:p>
            <w:pPr>
              <w:pStyle w:val="0"/>
            </w:pPr>
            <w:r>
              <w:rPr>
                <w:sz w:val="20"/>
              </w:rPr>
              <w:t xml:space="preserve">Тара полиэтиленовая, загрязненная негалогенированными органическими растворителями (содержание менее 15%)</w:t>
            </w:r>
          </w:p>
        </w:tc>
        <w:tc>
          <w:tcPr>
            <w:tcW w:w="1684" w:type="dxa"/>
          </w:tcPr>
          <w:p>
            <w:pPr>
              <w:pStyle w:val="0"/>
              <w:jc w:val="center"/>
            </w:pPr>
            <w:r>
              <w:rPr>
                <w:sz w:val="20"/>
              </w:rPr>
              <w:t xml:space="preserve">43811302514</w:t>
            </w:r>
          </w:p>
        </w:tc>
        <w:tc>
          <w:tcPr>
            <w:tcW w:w="1624" w:type="dxa"/>
          </w:tcPr>
          <w:p>
            <w:pPr>
              <w:pStyle w:val="0"/>
              <w:jc w:val="center"/>
            </w:pPr>
            <w:r>
              <w:rPr>
                <w:sz w:val="20"/>
              </w:rPr>
              <w:t xml:space="preserve">0,017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382</w:t>
            </w:r>
          </w:p>
        </w:tc>
        <w:tc>
          <w:tcPr>
            <w:tcW w:w="3319" w:type="dxa"/>
          </w:tcPr>
          <w:p>
            <w:pPr>
              <w:pStyle w:val="0"/>
            </w:pPr>
            <w:r>
              <w:rPr>
                <w:sz w:val="20"/>
              </w:rPr>
              <w:t xml:space="preserve">Упаковка полиэтиленовая, загрязненная спиртами (кроме полимерных)</w:t>
            </w:r>
          </w:p>
        </w:tc>
        <w:tc>
          <w:tcPr>
            <w:tcW w:w="1684" w:type="dxa"/>
          </w:tcPr>
          <w:p>
            <w:pPr>
              <w:pStyle w:val="0"/>
              <w:jc w:val="center"/>
            </w:pPr>
            <w:r>
              <w:rPr>
                <w:sz w:val="20"/>
              </w:rPr>
              <w:t xml:space="preserve">43811322514</w:t>
            </w:r>
          </w:p>
        </w:tc>
        <w:tc>
          <w:tcPr>
            <w:tcW w:w="1624" w:type="dxa"/>
          </w:tcPr>
          <w:p>
            <w:pPr>
              <w:pStyle w:val="0"/>
              <w:jc w:val="center"/>
            </w:pPr>
            <w:r>
              <w:rPr>
                <w:sz w:val="20"/>
              </w:rPr>
              <w:t xml:space="preserve">1,220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1,220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383</w:t>
            </w:r>
          </w:p>
        </w:tc>
        <w:tc>
          <w:tcPr>
            <w:tcW w:w="3319" w:type="dxa"/>
          </w:tcPr>
          <w:p>
            <w:pPr>
              <w:pStyle w:val="0"/>
            </w:pPr>
            <w:r>
              <w:rPr>
                <w:sz w:val="20"/>
              </w:rPr>
              <w:t xml:space="preserve">Упаковка полиэтиленовая, загрязненная пищевыми продуктами</w:t>
            </w:r>
          </w:p>
        </w:tc>
        <w:tc>
          <w:tcPr>
            <w:tcW w:w="1684" w:type="dxa"/>
          </w:tcPr>
          <w:p>
            <w:pPr>
              <w:pStyle w:val="0"/>
              <w:jc w:val="center"/>
            </w:pPr>
            <w:r>
              <w:rPr>
                <w:sz w:val="20"/>
              </w:rPr>
              <w:t xml:space="preserve">43811802514</w:t>
            </w:r>
          </w:p>
        </w:tc>
        <w:tc>
          <w:tcPr>
            <w:tcW w:w="1624" w:type="dxa"/>
          </w:tcPr>
          <w:p>
            <w:pPr>
              <w:pStyle w:val="0"/>
              <w:jc w:val="center"/>
            </w:pPr>
            <w:r>
              <w:rPr>
                <w:sz w:val="20"/>
              </w:rPr>
              <w:t xml:space="preserve">0,200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384</w:t>
            </w:r>
          </w:p>
        </w:tc>
        <w:tc>
          <w:tcPr>
            <w:tcW w:w="3319" w:type="dxa"/>
          </w:tcPr>
          <w:p>
            <w:pPr>
              <w:pStyle w:val="0"/>
            </w:pPr>
            <w:r>
              <w:rPr>
                <w:sz w:val="20"/>
              </w:rPr>
              <w:t xml:space="preserve">Упаковка полиэтиленовая, загрязненная жирами растительного происхождения</w:t>
            </w:r>
          </w:p>
        </w:tc>
        <w:tc>
          <w:tcPr>
            <w:tcW w:w="1684" w:type="dxa"/>
          </w:tcPr>
          <w:p>
            <w:pPr>
              <w:pStyle w:val="0"/>
              <w:jc w:val="center"/>
            </w:pPr>
            <w:r>
              <w:rPr>
                <w:sz w:val="20"/>
              </w:rPr>
              <w:t xml:space="preserve">43811803514</w:t>
            </w:r>
          </w:p>
        </w:tc>
        <w:tc>
          <w:tcPr>
            <w:tcW w:w="1624" w:type="dxa"/>
          </w:tcPr>
          <w:p>
            <w:pPr>
              <w:pStyle w:val="0"/>
              <w:jc w:val="center"/>
            </w:pPr>
            <w:r>
              <w:rPr>
                <w:sz w:val="20"/>
              </w:rPr>
              <w:t xml:space="preserve">0,790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0,790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385</w:t>
            </w:r>
          </w:p>
        </w:tc>
        <w:tc>
          <w:tcPr>
            <w:tcW w:w="3319" w:type="dxa"/>
          </w:tcPr>
          <w:p>
            <w:pPr>
              <w:pStyle w:val="0"/>
            </w:pPr>
            <w:r>
              <w:rPr>
                <w:sz w:val="20"/>
              </w:rPr>
              <w:t xml:space="preserve">Тара полиэтиленовая, загрязненная поверхностно-активными веществами</w:t>
            </w:r>
          </w:p>
        </w:tc>
        <w:tc>
          <w:tcPr>
            <w:tcW w:w="1684" w:type="dxa"/>
          </w:tcPr>
          <w:p>
            <w:pPr>
              <w:pStyle w:val="0"/>
              <w:jc w:val="center"/>
            </w:pPr>
            <w:r>
              <w:rPr>
                <w:sz w:val="20"/>
              </w:rPr>
              <w:t xml:space="preserve">43811901514</w:t>
            </w:r>
          </w:p>
        </w:tc>
        <w:tc>
          <w:tcPr>
            <w:tcW w:w="1624" w:type="dxa"/>
          </w:tcPr>
          <w:p>
            <w:pPr>
              <w:pStyle w:val="0"/>
              <w:jc w:val="center"/>
            </w:pPr>
            <w:r>
              <w:rPr>
                <w:sz w:val="20"/>
              </w:rPr>
              <w:t xml:space="preserve">37,585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37,585</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386</w:t>
            </w:r>
          </w:p>
        </w:tc>
        <w:tc>
          <w:tcPr>
            <w:tcW w:w="3319" w:type="dxa"/>
          </w:tcPr>
          <w:p>
            <w:pPr>
              <w:pStyle w:val="0"/>
            </w:pPr>
            <w:r>
              <w:rPr>
                <w:sz w:val="20"/>
              </w:rPr>
              <w:t xml:space="preserve">Тара полиэтиленовая, загрязненная средствами моющими, чистящими и полирующими</w:t>
            </w:r>
          </w:p>
        </w:tc>
        <w:tc>
          <w:tcPr>
            <w:tcW w:w="1684" w:type="dxa"/>
          </w:tcPr>
          <w:p>
            <w:pPr>
              <w:pStyle w:val="0"/>
              <w:jc w:val="center"/>
            </w:pPr>
            <w:r>
              <w:rPr>
                <w:sz w:val="20"/>
              </w:rPr>
              <w:t xml:space="preserve">43811911514</w:t>
            </w:r>
          </w:p>
        </w:tc>
        <w:tc>
          <w:tcPr>
            <w:tcW w:w="1624" w:type="dxa"/>
          </w:tcPr>
          <w:p>
            <w:pPr>
              <w:pStyle w:val="0"/>
              <w:jc w:val="center"/>
            </w:pPr>
            <w:r>
              <w:rPr>
                <w:sz w:val="20"/>
              </w:rPr>
              <w:t xml:space="preserve">27,439</w:t>
            </w:r>
          </w:p>
        </w:tc>
        <w:tc>
          <w:tcPr>
            <w:tcW w:w="1519" w:type="dxa"/>
          </w:tcPr>
          <w:p>
            <w:pPr>
              <w:pStyle w:val="0"/>
              <w:jc w:val="center"/>
            </w:pPr>
            <w:r>
              <w:rPr>
                <w:sz w:val="20"/>
              </w:rPr>
              <w:t xml:space="preserve">432,226</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10,300</w:t>
            </w:r>
          </w:p>
        </w:tc>
        <w:tc>
          <w:tcPr>
            <w:tcW w:w="1324" w:type="dxa"/>
          </w:tcPr>
          <w:p>
            <w:pPr>
              <w:pStyle w:val="0"/>
              <w:jc w:val="center"/>
            </w:pPr>
            <w:r>
              <w:rPr>
                <w:sz w:val="20"/>
              </w:rPr>
              <w:t xml:space="preserve">275,087</w:t>
            </w:r>
          </w:p>
        </w:tc>
        <w:tc>
          <w:tcPr>
            <w:tcW w:w="1264" w:type="dxa"/>
          </w:tcPr>
          <w:p>
            <w:pPr>
              <w:pStyle w:val="0"/>
              <w:jc w:val="center"/>
            </w:pPr>
            <w:r>
              <w:rPr>
                <w:sz w:val="20"/>
              </w:rPr>
              <w:t xml:space="preserve">0,230</w:t>
            </w:r>
          </w:p>
        </w:tc>
        <w:tc>
          <w:tcPr>
            <w:tcW w:w="1069" w:type="dxa"/>
          </w:tcPr>
          <w:p>
            <w:pPr>
              <w:pStyle w:val="0"/>
              <w:jc w:val="center"/>
            </w:pPr>
            <w:r>
              <w:rPr>
                <w:sz w:val="20"/>
              </w:rPr>
              <w:t xml:space="preserve">0,000</w:t>
            </w:r>
          </w:p>
        </w:tc>
        <w:tc>
          <w:tcPr>
            <w:tcW w:w="1264" w:type="dxa"/>
          </w:tcPr>
          <w:p>
            <w:pPr>
              <w:pStyle w:val="0"/>
              <w:jc w:val="center"/>
            </w:pPr>
            <w:r>
              <w:rPr>
                <w:sz w:val="20"/>
              </w:rPr>
              <w:t xml:space="preserve">15,035</w:t>
            </w:r>
          </w:p>
        </w:tc>
        <w:tc>
          <w:tcPr>
            <w:tcW w:w="1264" w:type="dxa"/>
          </w:tcPr>
          <w:p>
            <w:pPr>
              <w:pStyle w:val="0"/>
              <w:jc w:val="center"/>
            </w:pPr>
            <w:r>
              <w:rPr>
                <w:sz w:val="20"/>
              </w:rPr>
              <w:t xml:space="preserve">158,739</w:t>
            </w:r>
          </w:p>
        </w:tc>
      </w:tr>
      <w:tr>
        <w:tc>
          <w:tcPr>
            <w:tcW w:w="604" w:type="dxa"/>
          </w:tcPr>
          <w:p>
            <w:pPr>
              <w:pStyle w:val="0"/>
              <w:jc w:val="center"/>
            </w:pPr>
            <w:r>
              <w:rPr>
                <w:sz w:val="20"/>
              </w:rPr>
              <w:t xml:space="preserve">387</w:t>
            </w:r>
          </w:p>
        </w:tc>
        <w:tc>
          <w:tcPr>
            <w:tcW w:w="3319" w:type="dxa"/>
          </w:tcPr>
          <w:p>
            <w:pPr>
              <w:pStyle w:val="0"/>
            </w:pPr>
            <w:r>
              <w:rPr>
                <w:sz w:val="20"/>
              </w:rPr>
              <w:t xml:space="preserve">Упаковка полиэтиленовая, загрязненная дезинфицирующими средствами</w:t>
            </w:r>
          </w:p>
        </w:tc>
        <w:tc>
          <w:tcPr>
            <w:tcW w:w="1684" w:type="dxa"/>
          </w:tcPr>
          <w:p>
            <w:pPr>
              <w:pStyle w:val="0"/>
              <w:jc w:val="center"/>
            </w:pPr>
            <w:r>
              <w:rPr>
                <w:sz w:val="20"/>
              </w:rPr>
              <w:t xml:space="preserve">43811912514</w:t>
            </w:r>
          </w:p>
        </w:tc>
        <w:tc>
          <w:tcPr>
            <w:tcW w:w="1624" w:type="dxa"/>
          </w:tcPr>
          <w:p>
            <w:pPr>
              <w:pStyle w:val="0"/>
              <w:jc w:val="center"/>
            </w:pPr>
            <w:r>
              <w:rPr>
                <w:sz w:val="20"/>
              </w:rPr>
              <w:t xml:space="preserve">0,236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0,227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388</w:t>
            </w:r>
          </w:p>
        </w:tc>
        <w:tc>
          <w:tcPr>
            <w:tcW w:w="3319" w:type="dxa"/>
          </w:tcPr>
          <w:p>
            <w:pPr>
              <w:pStyle w:val="0"/>
            </w:pPr>
            <w:r>
              <w:rPr>
                <w:sz w:val="20"/>
              </w:rPr>
              <w:t xml:space="preserve">Упаковка полиэтиленовая, загрязненная органо-минеральными удобрениями</w:t>
            </w:r>
          </w:p>
        </w:tc>
        <w:tc>
          <w:tcPr>
            <w:tcW w:w="1684" w:type="dxa"/>
          </w:tcPr>
          <w:p>
            <w:pPr>
              <w:pStyle w:val="0"/>
              <w:jc w:val="center"/>
            </w:pPr>
            <w:r>
              <w:rPr>
                <w:sz w:val="20"/>
              </w:rPr>
              <w:t xml:space="preserve">43811921514</w:t>
            </w:r>
          </w:p>
        </w:tc>
        <w:tc>
          <w:tcPr>
            <w:tcW w:w="1624" w:type="dxa"/>
          </w:tcPr>
          <w:p>
            <w:pPr>
              <w:pStyle w:val="0"/>
              <w:jc w:val="center"/>
            </w:pPr>
            <w:r>
              <w:rPr>
                <w:sz w:val="20"/>
              </w:rPr>
              <w:t xml:space="preserve">0,056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0,056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389</w:t>
            </w:r>
          </w:p>
        </w:tc>
        <w:tc>
          <w:tcPr>
            <w:tcW w:w="3319" w:type="dxa"/>
          </w:tcPr>
          <w:p>
            <w:pPr>
              <w:pStyle w:val="0"/>
            </w:pPr>
            <w:r>
              <w:rPr>
                <w:sz w:val="20"/>
              </w:rPr>
              <w:t xml:space="preserve">Упаковка полиэтиленовая, загрязненная водорастворимыми твердыми органическими кислотами и солями щелочных металлов, в смеси</w:t>
            </w:r>
          </w:p>
        </w:tc>
        <w:tc>
          <w:tcPr>
            <w:tcW w:w="1684" w:type="dxa"/>
          </w:tcPr>
          <w:p>
            <w:pPr>
              <w:pStyle w:val="0"/>
              <w:jc w:val="center"/>
            </w:pPr>
            <w:r>
              <w:rPr>
                <w:sz w:val="20"/>
              </w:rPr>
              <w:t xml:space="preserve">43811991514</w:t>
            </w:r>
          </w:p>
        </w:tc>
        <w:tc>
          <w:tcPr>
            <w:tcW w:w="1624" w:type="dxa"/>
          </w:tcPr>
          <w:p>
            <w:pPr>
              <w:pStyle w:val="0"/>
              <w:jc w:val="center"/>
            </w:pPr>
            <w:r>
              <w:rPr>
                <w:sz w:val="20"/>
              </w:rPr>
              <w:t xml:space="preserve">12,915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12,915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390</w:t>
            </w:r>
          </w:p>
        </w:tc>
        <w:tc>
          <w:tcPr>
            <w:tcW w:w="3319" w:type="dxa"/>
          </w:tcPr>
          <w:p>
            <w:pPr>
              <w:pStyle w:val="0"/>
            </w:pPr>
            <w:r>
              <w:rPr>
                <w:sz w:val="20"/>
              </w:rPr>
              <w:t xml:space="preserve">Тара полипропиленовая, загрязненная минеральными удобрениями</w:t>
            </w:r>
          </w:p>
        </w:tc>
        <w:tc>
          <w:tcPr>
            <w:tcW w:w="1684" w:type="dxa"/>
          </w:tcPr>
          <w:p>
            <w:pPr>
              <w:pStyle w:val="0"/>
              <w:jc w:val="center"/>
            </w:pPr>
            <w:r>
              <w:rPr>
                <w:sz w:val="20"/>
              </w:rPr>
              <w:t xml:space="preserve">43812203514</w:t>
            </w:r>
          </w:p>
        </w:tc>
        <w:tc>
          <w:tcPr>
            <w:tcW w:w="1624" w:type="dxa"/>
          </w:tcPr>
          <w:p>
            <w:pPr>
              <w:pStyle w:val="0"/>
              <w:jc w:val="center"/>
            </w:pPr>
            <w:r>
              <w:rPr>
                <w:sz w:val="20"/>
              </w:rPr>
              <w:t xml:space="preserve">164,781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165,450</w:t>
            </w:r>
          </w:p>
        </w:tc>
        <w:tc>
          <w:tcPr>
            <w:tcW w:w="1264" w:type="dxa"/>
          </w:tcPr>
          <w:p>
            <w:pPr>
              <w:pStyle w:val="0"/>
              <w:jc w:val="center"/>
            </w:pPr>
            <w:r>
              <w:rPr>
                <w:sz w:val="20"/>
              </w:rPr>
              <w:t xml:space="preserve">1,400</w:t>
            </w:r>
          </w:p>
        </w:tc>
        <w:tc>
          <w:tcPr>
            <w:tcW w:w="1069" w:type="dxa"/>
          </w:tcPr>
          <w:p>
            <w:pPr>
              <w:pStyle w:val="0"/>
              <w:jc w:val="center"/>
            </w:pPr>
            <w:r>
              <w:rPr>
                <w:sz w:val="20"/>
              </w:rPr>
              <w:t xml:space="preserve">0,000</w:t>
            </w:r>
          </w:p>
        </w:tc>
        <w:tc>
          <w:tcPr>
            <w:tcW w:w="1264" w:type="dxa"/>
          </w:tcPr>
          <w:p>
            <w:pPr>
              <w:pStyle w:val="0"/>
              <w:jc w:val="center"/>
            </w:pPr>
            <w:r>
              <w:rPr>
                <w:sz w:val="20"/>
              </w:rPr>
              <w:t xml:space="preserve">0,234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391</w:t>
            </w:r>
          </w:p>
        </w:tc>
        <w:tc>
          <w:tcPr>
            <w:tcW w:w="3319" w:type="dxa"/>
          </w:tcPr>
          <w:p>
            <w:pPr>
              <w:pStyle w:val="0"/>
            </w:pPr>
            <w:r>
              <w:rPr>
                <w:sz w:val="20"/>
              </w:rPr>
              <w:t xml:space="preserve">Упаковка полипропиленовая, загрязненная неорганическими хлоридами щелочных и щелочноземельных металлов</w:t>
            </w:r>
          </w:p>
        </w:tc>
        <w:tc>
          <w:tcPr>
            <w:tcW w:w="1684" w:type="dxa"/>
          </w:tcPr>
          <w:p>
            <w:pPr>
              <w:pStyle w:val="0"/>
              <w:jc w:val="center"/>
            </w:pPr>
            <w:r>
              <w:rPr>
                <w:sz w:val="20"/>
              </w:rPr>
              <w:t xml:space="preserve">43812214514</w:t>
            </w:r>
          </w:p>
        </w:tc>
        <w:tc>
          <w:tcPr>
            <w:tcW w:w="1624" w:type="dxa"/>
          </w:tcPr>
          <w:p>
            <w:pPr>
              <w:pStyle w:val="0"/>
              <w:jc w:val="center"/>
            </w:pPr>
            <w:r>
              <w:rPr>
                <w:sz w:val="20"/>
              </w:rPr>
              <w:t xml:space="preserve">0,184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0,184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392</w:t>
            </w:r>
          </w:p>
        </w:tc>
        <w:tc>
          <w:tcPr>
            <w:tcW w:w="3319" w:type="dxa"/>
          </w:tcPr>
          <w:p>
            <w:pPr>
              <w:pStyle w:val="0"/>
            </w:pPr>
            <w:r>
              <w:rPr>
                <w:sz w:val="20"/>
              </w:rPr>
              <w:t xml:space="preserve">Отходы тары, упаковки и упаковочных материалов из полипропилена, загрязненные органическими веществами</w:t>
            </w:r>
          </w:p>
        </w:tc>
        <w:tc>
          <w:tcPr>
            <w:tcW w:w="1684" w:type="dxa"/>
          </w:tcPr>
          <w:p>
            <w:pPr>
              <w:pStyle w:val="0"/>
              <w:jc w:val="center"/>
            </w:pPr>
            <w:r>
              <w:rPr>
                <w:sz w:val="20"/>
              </w:rPr>
              <w:t xml:space="preserve">43812300000</w:t>
            </w:r>
          </w:p>
        </w:tc>
        <w:tc>
          <w:tcPr>
            <w:tcW w:w="1624" w:type="dxa"/>
          </w:tcPr>
          <w:p>
            <w:pPr>
              <w:pStyle w:val="0"/>
              <w:jc w:val="center"/>
            </w:pPr>
            <w:r>
              <w:rPr>
                <w:sz w:val="20"/>
              </w:rPr>
              <w:t xml:space="preserve">0,000</w:t>
            </w:r>
          </w:p>
        </w:tc>
        <w:tc>
          <w:tcPr>
            <w:tcW w:w="1519" w:type="dxa"/>
          </w:tcPr>
          <w:p>
            <w:pPr>
              <w:pStyle w:val="0"/>
              <w:jc w:val="center"/>
            </w:pPr>
            <w:r>
              <w:rPr>
                <w:sz w:val="20"/>
              </w:rPr>
              <w:t xml:space="preserve">210,337</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210,337</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393</w:t>
            </w:r>
          </w:p>
        </w:tc>
        <w:tc>
          <w:tcPr>
            <w:tcW w:w="3319" w:type="dxa"/>
          </w:tcPr>
          <w:p>
            <w:pPr>
              <w:pStyle w:val="0"/>
            </w:pPr>
            <w:r>
              <w:rPr>
                <w:sz w:val="20"/>
              </w:rPr>
              <w:t xml:space="preserve">Упаковка полипропиленовая с остатками семян, протравленных пестицидами 3 класса опасности</w:t>
            </w:r>
          </w:p>
        </w:tc>
        <w:tc>
          <w:tcPr>
            <w:tcW w:w="1684" w:type="dxa"/>
          </w:tcPr>
          <w:p>
            <w:pPr>
              <w:pStyle w:val="0"/>
              <w:jc w:val="center"/>
            </w:pPr>
            <w:r>
              <w:rPr>
                <w:sz w:val="20"/>
              </w:rPr>
              <w:t xml:space="preserve">43812751514</w:t>
            </w:r>
          </w:p>
        </w:tc>
        <w:tc>
          <w:tcPr>
            <w:tcW w:w="1624" w:type="dxa"/>
          </w:tcPr>
          <w:p>
            <w:pPr>
              <w:pStyle w:val="0"/>
              <w:jc w:val="center"/>
            </w:pPr>
            <w:r>
              <w:rPr>
                <w:sz w:val="20"/>
              </w:rPr>
              <w:t xml:space="preserve">7,880</w:t>
            </w:r>
          </w:p>
        </w:tc>
        <w:tc>
          <w:tcPr>
            <w:tcW w:w="1519" w:type="dxa"/>
          </w:tcPr>
          <w:p>
            <w:pPr>
              <w:pStyle w:val="0"/>
              <w:jc w:val="center"/>
            </w:pPr>
            <w:r>
              <w:rPr>
                <w:sz w:val="20"/>
              </w:rPr>
              <w:t xml:space="preserve">62,000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7,880</w:t>
            </w:r>
          </w:p>
        </w:tc>
        <w:tc>
          <w:tcPr>
            <w:tcW w:w="1264" w:type="dxa"/>
          </w:tcPr>
          <w:p>
            <w:pPr>
              <w:pStyle w:val="0"/>
              <w:jc w:val="center"/>
            </w:pPr>
            <w:r>
              <w:rPr>
                <w:sz w:val="20"/>
              </w:rPr>
              <w:t xml:space="preserve">62,000</w:t>
            </w:r>
          </w:p>
        </w:tc>
      </w:tr>
      <w:tr>
        <w:tc>
          <w:tcPr>
            <w:tcW w:w="604" w:type="dxa"/>
          </w:tcPr>
          <w:p>
            <w:pPr>
              <w:pStyle w:val="0"/>
              <w:jc w:val="center"/>
            </w:pPr>
            <w:r>
              <w:rPr>
                <w:sz w:val="20"/>
              </w:rPr>
              <w:t xml:space="preserve">394</w:t>
            </w:r>
          </w:p>
        </w:tc>
        <w:tc>
          <w:tcPr>
            <w:tcW w:w="3319" w:type="dxa"/>
          </w:tcPr>
          <w:p>
            <w:pPr>
              <w:pStyle w:val="0"/>
            </w:pPr>
            <w:r>
              <w:rPr>
                <w:sz w:val="20"/>
              </w:rPr>
              <w:t xml:space="preserve">Тара полипропиленовая, загрязненная средствами моющими, чистящими и полирующими</w:t>
            </w:r>
          </w:p>
        </w:tc>
        <w:tc>
          <w:tcPr>
            <w:tcW w:w="1684" w:type="dxa"/>
          </w:tcPr>
          <w:p>
            <w:pPr>
              <w:pStyle w:val="0"/>
              <w:jc w:val="center"/>
            </w:pPr>
            <w:r>
              <w:rPr>
                <w:sz w:val="20"/>
              </w:rPr>
              <w:t xml:space="preserve">43812911514</w:t>
            </w:r>
          </w:p>
        </w:tc>
        <w:tc>
          <w:tcPr>
            <w:tcW w:w="1624" w:type="dxa"/>
          </w:tcPr>
          <w:p>
            <w:pPr>
              <w:pStyle w:val="0"/>
              <w:jc w:val="center"/>
            </w:pPr>
            <w:r>
              <w:rPr>
                <w:sz w:val="20"/>
              </w:rPr>
              <w:t xml:space="preserve">32,291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32,282</w:t>
            </w:r>
          </w:p>
        </w:tc>
        <w:tc>
          <w:tcPr>
            <w:tcW w:w="1264" w:type="dxa"/>
          </w:tcPr>
          <w:p>
            <w:pPr>
              <w:pStyle w:val="0"/>
              <w:jc w:val="center"/>
            </w:pPr>
            <w:r>
              <w:rPr>
                <w:sz w:val="20"/>
              </w:rPr>
              <w:t xml:space="preserve">0,010</w:t>
            </w:r>
          </w:p>
        </w:tc>
      </w:tr>
      <w:tr>
        <w:tc>
          <w:tcPr>
            <w:tcW w:w="604" w:type="dxa"/>
          </w:tcPr>
          <w:p>
            <w:pPr>
              <w:pStyle w:val="0"/>
              <w:jc w:val="center"/>
            </w:pPr>
            <w:r>
              <w:rPr>
                <w:sz w:val="20"/>
              </w:rPr>
              <w:t xml:space="preserve">395</w:t>
            </w:r>
          </w:p>
        </w:tc>
        <w:tc>
          <w:tcPr>
            <w:tcW w:w="3319" w:type="dxa"/>
          </w:tcPr>
          <w:p>
            <w:pPr>
              <w:pStyle w:val="0"/>
            </w:pPr>
            <w:r>
              <w:rPr>
                <w:sz w:val="20"/>
              </w:rPr>
              <w:t xml:space="preserve">Упаковка полипропиленовая, загрязненная охлаждающей жидкостью на основе гликолей</w:t>
            </w:r>
          </w:p>
        </w:tc>
        <w:tc>
          <w:tcPr>
            <w:tcW w:w="1684" w:type="dxa"/>
          </w:tcPr>
          <w:p>
            <w:pPr>
              <w:pStyle w:val="0"/>
              <w:jc w:val="center"/>
            </w:pPr>
            <w:r>
              <w:rPr>
                <w:sz w:val="20"/>
              </w:rPr>
              <w:t xml:space="preserve">43812972514</w:t>
            </w:r>
          </w:p>
        </w:tc>
        <w:tc>
          <w:tcPr>
            <w:tcW w:w="1624" w:type="dxa"/>
          </w:tcPr>
          <w:p>
            <w:pPr>
              <w:pStyle w:val="0"/>
              <w:jc w:val="center"/>
            </w:pPr>
            <w:r>
              <w:rPr>
                <w:sz w:val="20"/>
              </w:rPr>
              <w:t xml:space="preserve">0,004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396</w:t>
            </w:r>
          </w:p>
        </w:tc>
        <w:tc>
          <w:tcPr>
            <w:tcW w:w="3319" w:type="dxa"/>
          </w:tcPr>
          <w:p>
            <w:pPr>
              <w:pStyle w:val="0"/>
            </w:pPr>
            <w:r>
              <w:rPr>
                <w:sz w:val="20"/>
              </w:rPr>
              <w:t xml:space="preserve">Отходы упаковки из полипропилена, загрязненной взрывчатыми веществами</w:t>
            </w:r>
          </w:p>
        </w:tc>
        <w:tc>
          <w:tcPr>
            <w:tcW w:w="1684" w:type="dxa"/>
          </w:tcPr>
          <w:p>
            <w:pPr>
              <w:pStyle w:val="0"/>
              <w:jc w:val="center"/>
            </w:pPr>
            <w:r>
              <w:rPr>
                <w:sz w:val="20"/>
              </w:rPr>
              <w:t xml:space="preserve">43812981514</w:t>
            </w:r>
          </w:p>
        </w:tc>
        <w:tc>
          <w:tcPr>
            <w:tcW w:w="1624" w:type="dxa"/>
          </w:tcPr>
          <w:p>
            <w:pPr>
              <w:pStyle w:val="0"/>
              <w:jc w:val="center"/>
            </w:pPr>
            <w:r>
              <w:rPr>
                <w:sz w:val="20"/>
              </w:rPr>
              <w:t xml:space="preserve">1,231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1,231</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397</w:t>
            </w:r>
          </w:p>
        </w:tc>
        <w:tc>
          <w:tcPr>
            <w:tcW w:w="3319" w:type="dxa"/>
          </w:tcPr>
          <w:p>
            <w:pPr>
              <w:pStyle w:val="0"/>
            </w:pPr>
            <w:r>
              <w:rPr>
                <w:sz w:val="20"/>
              </w:rPr>
              <w:t xml:space="preserve">Прочая тара полимерная загрязненная</w:t>
            </w:r>
          </w:p>
        </w:tc>
        <w:tc>
          <w:tcPr>
            <w:tcW w:w="1684" w:type="dxa"/>
          </w:tcPr>
          <w:p>
            <w:pPr>
              <w:pStyle w:val="0"/>
              <w:jc w:val="center"/>
            </w:pPr>
            <w:r>
              <w:rPr>
                <w:sz w:val="20"/>
              </w:rPr>
              <w:t xml:space="preserve">43819000000</w:t>
            </w:r>
          </w:p>
        </w:tc>
        <w:tc>
          <w:tcPr>
            <w:tcW w:w="1624" w:type="dxa"/>
          </w:tcPr>
          <w:p>
            <w:pPr>
              <w:pStyle w:val="0"/>
              <w:jc w:val="center"/>
            </w:pPr>
            <w:r>
              <w:rPr>
                <w:sz w:val="20"/>
              </w:rPr>
              <w:t xml:space="preserve">0,080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398</w:t>
            </w:r>
          </w:p>
        </w:tc>
        <w:tc>
          <w:tcPr>
            <w:tcW w:w="3319" w:type="dxa"/>
          </w:tcPr>
          <w:p>
            <w:pPr>
              <w:pStyle w:val="0"/>
            </w:pPr>
            <w:r>
              <w:rPr>
                <w:sz w:val="20"/>
              </w:rPr>
              <w:t xml:space="preserve">Тара из прочих полимерных материалов, загрязненная лакокрасочными материалами (содержание менее 5%)</w:t>
            </w:r>
          </w:p>
        </w:tc>
        <w:tc>
          <w:tcPr>
            <w:tcW w:w="1684" w:type="dxa"/>
          </w:tcPr>
          <w:p>
            <w:pPr>
              <w:pStyle w:val="0"/>
              <w:jc w:val="center"/>
            </w:pPr>
            <w:r>
              <w:rPr>
                <w:sz w:val="20"/>
              </w:rPr>
              <w:t xml:space="preserve">43819102514</w:t>
            </w:r>
          </w:p>
        </w:tc>
        <w:tc>
          <w:tcPr>
            <w:tcW w:w="1624" w:type="dxa"/>
          </w:tcPr>
          <w:p>
            <w:pPr>
              <w:pStyle w:val="0"/>
              <w:jc w:val="center"/>
            </w:pPr>
            <w:r>
              <w:rPr>
                <w:sz w:val="20"/>
              </w:rPr>
              <w:t xml:space="preserve">9,296</w:t>
            </w:r>
          </w:p>
        </w:tc>
        <w:tc>
          <w:tcPr>
            <w:tcW w:w="1519" w:type="dxa"/>
          </w:tcPr>
          <w:p>
            <w:pPr>
              <w:pStyle w:val="0"/>
              <w:jc w:val="center"/>
            </w:pPr>
            <w:r>
              <w:rPr>
                <w:sz w:val="20"/>
              </w:rPr>
              <w:t xml:space="preserve">0,719</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0,082</w:t>
            </w:r>
          </w:p>
        </w:tc>
        <w:tc>
          <w:tcPr>
            <w:tcW w:w="1069" w:type="dxa"/>
          </w:tcPr>
          <w:p>
            <w:pPr>
              <w:pStyle w:val="0"/>
              <w:jc w:val="center"/>
            </w:pPr>
            <w:r>
              <w:rPr>
                <w:sz w:val="20"/>
              </w:rPr>
              <w:t xml:space="preserve">0,000</w:t>
            </w:r>
          </w:p>
        </w:tc>
        <w:tc>
          <w:tcPr>
            <w:tcW w:w="1264" w:type="dxa"/>
          </w:tcPr>
          <w:p>
            <w:pPr>
              <w:pStyle w:val="0"/>
              <w:jc w:val="center"/>
            </w:pPr>
            <w:r>
              <w:rPr>
                <w:sz w:val="20"/>
              </w:rPr>
              <w:t xml:space="preserve">9,214</w:t>
            </w:r>
          </w:p>
        </w:tc>
        <w:tc>
          <w:tcPr>
            <w:tcW w:w="1264" w:type="dxa"/>
          </w:tcPr>
          <w:p>
            <w:pPr>
              <w:pStyle w:val="0"/>
              <w:jc w:val="center"/>
            </w:pPr>
            <w:r>
              <w:rPr>
                <w:sz w:val="20"/>
              </w:rPr>
              <w:t xml:space="preserve">0,719</w:t>
            </w:r>
          </w:p>
        </w:tc>
      </w:tr>
      <w:tr>
        <w:tc>
          <w:tcPr>
            <w:tcW w:w="604" w:type="dxa"/>
          </w:tcPr>
          <w:p>
            <w:pPr>
              <w:pStyle w:val="0"/>
              <w:jc w:val="center"/>
            </w:pPr>
            <w:r>
              <w:rPr>
                <w:sz w:val="20"/>
              </w:rPr>
              <w:t xml:space="preserve">399</w:t>
            </w:r>
          </w:p>
        </w:tc>
        <w:tc>
          <w:tcPr>
            <w:tcW w:w="3319" w:type="dxa"/>
          </w:tcPr>
          <w:p>
            <w:pPr>
              <w:pStyle w:val="0"/>
            </w:pPr>
            <w:r>
              <w:rPr>
                <w:sz w:val="20"/>
              </w:rPr>
              <w:t xml:space="preserve">Тара из прочих полимерных материалов, загрязненная лакокрасочными материалами (содержание менее 5%)</w:t>
            </w:r>
          </w:p>
        </w:tc>
        <w:tc>
          <w:tcPr>
            <w:tcW w:w="1684" w:type="dxa"/>
          </w:tcPr>
          <w:p>
            <w:pPr>
              <w:pStyle w:val="0"/>
              <w:jc w:val="center"/>
            </w:pPr>
            <w:r>
              <w:rPr>
                <w:sz w:val="20"/>
              </w:rPr>
              <w:t xml:space="preserve">43819102514</w:t>
            </w:r>
          </w:p>
        </w:tc>
        <w:tc>
          <w:tcPr>
            <w:tcW w:w="1624" w:type="dxa"/>
          </w:tcPr>
          <w:p>
            <w:pPr>
              <w:pStyle w:val="0"/>
              <w:jc w:val="center"/>
            </w:pPr>
            <w:r>
              <w:rPr>
                <w:sz w:val="20"/>
              </w:rPr>
              <w:t xml:space="preserve">3,337</w:t>
            </w:r>
          </w:p>
        </w:tc>
        <w:tc>
          <w:tcPr>
            <w:tcW w:w="1519" w:type="dxa"/>
          </w:tcPr>
          <w:p>
            <w:pPr>
              <w:pStyle w:val="0"/>
              <w:jc w:val="center"/>
            </w:pPr>
            <w:r>
              <w:rPr>
                <w:sz w:val="20"/>
              </w:rPr>
              <w:t xml:space="preserve">0,200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3,537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400</w:t>
            </w:r>
          </w:p>
        </w:tc>
        <w:tc>
          <w:tcPr>
            <w:tcW w:w="3319" w:type="dxa"/>
          </w:tcPr>
          <w:p>
            <w:pPr>
              <w:pStyle w:val="0"/>
            </w:pPr>
            <w:r>
              <w:rPr>
                <w:sz w:val="20"/>
              </w:rPr>
              <w:t xml:space="preserve">Тара из разнородных полимерных материалов, загрязненная дезинфицирующими средствами</w:t>
            </w:r>
          </w:p>
        </w:tc>
        <w:tc>
          <w:tcPr>
            <w:tcW w:w="1684" w:type="dxa"/>
          </w:tcPr>
          <w:p>
            <w:pPr>
              <w:pStyle w:val="0"/>
              <w:jc w:val="center"/>
            </w:pPr>
            <w:r>
              <w:rPr>
                <w:sz w:val="20"/>
              </w:rPr>
              <w:t xml:space="preserve">43819111524</w:t>
            </w:r>
          </w:p>
        </w:tc>
        <w:tc>
          <w:tcPr>
            <w:tcW w:w="1624" w:type="dxa"/>
          </w:tcPr>
          <w:p>
            <w:pPr>
              <w:pStyle w:val="0"/>
              <w:jc w:val="center"/>
            </w:pPr>
            <w:r>
              <w:rPr>
                <w:sz w:val="20"/>
              </w:rPr>
              <w:t xml:space="preserve">1,571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0,978</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0,507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401</w:t>
            </w:r>
          </w:p>
        </w:tc>
        <w:tc>
          <w:tcPr>
            <w:tcW w:w="3319" w:type="dxa"/>
          </w:tcPr>
          <w:p>
            <w:pPr>
              <w:pStyle w:val="0"/>
            </w:pPr>
            <w:r>
              <w:rPr>
                <w:sz w:val="20"/>
              </w:rPr>
              <w:t xml:space="preserve">Упаковка из разнородных полимерных материалов, загрязненная реагентами для водоподготовки</w:t>
            </w:r>
          </w:p>
        </w:tc>
        <w:tc>
          <w:tcPr>
            <w:tcW w:w="1684" w:type="dxa"/>
          </w:tcPr>
          <w:p>
            <w:pPr>
              <w:pStyle w:val="0"/>
              <w:jc w:val="center"/>
            </w:pPr>
            <w:r>
              <w:rPr>
                <w:sz w:val="20"/>
              </w:rPr>
              <w:t xml:space="preserve">43819192524</w:t>
            </w:r>
          </w:p>
        </w:tc>
        <w:tc>
          <w:tcPr>
            <w:tcW w:w="1624" w:type="dxa"/>
          </w:tcPr>
          <w:p>
            <w:pPr>
              <w:pStyle w:val="0"/>
              <w:jc w:val="center"/>
            </w:pPr>
            <w:r>
              <w:rPr>
                <w:sz w:val="20"/>
              </w:rPr>
              <w:t xml:space="preserve">18,410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18,410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402</w:t>
            </w:r>
          </w:p>
        </w:tc>
        <w:tc>
          <w:tcPr>
            <w:tcW w:w="3319" w:type="dxa"/>
          </w:tcPr>
          <w:p>
            <w:pPr>
              <w:pStyle w:val="0"/>
            </w:pPr>
            <w:r>
              <w:rPr>
                <w:sz w:val="20"/>
              </w:rPr>
              <w:t xml:space="preserve">Тара из разнородных полимерных материалов, загрязненная неорганическими нерастворимыми или малорастворимыми минеральными веществами</w:t>
            </w:r>
          </w:p>
        </w:tc>
        <w:tc>
          <w:tcPr>
            <w:tcW w:w="1684" w:type="dxa"/>
          </w:tcPr>
          <w:p>
            <w:pPr>
              <w:pStyle w:val="0"/>
              <w:jc w:val="center"/>
            </w:pPr>
            <w:r>
              <w:rPr>
                <w:sz w:val="20"/>
              </w:rPr>
              <w:t xml:space="preserve">43819281524</w:t>
            </w:r>
          </w:p>
        </w:tc>
        <w:tc>
          <w:tcPr>
            <w:tcW w:w="1624" w:type="dxa"/>
          </w:tcPr>
          <w:p>
            <w:pPr>
              <w:pStyle w:val="0"/>
              <w:jc w:val="center"/>
            </w:pPr>
            <w:r>
              <w:rPr>
                <w:sz w:val="20"/>
              </w:rPr>
              <w:t xml:space="preserve">0,051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0,051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403</w:t>
            </w:r>
          </w:p>
        </w:tc>
        <w:tc>
          <w:tcPr>
            <w:tcW w:w="3319" w:type="dxa"/>
          </w:tcPr>
          <w:p>
            <w:pPr>
              <w:pStyle w:val="0"/>
            </w:pPr>
            <w:r>
              <w:rPr>
                <w:sz w:val="20"/>
              </w:rPr>
              <w:t xml:space="preserve">Упаковка из разнородных полимерных материалов, загрязненная нерастворимыми неорганическими веществами с преимущественным содержанием оксида железа</w:t>
            </w:r>
          </w:p>
        </w:tc>
        <w:tc>
          <w:tcPr>
            <w:tcW w:w="1684" w:type="dxa"/>
          </w:tcPr>
          <w:p>
            <w:pPr>
              <w:pStyle w:val="0"/>
              <w:jc w:val="center"/>
            </w:pPr>
            <w:r>
              <w:rPr>
                <w:sz w:val="20"/>
              </w:rPr>
              <w:t xml:space="preserve">43819283524</w:t>
            </w:r>
          </w:p>
        </w:tc>
        <w:tc>
          <w:tcPr>
            <w:tcW w:w="1624" w:type="dxa"/>
          </w:tcPr>
          <w:p>
            <w:pPr>
              <w:pStyle w:val="0"/>
              <w:jc w:val="center"/>
            </w:pPr>
            <w:r>
              <w:rPr>
                <w:sz w:val="20"/>
              </w:rPr>
              <w:t xml:space="preserve">0,001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404</w:t>
            </w:r>
          </w:p>
        </w:tc>
        <w:tc>
          <w:tcPr>
            <w:tcW w:w="3319" w:type="dxa"/>
          </w:tcPr>
          <w:p>
            <w:pPr>
              <w:pStyle w:val="0"/>
            </w:pPr>
            <w:r>
              <w:rPr>
                <w:sz w:val="20"/>
              </w:rPr>
              <w:t xml:space="preserve">Упаковка из разнородных полимерных материалов в смеси, загрязненная неорганическими солями, гидроксидами, оксидами (содержание загрязнителей менее 3%)</w:t>
            </w:r>
          </w:p>
        </w:tc>
        <w:tc>
          <w:tcPr>
            <w:tcW w:w="1684" w:type="dxa"/>
          </w:tcPr>
          <w:p>
            <w:pPr>
              <w:pStyle w:val="0"/>
              <w:jc w:val="center"/>
            </w:pPr>
            <w:r>
              <w:rPr>
                <w:sz w:val="20"/>
              </w:rPr>
              <w:t xml:space="preserve">43819291524</w:t>
            </w:r>
          </w:p>
        </w:tc>
        <w:tc>
          <w:tcPr>
            <w:tcW w:w="1624" w:type="dxa"/>
          </w:tcPr>
          <w:p>
            <w:pPr>
              <w:pStyle w:val="0"/>
              <w:jc w:val="center"/>
            </w:pPr>
            <w:r>
              <w:rPr>
                <w:sz w:val="20"/>
              </w:rPr>
              <w:t xml:space="preserve">0,079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0,079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405</w:t>
            </w:r>
          </w:p>
        </w:tc>
        <w:tc>
          <w:tcPr>
            <w:tcW w:w="3319" w:type="dxa"/>
          </w:tcPr>
          <w:p>
            <w:pPr>
              <w:pStyle w:val="0"/>
            </w:pPr>
            <w:r>
              <w:rPr>
                <w:sz w:val="20"/>
              </w:rPr>
              <w:t xml:space="preserve">Упаковка из разнородных полимерных материалов в смеси, загрязненная неорганическими солями, гидроксидами, оксидами (содержание загрязнителей менее 3%)</w:t>
            </w:r>
          </w:p>
        </w:tc>
        <w:tc>
          <w:tcPr>
            <w:tcW w:w="1684" w:type="dxa"/>
          </w:tcPr>
          <w:p>
            <w:pPr>
              <w:pStyle w:val="0"/>
              <w:jc w:val="center"/>
            </w:pPr>
            <w:r>
              <w:rPr>
                <w:sz w:val="20"/>
              </w:rPr>
              <w:t xml:space="preserve">43819291524</w:t>
            </w:r>
          </w:p>
        </w:tc>
        <w:tc>
          <w:tcPr>
            <w:tcW w:w="1624" w:type="dxa"/>
          </w:tcPr>
          <w:p>
            <w:pPr>
              <w:pStyle w:val="0"/>
              <w:jc w:val="center"/>
            </w:pPr>
            <w:r>
              <w:rPr>
                <w:sz w:val="20"/>
              </w:rPr>
              <w:t xml:space="preserve">1,279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0,720</w:t>
            </w:r>
          </w:p>
        </w:tc>
        <w:tc>
          <w:tcPr>
            <w:tcW w:w="1069" w:type="dxa"/>
          </w:tcPr>
          <w:p>
            <w:pPr>
              <w:pStyle w:val="0"/>
              <w:jc w:val="center"/>
            </w:pPr>
            <w:r>
              <w:rPr>
                <w:sz w:val="20"/>
              </w:rPr>
              <w:t xml:space="preserve">0,000</w:t>
            </w:r>
          </w:p>
        </w:tc>
        <w:tc>
          <w:tcPr>
            <w:tcW w:w="1264" w:type="dxa"/>
          </w:tcPr>
          <w:p>
            <w:pPr>
              <w:pStyle w:val="0"/>
              <w:jc w:val="center"/>
            </w:pPr>
            <w:r>
              <w:rPr>
                <w:sz w:val="20"/>
              </w:rPr>
              <w:t xml:space="preserve">0,559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406</w:t>
            </w:r>
          </w:p>
        </w:tc>
        <w:tc>
          <w:tcPr>
            <w:tcW w:w="3319" w:type="dxa"/>
          </w:tcPr>
          <w:p>
            <w:pPr>
              <w:pStyle w:val="0"/>
            </w:pPr>
            <w:r>
              <w:rPr>
                <w:sz w:val="20"/>
              </w:rPr>
              <w:t xml:space="preserve">Упаковка из разнородных полимерных материалов, загрязненная одно- и многоосновными спиртами</w:t>
            </w:r>
          </w:p>
        </w:tc>
        <w:tc>
          <w:tcPr>
            <w:tcW w:w="1684" w:type="dxa"/>
          </w:tcPr>
          <w:p>
            <w:pPr>
              <w:pStyle w:val="0"/>
              <w:jc w:val="center"/>
            </w:pPr>
            <w:r>
              <w:rPr>
                <w:sz w:val="20"/>
              </w:rPr>
              <w:t xml:space="preserve">43819321524</w:t>
            </w:r>
          </w:p>
        </w:tc>
        <w:tc>
          <w:tcPr>
            <w:tcW w:w="1624" w:type="dxa"/>
          </w:tcPr>
          <w:p>
            <w:pPr>
              <w:pStyle w:val="0"/>
              <w:jc w:val="center"/>
            </w:pPr>
            <w:r>
              <w:rPr>
                <w:sz w:val="20"/>
              </w:rPr>
              <w:t xml:space="preserve">0,004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407</w:t>
            </w:r>
          </w:p>
        </w:tc>
        <w:tc>
          <w:tcPr>
            <w:tcW w:w="3319" w:type="dxa"/>
          </w:tcPr>
          <w:p>
            <w:pPr>
              <w:pStyle w:val="0"/>
            </w:pPr>
            <w:r>
              <w:rPr>
                <w:sz w:val="20"/>
              </w:rPr>
              <w:t xml:space="preserve">Упаковка из разнородных полимерных материалов, загрязненная растворимыми в воде органическими кислотами</w:t>
            </w:r>
          </w:p>
        </w:tc>
        <w:tc>
          <w:tcPr>
            <w:tcW w:w="1684" w:type="dxa"/>
          </w:tcPr>
          <w:p>
            <w:pPr>
              <w:pStyle w:val="0"/>
              <w:jc w:val="center"/>
            </w:pPr>
            <w:r>
              <w:rPr>
                <w:sz w:val="20"/>
              </w:rPr>
              <w:t xml:space="preserve">43819331524</w:t>
            </w:r>
          </w:p>
        </w:tc>
        <w:tc>
          <w:tcPr>
            <w:tcW w:w="1624" w:type="dxa"/>
          </w:tcPr>
          <w:p>
            <w:pPr>
              <w:pStyle w:val="0"/>
              <w:jc w:val="center"/>
            </w:pPr>
            <w:r>
              <w:rPr>
                <w:sz w:val="20"/>
              </w:rPr>
              <w:t xml:space="preserve">0,083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0,083</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408</w:t>
            </w:r>
          </w:p>
        </w:tc>
        <w:tc>
          <w:tcPr>
            <w:tcW w:w="3319" w:type="dxa"/>
          </w:tcPr>
          <w:p>
            <w:pPr>
              <w:pStyle w:val="0"/>
            </w:pPr>
            <w:r>
              <w:rPr>
                <w:sz w:val="20"/>
              </w:rPr>
              <w:t xml:space="preserve">Тара из разнородных полимерных материалов, загрязненная пестицидами третьего класса опасности</w:t>
            </w:r>
          </w:p>
        </w:tc>
        <w:tc>
          <w:tcPr>
            <w:tcW w:w="1684" w:type="dxa"/>
          </w:tcPr>
          <w:p>
            <w:pPr>
              <w:pStyle w:val="0"/>
              <w:jc w:val="center"/>
            </w:pPr>
            <w:r>
              <w:rPr>
                <w:sz w:val="20"/>
              </w:rPr>
              <w:t xml:space="preserve">43819401524</w:t>
            </w:r>
          </w:p>
        </w:tc>
        <w:tc>
          <w:tcPr>
            <w:tcW w:w="1624" w:type="dxa"/>
          </w:tcPr>
          <w:p>
            <w:pPr>
              <w:pStyle w:val="0"/>
              <w:jc w:val="center"/>
            </w:pPr>
            <w:r>
              <w:rPr>
                <w:sz w:val="20"/>
              </w:rPr>
              <w:t xml:space="preserve">2457,010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0,010</w:t>
            </w:r>
          </w:p>
        </w:tc>
        <w:tc>
          <w:tcPr>
            <w:tcW w:w="1324" w:type="dxa"/>
          </w:tcPr>
          <w:p>
            <w:pPr>
              <w:pStyle w:val="0"/>
              <w:jc w:val="center"/>
            </w:pPr>
            <w:r>
              <w:rPr>
                <w:sz w:val="20"/>
              </w:rPr>
              <w:t xml:space="preserve">2457,000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409</w:t>
            </w:r>
          </w:p>
        </w:tc>
        <w:tc>
          <w:tcPr>
            <w:tcW w:w="3319" w:type="dxa"/>
          </w:tcPr>
          <w:p>
            <w:pPr>
              <w:pStyle w:val="0"/>
            </w:pPr>
            <w:r>
              <w:rPr>
                <w:sz w:val="20"/>
              </w:rPr>
              <w:t xml:space="preserve">Упаковка из разнородных полимерных материалов, загрязненная пестицидами 4 класса опасности</w:t>
            </w:r>
          </w:p>
        </w:tc>
        <w:tc>
          <w:tcPr>
            <w:tcW w:w="1684" w:type="dxa"/>
          </w:tcPr>
          <w:p>
            <w:pPr>
              <w:pStyle w:val="0"/>
              <w:jc w:val="center"/>
            </w:pPr>
            <w:r>
              <w:rPr>
                <w:sz w:val="20"/>
              </w:rPr>
              <w:t xml:space="preserve">43819406524</w:t>
            </w:r>
          </w:p>
        </w:tc>
        <w:tc>
          <w:tcPr>
            <w:tcW w:w="1624" w:type="dxa"/>
          </w:tcPr>
          <w:p>
            <w:pPr>
              <w:pStyle w:val="0"/>
              <w:jc w:val="center"/>
            </w:pPr>
            <w:r>
              <w:rPr>
                <w:sz w:val="20"/>
              </w:rPr>
              <w:t xml:space="preserve">6,696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6,695</w:t>
            </w:r>
          </w:p>
        </w:tc>
        <w:tc>
          <w:tcPr>
            <w:tcW w:w="1324" w:type="dxa"/>
          </w:tcPr>
          <w:p>
            <w:pPr>
              <w:pStyle w:val="0"/>
              <w:jc w:val="center"/>
            </w:pPr>
            <w:r>
              <w:rPr>
                <w:sz w:val="20"/>
              </w:rPr>
              <w:t xml:space="preserve">0,000</w:t>
            </w:r>
          </w:p>
        </w:tc>
        <w:tc>
          <w:tcPr>
            <w:tcW w:w="1264" w:type="dxa"/>
          </w:tcPr>
          <w:p>
            <w:pPr>
              <w:pStyle w:val="0"/>
              <w:jc w:val="center"/>
            </w:pPr>
            <w:r>
              <w:rPr>
                <w:sz w:val="20"/>
              </w:rPr>
              <w:t xml:space="preserve">0,001</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410</w:t>
            </w:r>
          </w:p>
        </w:tc>
        <w:tc>
          <w:tcPr>
            <w:tcW w:w="3319" w:type="dxa"/>
          </w:tcPr>
          <w:p>
            <w:pPr>
              <w:pStyle w:val="0"/>
            </w:pPr>
            <w:r>
              <w:rPr>
                <w:sz w:val="20"/>
              </w:rPr>
              <w:t xml:space="preserve">Тара из разнородных полимерных материалов, загрязненная удобрениями</w:t>
            </w:r>
          </w:p>
        </w:tc>
        <w:tc>
          <w:tcPr>
            <w:tcW w:w="1684" w:type="dxa"/>
          </w:tcPr>
          <w:p>
            <w:pPr>
              <w:pStyle w:val="0"/>
              <w:jc w:val="center"/>
            </w:pPr>
            <w:r>
              <w:rPr>
                <w:sz w:val="20"/>
              </w:rPr>
              <w:t xml:space="preserve">43819411524</w:t>
            </w:r>
          </w:p>
        </w:tc>
        <w:tc>
          <w:tcPr>
            <w:tcW w:w="1624" w:type="dxa"/>
          </w:tcPr>
          <w:p>
            <w:pPr>
              <w:pStyle w:val="0"/>
              <w:jc w:val="center"/>
            </w:pPr>
            <w:r>
              <w:rPr>
                <w:sz w:val="20"/>
              </w:rPr>
              <w:t xml:space="preserve">4082,329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1,420</w:t>
            </w:r>
          </w:p>
        </w:tc>
        <w:tc>
          <w:tcPr>
            <w:tcW w:w="1324" w:type="dxa"/>
          </w:tcPr>
          <w:p>
            <w:pPr>
              <w:pStyle w:val="0"/>
              <w:jc w:val="center"/>
            </w:pPr>
            <w:r>
              <w:rPr>
                <w:sz w:val="20"/>
              </w:rPr>
              <w:t xml:space="preserve">4080,000</w:t>
            </w:r>
          </w:p>
        </w:tc>
        <w:tc>
          <w:tcPr>
            <w:tcW w:w="1264" w:type="dxa"/>
          </w:tcPr>
          <w:p>
            <w:pPr>
              <w:pStyle w:val="0"/>
              <w:jc w:val="center"/>
            </w:pPr>
            <w:r>
              <w:rPr>
                <w:sz w:val="20"/>
              </w:rPr>
              <w:t xml:space="preserve">0,600</w:t>
            </w:r>
          </w:p>
        </w:tc>
        <w:tc>
          <w:tcPr>
            <w:tcW w:w="1069" w:type="dxa"/>
          </w:tcPr>
          <w:p>
            <w:pPr>
              <w:pStyle w:val="0"/>
              <w:jc w:val="center"/>
            </w:pPr>
            <w:r>
              <w:rPr>
                <w:sz w:val="20"/>
              </w:rPr>
              <w:t xml:space="preserve">0,000</w:t>
            </w:r>
          </w:p>
        </w:tc>
        <w:tc>
          <w:tcPr>
            <w:tcW w:w="1264" w:type="dxa"/>
          </w:tcPr>
          <w:p>
            <w:pPr>
              <w:pStyle w:val="0"/>
              <w:jc w:val="center"/>
            </w:pPr>
            <w:r>
              <w:rPr>
                <w:sz w:val="20"/>
              </w:rPr>
              <w:t xml:space="preserve">0,309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411</w:t>
            </w:r>
          </w:p>
        </w:tc>
        <w:tc>
          <w:tcPr>
            <w:tcW w:w="3319" w:type="dxa"/>
          </w:tcPr>
          <w:p>
            <w:pPr>
              <w:pStyle w:val="0"/>
            </w:pPr>
            <w:r>
              <w:rPr>
                <w:sz w:val="20"/>
              </w:rPr>
              <w:t xml:space="preserve">Тара из разнородных полимерных материалов, загрязненная нефтепродуктами (содержание менее 15%)</w:t>
            </w:r>
          </w:p>
        </w:tc>
        <w:tc>
          <w:tcPr>
            <w:tcW w:w="1684" w:type="dxa"/>
          </w:tcPr>
          <w:p>
            <w:pPr>
              <w:pStyle w:val="0"/>
              <w:jc w:val="center"/>
            </w:pPr>
            <w:r>
              <w:rPr>
                <w:sz w:val="20"/>
              </w:rPr>
              <w:t xml:space="preserve">43819512524</w:t>
            </w:r>
          </w:p>
        </w:tc>
        <w:tc>
          <w:tcPr>
            <w:tcW w:w="1624" w:type="dxa"/>
          </w:tcPr>
          <w:p>
            <w:pPr>
              <w:pStyle w:val="0"/>
              <w:jc w:val="center"/>
            </w:pPr>
            <w:r>
              <w:rPr>
                <w:sz w:val="20"/>
              </w:rPr>
              <w:t xml:space="preserve">0,276</w:t>
            </w:r>
          </w:p>
        </w:tc>
        <w:tc>
          <w:tcPr>
            <w:tcW w:w="1519" w:type="dxa"/>
          </w:tcPr>
          <w:p>
            <w:pPr>
              <w:pStyle w:val="0"/>
              <w:jc w:val="center"/>
            </w:pPr>
            <w:r>
              <w:rPr>
                <w:sz w:val="20"/>
              </w:rPr>
              <w:t xml:space="preserve">177,286</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0,276</w:t>
            </w:r>
          </w:p>
        </w:tc>
        <w:tc>
          <w:tcPr>
            <w:tcW w:w="1264" w:type="dxa"/>
          </w:tcPr>
          <w:p>
            <w:pPr>
              <w:pStyle w:val="0"/>
              <w:jc w:val="center"/>
            </w:pPr>
            <w:r>
              <w:rPr>
                <w:sz w:val="20"/>
              </w:rPr>
              <w:t xml:space="preserve">177,286</w:t>
            </w:r>
          </w:p>
        </w:tc>
      </w:tr>
      <w:tr>
        <w:tc>
          <w:tcPr>
            <w:tcW w:w="604" w:type="dxa"/>
          </w:tcPr>
          <w:p>
            <w:pPr>
              <w:pStyle w:val="0"/>
              <w:jc w:val="center"/>
            </w:pPr>
            <w:r>
              <w:rPr>
                <w:sz w:val="20"/>
              </w:rPr>
              <w:t xml:space="preserve">412</w:t>
            </w:r>
          </w:p>
        </w:tc>
        <w:tc>
          <w:tcPr>
            <w:tcW w:w="3319" w:type="dxa"/>
          </w:tcPr>
          <w:p>
            <w:pPr>
              <w:pStyle w:val="0"/>
            </w:pPr>
            <w:r>
              <w:rPr>
                <w:sz w:val="20"/>
              </w:rPr>
              <w:t xml:space="preserve">Тара из разнородных полимерных материалов, загрязненная нефтепродуктами (содержание менее 15%)</w:t>
            </w:r>
          </w:p>
        </w:tc>
        <w:tc>
          <w:tcPr>
            <w:tcW w:w="1684" w:type="dxa"/>
          </w:tcPr>
          <w:p>
            <w:pPr>
              <w:pStyle w:val="0"/>
              <w:jc w:val="center"/>
            </w:pPr>
            <w:r>
              <w:rPr>
                <w:sz w:val="20"/>
              </w:rPr>
              <w:t xml:space="preserve">43819512524</w:t>
            </w:r>
          </w:p>
        </w:tc>
        <w:tc>
          <w:tcPr>
            <w:tcW w:w="1624" w:type="dxa"/>
          </w:tcPr>
          <w:p>
            <w:pPr>
              <w:pStyle w:val="0"/>
              <w:jc w:val="center"/>
            </w:pPr>
            <w:r>
              <w:rPr>
                <w:sz w:val="20"/>
              </w:rPr>
              <w:t xml:space="preserve">2,702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2,702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413</w:t>
            </w:r>
          </w:p>
        </w:tc>
        <w:tc>
          <w:tcPr>
            <w:tcW w:w="3319" w:type="dxa"/>
          </w:tcPr>
          <w:p>
            <w:pPr>
              <w:pStyle w:val="0"/>
            </w:pPr>
            <w:r>
              <w:rPr>
                <w:sz w:val="20"/>
              </w:rPr>
              <w:t xml:space="preserve">Упаковка из разнородных полимерных материалов, загрязненная пищевыми продуктами</w:t>
            </w:r>
          </w:p>
        </w:tc>
        <w:tc>
          <w:tcPr>
            <w:tcW w:w="1684" w:type="dxa"/>
          </w:tcPr>
          <w:p>
            <w:pPr>
              <w:pStyle w:val="0"/>
              <w:jc w:val="center"/>
            </w:pPr>
            <w:r>
              <w:rPr>
                <w:sz w:val="20"/>
              </w:rPr>
              <w:t xml:space="preserve">43819642524</w:t>
            </w:r>
          </w:p>
        </w:tc>
        <w:tc>
          <w:tcPr>
            <w:tcW w:w="1624" w:type="dxa"/>
          </w:tcPr>
          <w:p>
            <w:pPr>
              <w:pStyle w:val="0"/>
              <w:jc w:val="center"/>
            </w:pPr>
            <w:r>
              <w:rPr>
                <w:sz w:val="20"/>
              </w:rPr>
              <w:t xml:space="preserve">20,463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1,300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18,810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414</w:t>
            </w:r>
          </w:p>
        </w:tc>
        <w:tc>
          <w:tcPr>
            <w:tcW w:w="3319" w:type="dxa"/>
          </w:tcPr>
          <w:p>
            <w:pPr>
              <w:pStyle w:val="0"/>
            </w:pPr>
            <w:r>
              <w:rPr>
                <w:sz w:val="20"/>
              </w:rPr>
              <w:t xml:space="preserve">Тара из разнородных полимерных материалов, загрязненная уксусной кислотой и растворимыми в воде неорганическими солями</w:t>
            </w:r>
          </w:p>
        </w:tc>
        <w:tc>
          <w:tcPr>
            <w:tcW w:w="1684" w:type="dxa"/>
          </w:tcPr>
          <w:p>
            <w:pPr>
              <w:pStyle w:val="0"/>
              <w:jc w:val="center"/>
            </w:pPr>
            <w:r>
              <w:rPr>
                <w:sz w:val="20"/>
              </w:rPr>
              <w:t xml:space="preserve">43819811524</w:t>
            </w:r>
          </w:p>
        </w:tc>
        <w:tc>
          <w:tcPr>
            <w:tcW w:w="1624" w:type="dxa"/>
          </w:tcPr>
          <w:p>
            <w:pPr>
              <w:pStyle w:val="0"/>
              <w:jc w:val="center"/>
            </w:pPr>
            <w:r>
              <w:rPr>
                <w:sz w:val="20"/>
              </w:rPr>
              <w:t xml:space="preserve">0,642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0,640</w:t>
            </w:r>
          </w:p>
        </w:tc>
        <w:tc>
          <w:tcPr>
            <w:tcW w:w="1069" w:type="dxa"/>
          </w:tcPr>
          <w:p>
            <w:pPr>
              <w:pStyle w:val="0"/>
              <w:jc w:val="center"/>
            </w:pPr>
            <w:r>
              <w:rPr>
                <w:sz w:val="20"/>
              </w:rPr>
              <w:t xml:space="preserve">0,000</w:t>
            </w:r>
          </w:p>
        </w:tc>
        <w:tc>
          <w:tcPr>
            <w:tcW w:w="1264" w:type="dxa"/>
          </w:tcPr>
          <w:p>
            <w:pPr>
              <w:pStyle w:val="0"/>
              <w:jc w:val="center"/>
            </w:pPr>
            <w:r>
              <w:rPr>
                <w:sz w:val="20"/>
              </w:rPr>
              <w:t xml:space="preserve">0,002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415</w:t>
            </w:r>
          </w:p>
        </w:tc>
        <w:tc>
          <w:tcPr>
            <w:tcW w:w="3319" w:type="dxa"/>
          </w:tcPr>
          <w:p>
            <w:pPr>
              <w:pStyle w:val="0"/>
            </w:pPr>
            <w:r>
              <w:rPr>
                <w:sz w:val="20"/>
              </w:rPr>
              <w:t xml:space="preserve">Упаковка из разнородных полимерных материалов в смеси, загрязненная неорганическими кислотами (содержание кислот менее 5%)</w:t>
            </w:r>
          </w:p>
        </w:tc>
        <w:tc>
          <w:tcPr>
            <w:tcW w:w="1684" w:type="dxa"/>
          </w:tcPr>
          <w:p>
            <w:pPr>
              <w:pStyle w:val="0"/>
              <w:jc w:val="center"/>
            </w:pPr>
            <w:r>
              <w:rPr>
                <w:sz w:val="20"/>
              </w:rPr>
              <w:t xml:space="preserve">43819813524</w:t>
            </w:r>
          </w:p>
        </w:tc>
        <w:tc>
          <w:tcPr>
            <w:tcW w:w="1624" w:type="dxa"/>
          </w:tcPr>
          <w:p>
            <w:pPr>
              <w:pStyle w:val="0"/>
              <w:jc w:val="center"/>
            </w:pPr>
            <w:r>
              <w:rPr>
                <w:sz w:val="20"/>
              </w:rPr>
              <w:t xml:space="preserve">0,013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416</w:t>
            </w:r>
          </w:p>
        </w:tc>
        <w:tc>
          <w:tcPr>
            <w:tcW w:w="3319" w:type="dxa"/>
          </w:tcPr>
          <w:p>
            <w:pPr>
              <w:pStyle w:val="0"/>
            </w:pPr>
            <w:r>
              <w:rPr>
                <w:sz w:val="20"/>
              </w:rPr>
              <w:t xml:space="preserve">Отходы труб из негалогенированных полимерных материалов, загрязненных неорганическими кислотами и их солями</w:t>
            </w:r>
          </w:p>
        </w:tc>
        <w:tc>
          <w:tcPr>
            <w:tcW w:w="1684" w:type="dxa"/>
          </w:tcPr>
          <w:p>
            <w:pPr>
              <w:pStyle w:val="0"/>
              <w:jc w:val="center"/>
            </w:pPr>
            <w:r>
              <w:rPr>
                <w:sz w:val="20"/>
              </w:rPr>
              <w:t xml:space="preserve">43821111524</w:t>
            </w:r>
          </w:p>
        </w:tc>
        <w:tc>
          <w:tcPr>
            <w:tcW w:w="1624" w:type="dxa"/>
          </w:tcPr>
          <w:p>
            <w:pPr>
              <w:pStyle w:val="0"/>
              <w:jc w:val="center"/>
            </w:pPr>
            <w:r>
              <w:rPr>
                <w:sz w:val="20"/>
              </w:rPr>
              <w:t xml:space="preserve">0,323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0,323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417</w:t>
            </w:r>
          </w:p>
        </w:tc>
        <w:tc>
          <w:tcPr>
            <w:tcW w:w="3319" w:type="dxa"/>
          </w:tcPr>
          <w:p>
            <w:pPr>
              <w:pStyle w:val="0"/>
            </w:pPr>
            <w:r>
              <w:rPr>
                <w:sz w:val="20"/>
              </w:rPr>
              <w:t xml:space="preserve">Отходы шпагата и ленты полипропиленовые, утратившие потребительские свойства</w:t>
            </w:r>
          </w:p>
        </w:tc>
        <w:tc>
          <w:tcPr>
            <w:tcW w:w="1684" w:type="dxa"/>
          </w:tcPr>
          <w:p>
            <w:pPr>
              <w:pStyle w:val="0"/>
              <w:jc w:val="center"/>
            </w:pPr>
            <w:r>
              <w:rPr>
                <w:sz w:val="20"/>
              </w:rPr>
              <w:t xml:space="preserve">43832311514</w:t>
            </w:r>
          </w:p>
        </w:tc>
        <w:tc>
          <w:tcPr>
            <w:tcW w:w="1624" w:type="dxa"/>
          </w:tcPr>
          <w:p>
            <w:pPr>
              <w:pStyle w:val="0"/>
              <w:jc w:val="center"/>
            </w:pPr>
            <w:r>
              <w:rPr>
                <w:sz w:val="20"/>
              </w:rPr>
              <w:t xml:space="preserve">2,142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2,142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418</w:t>
            </w:r>
          </w:p>
        </w:tc>
        <w:tc>
          <w:tcPr>
            <w:tcW w:w="3319" w:type="dxa"/>
          </w:tcPr>
          <w:p>
            <w:pPr>
              <w:pStyle w:val="0"/>
            </w:pPr>
            <w:r>
              <w:rPr>
                <w:sz w:val="20"/>
              </w:rPr>
              <w:t xml:space="preserve">Уголь активированный отработанный, загрязненный нефтепродуктами (содержание нефтепродуктов менее 15%)</w:t>
            </w:r>
          </w:p>
        </w:tc>
        <w:tc>
          <w:tcPr>
            <w:tcW w:w="1684" w:type="dxa"/>
          </w:tcPr>
          <w:p>
            <w:pPr>
              <w:pStyle w:val="0"/>
              <w:jc w:val="center"/>
            </w:pPr>
            <w:r>
              <w:rPr>
                <w:sz w:val="20"/>
              </w:rPr>
              <w:t xml:space="preserve">44250402204</w:t>
            </w:r>
          </w:p>
        </w:tc>
        <w:tc>
          <w:tcPr>
            <w:tcW w:w="1624" w:type="dxa"/>
          </w:tcPr>
          <w:p>
            <w:pPr>
              <w:pStyle w:val="0"/>
              <w:jc w:val="center"/>
            </w:pPr>
            <w:r>
              <w:rPr>
                <w:sz w:val="20"/>
              </w:rPr>
              <w:t xml:space="preserve">7,050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7,050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419</w:t>
            </w:r>
          </w:p>
        </w:tc>
        <w:tc>
          <w:tcPr>
            <w:tcW w:w="3319" w:type="dxa"/>
          </w:tcPr>
          <w:p>
            <w:pPr>
              <w:pStyle w:val="0"/>
            </w:pPr>
            <w:r>
              <w:rPr>
                <w:sz w:val="20"/>
              </w:rPr>
              <w:t xml:space="preserve">Отходы фильтров и фильтровальных материалов, не вошедшие в другие группы</w:t>
            </w:r>
          </w:p>
        </w:tc>
        <w:tc>
          <w:tcPr>
            <w:tcW w:w="1684" w:type="dxa"/>
          </w:tcPr>
          <w:p>
            <w:pPr>
              <w:pStyle w:val="0"/>
              <w:jc w:val="center"/>
            </w:pPr>
            <w:r>
              <w:rPr>
                <w:sz w:val="20"/>
              </w:rPr>
              <w:t xml:space="preserve">44300000000</w:t>
            </w:r>
          </w:p>
        </w:tc>
        <w:tc>
          <w:tcPr>
            <w:tcW w:w="1624" w:type="dxa"/>
          </w:tcPr>
          <w:p>
            <w:pPr>
              <w:pStyle w:val="0"/>
              <w:jc w:val="center"/>
            </w:pPr>
            <w:r>
              <w:rPr>
                <w:sz w:val="20"/>
              </w:rPr>
              <w:t xml:space="preserve">0,078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0,078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420</w:t>
            </w:r>
          </w:p>
        </w:tc>
        <w:tc>
          <w:tcPr>
            <w:tcW w:w="3319" w:type="dxa"/>
          </w:tcPr>
          <w:p>
            <w:pPr>
              <w:pStyle w:val="0"/>
            </w:pPr>
            <w:r>
              <w:rPr>
                <w:sz w:val="20"/>
              </w:rPr>
              <w:t xml:space="preserve">Фильтры рукавные хлопчатобумажные, загрязненные пылью преимущественно оксида кремния</w:t>
            </w:r>
          </w:p>
        </w:tc>
        <w:tc>
          <w:tcPr>
            <w:tcW w:w="1684" w:type="dxa"/>
          </w:tcPr>
          <w:p>
            <w:pPr>
              <w:pStyle w:val="0"/>
              <w:jc w:val="center"/>
            </w:pPr>
            <w:r>
              <w:rPr>
                <w:sz w:val="20"/>
              </w:rPr>
              <w:t xml:space="preserve">44311783614</w:t>
            </w:r>
          </w:p>
        </w:tc>
        <w:tc>
          <w:tcPr>
            <w:tcW w:w="1624" w:type="dxa"/>
          </w:tcPr>
          <w:p>
            <w:pPr>
              <w:pStyle w:val="0"/>
              <w:jc w:val="center"/>
            </w:pPr>
            <w:r>
              <w:rPr>
                <w:sz w:val="20"/>
              </w:rPr>
              <w:t xml:space="preserve">35,170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35,170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421</w:t>
            </w:r>
          </w:p>
        </w:tc>
        <w:tc>
          <w:tcPr>
            <w:tcW w:w="3319" w:type="dxa"/>
          </w:tcPr>
          <w:p>
            <w:pPr>
              <w:pStyle w:val="0"/>
            </w:pPr>
            <w:r>
              <w:rPr>
                <w:sz w:val="20"/>
              </w:rPr>
              <w:t xml:space="preserve">Фильтры полипропиленовые, утратившие потребительские свойства, незагрязненные</w:t>
            </w:r>
          </w:p>
        </w:tc>
        <w:tc>
          <w:tcPr>
            <w:tcW w:w="1684" w:type="dxa"/>
          </w:tcPr>
          <w:p>
            <w:pPr>
              <w:pStyle w:val="0"/>
              <w:jc w:val="center"/>
            </w:pPr>
            <w:r>
              <w:rPr>
                <w:sz w:val="20"/>
              </w:rPr>
              <w:t xml:space="preserve">44312211524</w:t>
            </w:r>
          </w:p>
        </w:tc>
        <w:tc>
          <w:tcPr>
            <w:tcW w:w="1624" w:type="dxa"/>
          </w:tcPr>
          <w:p>
            <w:pPr>
              <w:pStyle w:val="0"/>
              <w:jc w:val="center"/>
            </w:pPr>
            <w:r>
              <w:rPr>
                <w:sz w:val="20"/>
              </w:rPr>
              <w:t xml:space="preserve">0,003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0,003</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422</w:t>
            </w:r>
          </w:p>
        </w:tc>
        <w:tc>
          <w:tcPr>
            <w:tcW w:w="3319" w:type="dxa"/>
          </w:tcPr>
          <w:p>
            <w:pPr>
              <w:pStyle w:val="0"/>
            </w:pPr>
            <w:r>
              <w:rPr>
                <w:sz w:val="20"/>
              </w:rPr>
              <w:t xml:space="preserve">Фильтры лавсановые, загрязненные неорганической пылью с преимущественным содержанием железа</w:t>
            </w:r>
          </w:p>
        </w:tc>
        <w:tc>
          <w:tcPr>
            <w:tcW w:w="1684" w:type="dxa"/>
          </w:tcPr>
          <w:p>
            <w:pPr>
              <w:pStyle w:val="0"/>
              <w:jc w:val="center"/>
            </w:pPr>
            <w:r>
              <w:rPr>
                <w:sz w:val="20"/>
              </w:rPr>
              <w:t xml:space="preserve">44312321524</w:t>
            </w:r>
          </w:p>
        </w:tc>
        <w:tc>
          <w:tcPr>
            <w:tcW w:w="1624" w:type="dxa"/>
          </w:tcPr>
          <w:p>
            <w:pPr>
              <w:pStyle w:val="0"/>
              <w:jc w:val="center"/>
            </w:pPr>
            <w:r>
              <w:rPr>
                <w:sz w:val="20"/>
              </w:rPr>
              <w:t xml:space="preserve">47,091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47,091</w:t>
            </w:r>
          </w:p>
        </w:tc>
      </w:tr>
      <w:tr>
        <w:tc>
          <w:tcPr>
            <w:tcW w:w="604" w:type="dxa"/>
          </w:tcPr>
          <w:p>
            <w:pPr>
              <w:pStyle w:val="0"/>
              <w:jc w:val="center"/>
            </w:pPr>
            <w:r>
              <w:rPr>
                <w:sz w:val="20"/>
              </w:rPr>
              <w:t xml:space="preserve">423</w:t>
            </w:r>
          </w:p>
        </w:tc>
        <w:tc>
          <w:tcPr>
            <w:tcW w:w="3319" w:type="dxa"/>
          </w:tcPr>
          <w:p>
            <w:pPr>
              <w:pStyle w:val="0"/>
            </w:pPr>
            <w:r>
              <w:rPr>
                <w:sz w:val="20"/>
              </w:rPr>
              <w:t xml:space="preserve">Фильтрующий элемент из термопласта, загрязненный нерастворимыми минеральными веществами</w:t>
            </w:r>
          </w:p>
        </w:tc>
        <w:tc>
          <w:tcPr>
            <w:tcW w:w="1684" w:type="dxa"/>
          </w:tcPr>
          <w:p>
            <w:pPr>
              <w:pStyle w:val="0"/>
              <w:jc w:val="center"/>
            </w:pPr>
            <w:r>
              <w:rPr>
                <w:sz w:val="20"/>
              </w:rPr>
              <w:t xml:space="preserve">44312611514</w:t>
            </w:r>
          </w:p>
        </w:tc>
        <w:tc>
          <w:tcPr>
            <w:tcW w:w="1624" w:type="dxa"/>
          </w:tcPr>
          <w:p>
            <w:pPr>
              <w:pStyle w:val="0"/>
              <w:jc w:val="center"/>
            </w:pPr>
            <w:r>
              <w:rPr>
                <w:sz w:val="20"/>
              </w:rPr>
              <w:t xml:space="preserve">0,010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424</w:t>
            </w:r>
          </w:p>
        </w:tc>
        <w:tc>
          <w:tcPr>
            <w:tcW w:w="3319" w:type="dxa"/>
          </w:tcPr>
          <w:p>
            <w:pPr>
              <w:pStyle w:val="0"/>
            </w:pPr>
            <w:r>
              <w:rPr>
                <w:sz w:val="20"/>
              </w:rPr>
              <w:t xml:space="preserve">Фильтры систем вентиляции стеклобумажные, загрязненные пылью мало-, нерастворимых веществ, отработанные</w:t>
            </w:r>
          </w:p>
        </w:tc>
        <w:tc>
          <w:tcPr>
            <w:tcW w:w="1684" w:type="dxa"/>
          </w:tcPr>
          <w:p>
            <w:pPr>
              <w:pStyle w:val="0"/>
              <w:jc w:val="center"/>
            </w:pPr>
            <w:r>
              <w:rPr>
                <w:sz w:val="20"/>
              </w:rPr>
              <w:t xml:space="preserve">44313111524</w:t>
            </w:r>
          </w:p>
        </w:tc>
        <w:tc>
          <w:tcPr>
            <w:tcW w:w="1624" w:type="dxa"/>
          </w:tcPr>
          <w:p>
            <w:pPr>
              <w:pStyle w:val="0"/>
              <w:jc w:val="center"/>
            </w:pPr>
            <w:r>
              <w:rPr>
                <w:sz w:val="20"/>
              </w:rPr>
              <w:t xml:space="preserve">0,038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0,038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425</w:t>
            </w:r>
          </w:p>
        </w:tc>
        <w:tc>
          <w:tcPr>
            <w:tcW w:w="3319" w:type="dxa"/>
          </w:tcPr>
          <w:p>
            <w:pPr>
              <w:pStyle w:val="0"/>
            </w:pPr>
            <w:r>
              <w:rPr>
                <w:sz w:val="20"/>
              </w:rPr>
              <w:t xml:space="preserve">Ткань фильтровальная из натурального волокна, загрязненная оксидами кремния и нерастворимыми оксидами металлов</w:t>
            </w:r>
          </w:p>
        </w:tc>
        <w:tc>
          <w:tcPr>
            <w:tcW w:w="1684" w:type="dxa"/>
          </w:tcPr>
          <w:p>
            <w:pPr>
              <w:pStyle w:val="0"/>
              <w:jc w:val="center"/>
            </w:pPr>
            <w:r>
              <w:rPr>
                <w:sz w:val="20"/>
              </w:rPr>
              <w:t xml:space="preserve">44321111614</w:t>
            </w:r>
          </w:p>
        </w:tc>
        <w:tc>
          <w:tcPr>
            <w:tcW w:w="1624" w:type="dxa"/>
          </w:tcPr>
          <w:p>
            <w:pPr>
              <w:pStyle w:val="0"/>
              <w:jc w:val="center"/>
            </w:pPr>
            <w:r>
              <w:rPr>
                <w:sz w:val="20"/>
              </w:rPr>
              <w:t xml:space="preserve">9,160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9,160</w:t>
            </w:r>
          </w:p>
        </w:tc>
      </w:tr>
      <w:tr>
        <w:tc>
          <w:tcPr>
            <w:tcW w:w="604" w:type="dxa"/>
          </w:tcPr>
          <w:p>
            <w:pPr>
              <w:pStyle w:val="0"/>
              <w:jc w:val="center"/>
            </w:pPr>
            <w:r>
              <w:rPr>
                <w:sz w:val="20"/>
              </w:rPr>
              <w:t xml:space="preserve">426</w:t>
            </w:r>
          </w:p>
        </w:tc>
        <w:tc>
          <w:tcPr>
            <w:tcW w:w="3319" w:type="dxa"/>
          </w:tcPr>
          <w:p>
            <w:pPr>
              <w:pStyle w:val="0"/>
            </w:pPr>
            <w:r>
              <w:rPr>
                <w:sz w:val="20"/>
              </w:rPr>
              <w:t xml:space="preserve">Ткани фильтровальные из синтетических волокон отработанные</w:t>
            </w:r>
          </w:p>
        </w:tc>
        <w:tc>
          <w:tcPr>
            <w:tcW w:w="1684" w:type="dxa"/>
          </w:tcPr>
          <w:p>
            <w:pPr>
              <w:pStyle w:val="0"/>
              <w:jc w:val="center"/>
            </w:pPr>
            <w:r>
              <w:rPr>
                <w:sz w:val="20"/>
              </w:rPr>
              <w:t xml:space="preserve">44322000000</w:t>
            </w:r>
          </w:p>
        </w:tc>
        <w:tc>
          <w:tcPr>
            <w:tcW w:w="1624" w:type="dxa"/>
          </w:tcPr>
          <w:p>
            <w:pPr>
              <w:pStyle w:val="0"/>
              <w:jc w:val="center"/>
            </w:pPr>
            <w:r>
              <w:rPr>
                <w:sz w:val="20"/>
              </w:rPr>
              <w:t xml:space="preserve">0,650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0,650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427</w:t>
            </w:r>
          </w:p>
        </w:tc>
        <w:tc>
          <w:tcPr>
            <w:tcW w:w="3319" w:type="dxa"/>
          </w:tcPr>
          <w:p>
            <w:pPr>
              <w:pStyle w:val="0"/>
            </w:pPr>
            <w:r>
              <w:rPr>
                <w:sz w:val="20"/>
              </w:rPr>
              <w:t xml:space="preserve">Ткани фильтровальные из синтетических волокон, загрязненные неорганическими веществами</w:t>
            </w:r>
          </w:p>
        </w:tc>
        <w:tc>
          <w:tcPr>
            <w:tcW w:w="1684" w:type="dxa"/>
          </w:tcPr>
          <w:p>
            <w:pPr>
              <w:pStyle w:val="0"/>
              <w:jc w:val="center"/>
            </w:pPr>
            <w:r>
              <w:rPr>
                <w:sz w:val="20"/>
              </w:rPr>
              <w:t xml:space="preserve">44322100000</w:t>
            </w:r>
          </w:p>
        </w:tc>
        <w:tc>
          <w:tcPr>
            <w:tcW w:w="1624" w:type="dxa"/>
          </w:tcPr>
          <w:p>
            <w:pPr>
              <w:pStyle w:val="0"/>
              <w:jc w:val="center"/>
            </w:pPr>
            <w:r>
              <w:rPr>
                <w:sz w:val="20"/>
              </w:rPr>
              <w:t xml:space="preserve">9,737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9,737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428</w:t>
            </w:r>
          </w:p>
        </w:tc>
        <w:tc>
          <w:tcPr>
            <w:tcW w:w="3319" w:type="dxa"/>
          </w:tcPr>
          <w:p>
            <w:pPr>
              <w:pStyle w:val="0"/>
            </w:pPr>
            <w:r>
              <w:rPr>
                <w:sz w:val="20"/>
              </w:rPr>
              <w:t xml:space="preserve">Ткань фильтровальная из полимерных волокон при очистке воздуха отработанная</w:t>
            </w:r>
          </w:p>
        </w:tc>
        <w:tc>
          <w:tcPr>
            <w:tcW w:w="1684" w:type="dxa"/>
          </w:tcPr>
          <w:p>
            <w:pPr>
              <w:pStyle w:val="0"/>
              <w:jc w:val="center"/>
            </w:pPr>
            <w:r>
              <w:rPr>
                <w:sz w:val="20"/>
              </w:rPr>
              <w:t xml:space="preserve">44322101624</w:t>
            </w:r>
          </w:p>
        </w:tc>
        <w:tc>
          <w:tcPr>
            <w:tcW w:w="1624" w:type="dxa"/>
          </w:tcPr>
          <w:p>
            <w:pPr>
              <w:pStyle w:val="0"/>
              <w:jc w:val="center"/>
            </w:pPr>
            <w:r>
              <w:rPr>
                <w:sz w:val="20"/>
              </w:rPr>
              <w:t xml:space="preserve">3,326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3,326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429</w:t>
            </w:r>
          </w:p>
        </w:tc>
        <w:tc>
          <w:tcPr>
            <w:tcW w:w="3319" w:type="dxa"/>
          </w:tcPr>
          <w:p>
            <w:pPr>
              <w:pStyle w:val="0"/>
            </w:pPr>
            <w:r>
              <w:rPr>
                <w:sz w:val="20"/>
              </w:rPr>
              <w:t xml:space="preserve">Ткань фильтровальная из полиэфирного волокна, загрязненная пылью цемента</w:t>
            </w:r>
          </w:p>
        </w:tc>
        <w:tc>
          <w:tcPr>
            <w:tcW w:w="1684" w:type="dxa"/>
          </w:tcPr>
          <w:p>
            <w:pPr>
              <w:pStyle w:val="0"/>
              <w:jc w:val="center"/>
            </w:pPr>
            <w:r>
              <w:rPr>
                <w:sz w:val="20"/>
              </w:rPr>
              <w:t xml:space="preserve">44322111614</w:t>
            </w:r>
          </w:p>
        </w:tc>
        <w:tc>
          <w:tcPr>
            <w:tcW w:w="1624" w:type="dxa"/>
          </w:tcPr>
          <w:p>
            <w:pPr>
              <w:pStyle w:val="0"/>
              <w:jc w:val="center"/>
            </w:pPr>
            <w:r>
              <w:rPr>
                <w:sz w:val="20"/>
              </w:rPr>
              <w:t xml:space="preserve">28,139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28,139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430</w:t>
            </w:r>
          </w:p>
        </w:tc>
        <w:tc>
          <w:tcPr>
            <w:tcW w:w="3319" w:type="dxa"/>
          </w:tcPr>
          <w:p>
            <w:pPr>
              <w:pStyle w:val="0"/>
            </w:pPr>
            <w:r>
              <w:rPr>
                <w:sz w:val="20"/>
              </w:rPr>
              <w:t xml:space="preserve">Ткань фильтровальная хлопчатобумажная, загрязненная минеральными веществами с преимущественным содержанием диоксида кремния</w:t>
            </w:r>
          </w:p>
        </w:tc>
        <w:tc>
          <w:tcPr>
            <w:tcW w:w="1684" w:type="dxa"/>
          </w:tcPr>
          <w:p>
            <w:pPr>
              <w:pStyle w:val="0"/>
              <w:jc w:val="center"/>
            </w:pPr>
            <w:r>
              <w:rPr>
                <w:sz w:val="20"/>
              </w:rPr>
              <w:t xml:space="preserve">44322115604</w:t>
            </w:r>
          </w:p>
        </w:tc>
        <w:tc>
          <w:tcPr>
            <w:tcW w:w="1624" w:type="dxa"/>
          </w:tcPr>
          <w:p>
            <w:pPr>
              <w:pStyle w:val="0"/>
              <w:jc w:val="center"/>
            </w:pPr>
            <w:r>
              <w:rPr>
                <w:sz w:val="20"/>
              </w:rPr>
              <w:t xml:space="preserve">0,465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0,465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431</w:t>
            </w:r>
          </w:p>
        </w:tc>
        <w:tc>
          <w:tcPr>
            <w:tcW w:w="3319" w:type="dxa"/>
          </w:tcPr>
          <w:p>
            <w:pPr>
              <w:pStyle w:val="0"/>
            </w:pPr>
            <w:r>
              <w:rPr>
                <w:sz w:val="20"/>
              </w:rPr>
              <w:t xml:space="preserve">Ткань фильтровальная из полимерных волокон, загрязненная нерастворимыми или малорастворимыми минеральными веществами</w:t>
            </w:r>
          </w:p>
        </w:tc>
        <w:tc>
          <w:tcPr>
            <w:tcW w:w="1684" w:type="dxa"/>
          </w:tcPr>
          <w:p>
            <w:pPr>
              <w:pStyle w:val="0"/>
              <w:jc w:val="center"/>
            </w:pPr>
            <w:r>
              <w:rPr>
                <w:sz w:val="20"/>
              </w:rPr>
              <w:t xml:space="preserve">44322191604</w:t>
            </w:r>
          </w:p>
        </w:tc>
        <w:tc>
          <w:tcPr>
            <w:tcW w:w="1624" w:type="dxa"/>
          </w:tcPr>
          <w:p>
            <w:pPr>
              <w:pStyle w:val="0"/>
              <w:jc w:val="center"/>
            </w:pPr>
            <w:r>
              <w:rPr>
                <w:sz w:val="20"/>
              </w:rPr>
              <w:t xml:space="preserve">0,000</w:t>
            </w:r>
          </w:p>
        </w:tc>
        <w:tc>
          <w:tcPr>
            <w:tcW w:w="1519" w:type="dxa"/>
          </w:tcPr>
          <w:p>
            <w:pPr>
              <w:pStyle w:val="0"/>
              <w:jc w:val="center"/>
            </w:pPr>
            <w:r>
              <w:rPr>
                <w:sz w:val="20"/>
              </w:rPr>
              <w:t xml:space="preserve">9,480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9,480</w:t>
            </w:r>
          </w:p>
        </w:tc>
      </w:tr>
      <w:tr>
        <w:tc>
          <w:tcPr>
            <w:tcW w:w="604" w:type="dxa"/>
          </w:tcPr>
          <w:p>
            <w:pPr>
              <w:pStyle w:val="0"/>
              <w:jc w:val="center"/>
            </w:pPr>
            <w:r>
              <w:rPr>
                <w:sz w:val="20"/>
              </w:rPr>
              <w:t xml:space="preserve">432</w:t>
            </w:r>
          </w:p>
        </w:tc>
        <w:tc>
          <w:tcPr>
            <w:tcW w:w="3319" w:type="dxa"/>
          </w:tcPr>
          <w:p>
            <w:pPr>
              <w:pStyle w:val="0"/>
            </w:pPr>
            <w:r>
              <w:rPr>
                <w:sz w:val="20"/>
              </w:rPr>
              <w:t xml:space="preserve">Ткани фильтровальные из разнородных материалов в смеси, загрязненные нерастворимыми или малорастворимыми минеральными веществами</w:t>
            </w:r>
          </w:p>
        </w:tc>
        <w:tc>
          <w:tcPr>
            <w:tcW w:w="1684" w:type="dxa"/>
          </w:tcPr>
          <w:p>
            <w:pPr>
              <w:pStyle w:val="0"/>
              <w:jc w:val="center"/>
            </w:pPr>
            <w:r>
              <w:rPr>
                <w:sz w:val="20"/>
              </w:rPr>
              <w:t xml:space="preserve">44329011624</w:t>
            </w:r>
          </w:p>
        </w:tc>
        <w:tc>
          <w:tcPr>
            <w:tcW w:w="1624" w:type="dxa"/>
          </w:tcPr>
          <w:p>
            <w:pPr>
              <w:pStyle w:val="0"/>
              <w:jc w:val="center"/>
            </w:pPr>
            <w:r>
              <w:rPr>
                <w:sz w:val="20"/>
              </w:rPr>
              <w:t xml:space="preserve">20,480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20,480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433</w:t>
            </w:r>
          </w:p>
        </w:tc>
        <w:tc>
          <w:tcPr>
            <w:tcW w:w="3319" w:type="dxa"/>
          </w:tcPr>
          <w:p>
            <w:pPr>
              <w:pStyle w:val="0"/>
            </w:pPr>
            <w:r>
              <w:rPr>
                <w:sz w:val="20"/>
              </w:rPr>
              <w:t xml:space="preserve">Фильтры волокнистые на основе полипропиленовых волокон, загрязненные оксидами железа</w:t>
            </w:r>
          </w:p>
        </w:tc>
        <w:tc>
          <w:tcPr>
            <w:tcW w:w="1684" w:type="dxa"/>
          </w:tcPr>
          <w:p>
            <w:pPr>
              <w:pStyle w:val="0"/>
              <w:jc w:val="center"/>
            </w:pPr>
            <w:r>
              <w:rPr>
                <w:sz w:val="20"/>
              </w:rPr>
              <w:t xml:space="preserve">44350202614</w:t>
            </w:r>
          </w:p>
        </w:tc>
        <w:tc>
          <w:tcPr>
            <w:tcW w:w="1624" w:type="dxa"/>
          </w:tcPr>
          <w:p>
            <w:pPr>
              <w:pStyle w:val="0"/>
              <w:jc w:val="center"/>
            </w:pPr>
            <w:r>
              <w:rPr>
                <w:sz w:val="20"/>
              </w:rPr>
              <w:t xml:space="preserve">16,000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16,000</w:t>
            </w:r>
          </w:p>
        </w:tc>
      </w:tr>
      <w:tr>
        <w:tc>
          <w:tcPr>
            <w:tcW w:w="604" w:type="dxa"/>
          </w:tcPr>
          <w:p>
            <w:pPr>
              <w:pStyle w:val="0"/>
              <w:jc w:val="center"/>
            </w:pPr>
            <w:r>
              <w:rPr>
                <w:sz w:val="20"/>
              </w:rPr>
              <w:t xml:space="preserve">434</w:t>
            </w:r>
          </w:p>
        </w:tc>
        <w:tc>
          <w:tcPr>
            <w:tcW w:w="3319" w:type="dxa"/>
          </w:tcPr>
          <w:p>
            <w:pPr>
              <w:pStyle w:val="0"/>
            </w:pPr>
            <w:r>
              <w:rPr>
                <w:sz w:val="20"/>
              </w:rPr>
              <w:t xml:space="preserve">Фильтрующая загрузка из песка и пенополиуретана, загрязненная нефтепродуктами (содержание нефтепродуктов менее 15%)</w:t>
            </w:r>
          </w:p>
        </w:tc>
        <w:tc>
          <w:tcPr>
            <w:tcW w:w="1684" w:type="dxa"/>
          </w:tcPr>
          <w:p>
            <w:pPr>
              <w:pStyle w:val="0"/>
              <w:jc w:val="center"/>
            </w:pPr>
            <w:r>
              <w:rPr>
                <w:sz w:val="20"/>
              </w:rPr>
              <w:t xml:space="preserve">44376101494</w:t>
            </w:r>
          </w:p>
        </w:tc>
        <w:tc>
          <w:tcPr>
            <w:tcW w:w="1624" w:type="dxa"/>
          </w:tcPr>
          <w:p>
            <w:pPr>
              <w:pStyle w:val="0"/>
              <w:jc w:val="center"/>
            </w:pPr>
            <w:r>
              <w:rPr>
                <w:sz w:val="20"/>
              </w:rPr>
              <w:t xml:space="preserve">1,495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1,495</w:t>
            </w:r>
          </w:p>
        </w:tc>
      </w:tr>
      <w:tr>
        <w:tc>
          <w:tcPr>
            <w:tcW w:w="604" w:type="dxa"/>
          </w:tcPr>
          <w:p>
            <w:pPr>
              <w:pStyle w:val="0"/>
              <w:jc w:val="center"/>
            </w:pPr>
            <w:r>
              <w:rPr>
                <w:sz w:val="20"/>
              </w:rPr>
              <w:t xml:space="preserve">435</w:t>
            </w:r>
          </w:p>
        </w:tc>
        <w:tc>
          <w:tcPr>
            <w:tcW w:w="3319" w:type="dxa"/>
          </w:tcPr>
          <w:p>
            <w:pPr>
              <w:pStyle w:val="0"/>
            </w:pPr>
            <w:r>
              <w:rPr>
                <w:sz w:val="20"/>
              </w:rPr>
              <w:t xml:space="preserve">Фильтрующая загрузка из песка и пенополиуретана, загрязненная нефтепродуктами (содержание нефтепродуктов менее 15%)</w:t>
            </w:r>
          </w:p>
        </w:tc>
        <w:tc>
          <w:tcPr>
            <w:tcW w:w="1684" w:type="dxa"/>
          </w:tcPr>
          <w:p>
            <w:pPr>
              <w:pStyle w:val="0"/>
              <w:jc w:val="center"/>
            </w:pPr>
            <w:r>
              <w:rPr>
                <w:sz w:val="20"/>
              </w:rPr>
              <w:t xml:space="preserve">44376101494</w:t>
            </w:r>
          </w:p>
        </w:tc>
        <w:tc>
          <w:tcPr>
            <w:tcW w:w="1624" w:type="dxa"/>
          </w:tcPr>
          <w:p>
            <w:pPr>
              <w:pStyle w:val="0"/>
              <w:jc w:val="center"/>
            </w:pPr>
            <w:r>
              <w:rPr>
                <w:sz w:val="20"/>
              </w:rPr>
              <w:t xml:space="preserve">19,700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19,700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436</w:t>
            </w:r>
          </w:p>
        </w:tc>
        <w:tc>
          <w:tcPr>
            <w:tcW w:w="3319" w:type="dxa"/>
          </w:tcPr>
          <w:p>
            <w:pPr>
              <w:pStyle w:val="0"/>
            </w:pPr>
            <w:r>
              <w:rPr>
                <w:sz w:val="20"/>
              </w:rPr>
              <w:t xml:space="preserve">Фильтрующая загрузка из алюмосиликата и полистирола, загрязненная нефтепродуктами (содержание нефтепродуктов менее 15%)</w:t>
            </w:r>
          </w:p>
        </w:tc>
        <w:tc>
          <w:tcPr>
            <w:tcW w:w="1684" w:type="dxa"/>
          </w:tcPr>
          <w:p>
            <w:pPr>
              <w:pStyle w:val="0"/>
              <w:jc w:val="center"/>
            </w:pPr>
            <w:r>
              <w:rPr>
                <w:sz w:val="20"/>
              </w:rPr>
              <w:t xml:space="preserve">44376103494</w:t>
            </w:r>
          </w:p>
        </w:tc>
        <w:tc>
          <w:tcPr>
            <w:tcW w:w="1624" w:type="dxa"/>
          </w:tcPr>
          <w:p>
            <w:pPr>
              <w:pStyle w:val="0"/>
              <w:jc w:val="center"/>
            </w:pPr>
            <w:r>
              <w:rPr>
                <w:sz w:val="20"/>
              </w:rPr>
              <w:t xml:space="preserve">0,065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0,065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437</w:t>
            </w:r>
          </w:p>
        </w:tc>
        <w:tc>
          <w:tcPr>
            <w:tcW w:w="3319" w:type="dxa"/>
          </w:tcPr>
          <w:p>
            <w:pPr>
              <w:pStyle w:val="0"/>
            </w:pPr>
            <w:r>
              <w:rPr>
                <w:sz w:val="20"/>
              </w:rPr>
              <w:t xml:space="preserve">Прочие отходы фильтров и фильтровальных материалов отработанные</w:t>
            </w:r>
          </w:p>
        </w:tc>
        <w:tc>
          <w:tcPr>
            <w:tcW w:w="1684" w:type="dxa"/>
          </w:tcPr>
          <w:p>
            <w:pPr>
              <w:pStyle w:val="0"/>
              <w:jc w:val="center"/>
            </w:pPr>
            <w:r>
              <w:rPr>
                <w:sz w:val="20"/>
              </w:rPr>
              <w:t xml:space="preserve">44390000000</w:t>
            </w:r>
          </w:p>
        </w:tc>
        <w:tc>
          <w:tcPr>
            <w:tcW w:w="1624" w:type="dxa"/>
          </w:tcPr>
          <w:p>
            <w:pPr>
              <w:pStyle w:val="0"/>
              <w:jc w:val="center"/>
            </w:pPr>
            <w:r>
              <w:rPr>
                <w:sz w:val="20"/>
              </w:rPr>
              <w:t xml:space="preserve">4,794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4,794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438</w:t>
            </w:r>
          </w:p>
        </w:tc>
        <w:tc>
          <w:tcPr>
            <w:tcW w:w="3319" w:type="dxa"/>
          </w:tcPr>
          <w:p>
            <w:pPr>
              <w:pStyle w:val="0"/>
            </w:pPr>
            <w:r>
              <w:rPr>
                <w:sz w:val="20"/>
              </w:rPr>
              <w:t xml:space="preserve">Минеральная вата, отработанная при очистке дождевых сточных вод</w:t>
            </w:r>
          </w:p>
        </w:tc>
        <w:tc>
          <w:tcPr>
            <w:tcW w:w="1684" w:type="dxa"/>
          </w:tcPr>
          <w:p>
            <w:pPr>
              <w:pStyle w:val="0"/>
              <w:jc w:val="center"/>
            </w:pPr>
            <w:r>
              <w:rPr>
                <w:sz w:val="20"/>
              </w:rPr>
              <w:t xml:space="preserve">44391111614</w:t>
            </w:r>
          </w:p>
        </w:tc>
        <w:tc>
          <w:tcPr>
            <w:tcW w:w="1624" w:type="dxa"/>
          </w:tcPr>
          <w:p>
            <w:pPr>
              <w:pStyle w:val="0"/>
              <w:jc w:val="center"/>
            </w:pPr>
            <w:r>
              <w:rPr>
                <w:sz w:val="20"/>
              </w:rPr>
              <w:t xml:space="preserve">0,480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0,480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439</w:t>
            </w:r>
          </w:p>
        </w:tc>
        <w:tc>
          <w:tcPr>
            <w:tcW w:w="3319" w:type="dxa"/>
          </w:tcPr>
          <w:p>
            <w:pPr>
              <w:pStyle w:val="0"/>
            </w:pPr>
            <w:r>
              <w:rPr>
                <w:sz w:val="20"/>
              </w:rPr>
              <w:t xml:space="preserve">Тара стеклянная от химических реактивов незагрязненная</w:t>
            </w:r>
          </w:p>
        </w:tc>
        <w:tc>
          <w:tcPr>
            <w:tcW w:w="1684" w:type="dxa"/>
          </w:tcPr>
          <w:p>
            <w:pPr>
              <w:pStyle w:val="0"/>
              <w:jc w:val="center"/>
            </w:pPr>
            <w:r>
              <w:rPr>
                <w:sz w:val="20"/>
              </w:rPr>
              <w:t xml:space="preserve">45110202204</w:t>
            </w:r>
          </w:p>
        </w:tc>
        <w:tc>
          <w:tcPr>
            <w:tcW w:w="1624" w:type="dxa"/>
          </w:tcPr>
          <w:p>
            <w:pPr>
              <w:pStyle w:val="0"/>
              <w:jc w:val="center"/>
            </w:pPr>
            <w:r>
              <w:rPr>
                <w:sz w:val="20"/>
              </w:rPr>
              <w:t xml:space="preserve">61,347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61,347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440</w:t>
            </w:r>
          </w:p>
        </w:tc>
        <w:tc>
          <w:tcPr>
            <w:tcW w:w="3319" w:type="dxa"/>
          </w:tcPr>
          <w:p>
            <w:pPr>
              <w:pStyle w:val="0"/>
            </w:pPr>
            <w:r>
              <w:rPr>
                <w:sz w:val="20"/>
              </w:rPr>
              <w:t xml:space="preserve">Отходы стеклолакоткани</w:t>
            </w:r>
          </w:p>
        </w:tc>
        <w:tc>
          <w:tcPr>
            <w:tcW w:w="1684" w:type="dxa"/>
          </w:tcPr>
          <w:p>
            <w:pPr>
              <w:pStyle w:val="0"/>
              <w:jc w:val="center"/>
            </w:pPr>
            <w:r>
              <w:rPr>
                <w:sz w:val="20"/>
              </w:rPr>
              <w:t xml:space="preserve">45144101294</w:t>
            </w:r>
          </w:p>
        </w:tc>
        <w:tc>
          <w:tcPr>
            <w:tcW w:w="1624" w:type="dxa"/>
          </w:tcPr>
          <w:p>
            <w:pPr>
              <w:pStyle w:val="0"/>
              <w:jc w:val="center"/>
            </w:pPr>
            <w:r>
              <w:rPr>
                <w:sz w:val="20"/>
              </w:rPr>
              <w:t xml:space="preserve">0,790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0,100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0,690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441</w:t>
            </w:r>
          </w:p>
        </w:tc>
        <w:tc>
          <w:tcPr>
            <w:tcW w:w="3319" w:type="dxa"/>
          </w:tcPr>
          <w:p>
            <w:pPr>
              <w:pStyle w:val="0"/>
            </w:pPr>
            <w:r>
              <w:rPr>
                <w:sz w:val="20"/>
              </w:rPr>
              <w:t xml:space="preserve">Тара стеклянная, загрязненная негалогенированными органическими веществами, не содержащими гетероатомы</w:t>
            </w:r>
          </w:p>
        </w:tc>
        <w:tc>
          <w:tcPr>
            <w:tcW w:w="1684" w:type="dxa"/>
          </w:tcPr>
          <w:p>
            <w:pPr>
              <w:pStyle w:val="0"/>
              <w:jc w:val="center"/>
            </w:pPr>
            <w:r>
              <w:rPr>
                <w:sz w:val="20"/>
              </w:rPr>
              <w:t xml:space="preserve">45181211514</w:t>
            </w:r>
          </w:p>
        </w:tc>
        <w:tc>
          <w:tcPr>
            <w:tcW w:w="1624" w:type="dxa"/>
          </w:tcPr>
          <w:p>
            <w:pPr>
              <w:pStyle w:val="0"/>
              <w:jc w:val="center"/>
            </w:pPr>
            <w:r>
              <w:rPr>
                <w:sz w:val="20"/>
              </w:rPr>
              <w:t xml:space="preserve">1,370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1,370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442</w:t>
            </w:r>
          </w:p>
        </w:tc>
        <w:tc>
          <w:tcPr>
            <w:tcW w:w="3319" w:type="dxa"/>
          </w:tcPr>
          <w:p>
            <w:pPr>
              <w:pStyle w:val="0"/>
            </w:pPr>
            <w:r>
              <w:rPr>
                <w:sz w:val="20"/>
              </w:rPr>
              <w:t xml:space="preserve">Тара стеклянная, загрязненная органическими растворителями, включая галогенсодержащие (содержание не более 2%)</w:t>
            </w:r>
          </w:p>
        </w:tc>
        <w:tc>
          <w:tcPr>
            <w:tcW w:w="1684" w:type="dxa"/>
          </w:tcPr>
          <w:p>
            <w:pPr>
              <w:pStyle w:val="0"/>
              <w:jc w:val="center"/>
            </w:pPr>
            <w:r>
              <w:rPr>
                <w:sz w:val="20"/>
              </w:rPr>
              <w:t xml:space="preserve">45181351514</w:t>
            </w:r>
          </w:p>
        </w:tc>
        <w:tc>
          <w:tcPr>
            <w:tcW w:w="1624" w:type="dxa"/>
          </w:tcPr>
          <w:p>
            <w:pPr>
              <w:pStyle w:val="0"/>
              <w:jc w:val="center"/>
            </w:pPr>
            <w:r>
              <w:rPr>
                <w:sz w:val="20"/>
              </w:rPr>
              <w:t xml:space="preserve">0,121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0,020</w:t>
            </w:r>
          </w:p>
        </w:tc>
        <w:tc>
          <w:tcPr>
            <w:tcW w:w="1069" w:type="dxa"/>
          </w:tcPr>
          <w:p>
            <w:pPr>
              <w:pStyle w:val="0"/>
              <w:jc w:val="center"/>
            </w:pPr>
            <w:r>
              <w:rPr>
                <w:sz w:val="20"/>
              </w:rPr>
              <w:t xml:space="preserve">0,000</w:t>
            </w:r>
          </w:p>
        </w:tc>
        <w:tc>
          <w:tcPr>
            <w:tcW w:w="1264" w:type="dxa"/>
          </w:tcPr>
          <w:p>
            <w:pPr>
              <w:pStyle w:val="0"/>
              <w:jc w:val="center"/>
            </w:pPr>
            <w:r>
              <w:rPr>
                <w:sz w:val="20"/>
              </w:rPr>
              <w:t xml:space="preserve">0,101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443</w:t>
            </w:r>
          </w:p>
        </w:tc>
        <w:tc>
          <w:tcPr>
            <w:tcW w:w="3319" w:type="dxa"/>
          </w:tcPr>
          <w:p>
            <w:pPr>
              <w:pStyle w:val="0"/>
            </w:pPr>
            <w:r>
              <w:rPr>
                <w:sz w:val="20"/>
              </w:rPr>
              <w:t xml:space="preserve">Тара стеклянная, загрязненная лакокрасочными материалами (содержание лакокрасочных материалов менее 5%)</w:t>
            </w:r>
          </w:p>
        </w:tc>
        <w:tc>
          <w:tcPr>
            <w:tcW w:w="1684" w:type="dxa"/>
          </w:tcPr>
          <w:p>
            <w:pPr>
              <w:pStyle w:val="0"/>
              <w:jc w:val="center"/>
            </w:pPr>
            <w:r>
              <w:rPr>
                <w:sz w:val="20"/>
              </w:rPr>
              <w:t xml:space="preserve">45181921514</w:t>
            </w:r>
          </w:p>
        </w:tc>
        <w:tc>
          <w:tcPr>
            <w:tcW w:w="1624" w:type="dxa"/>
          </w:tcPr>
          <w:p>
            <w:pPr>
              <w:pStyle w:val="0"/>
              <w:jc w:val="center"/>
            </w:pPr>
            <w:r>
              <w:rPr>
                <w:sz w:val="20"/>
              </w:rPr>
              <w:t xml:space="preserve">0,327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0,327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444</w:t>
            </w:r>
          </w:p>
        </w:tc>
        <w:tc>
          <w:tcPr>
            <w:tcW w:w="3319" w:type="dxa"/>
          </w:tcPr>
          <w:p>
            <w:pPr>
              <w:pStyle w:val="0"/>
            </w:pPr>
            <w:r>
              <w:rPr>
                <w:sz w:val="20"/>
              </w:rPr>
              <w:t xml:space="preserve">Отходы асбестовой бумаги</w:t>
            </w:r>
          </w:p>
        </w:tc>
        <w:tc>
          <w:tcPr>
            <w:tcW w:w="1684" w:type="dxa"/>
          </w:tcPr>
          <w:p>
            <w:pPr>
              <w:pStyle w:val="0"/>
              <w:jc w:val="center"/>
            </w:pPr>
            <w:r>
              <w:rPr>
                <w:sz w:val="20"/>
              </w:rPr>
              <w:t xml:space="preserve">45532001204</w:t>
            </w:r>
          </w:p>
        </w:tc>
        <w:tc>
          <w:tcPr>
            <w:tcW w:w="1624" w:type="dxa"/>
          </w:tcPr>
          <w:p>
            <w:pPr>
              <w:pStyle w:val="0"/>
              <w:jc w:val="center"/>
            </w:pPr>
            <w:r>
              <w:rPr>
                <w:sz w:val="20"/>
              </w:rPr>
              <w:t xml:space="preserve">0,038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0,038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445</w:t>
            </w:r>
          </w:p>
        </w:tc>
        <w:tc>
          <w:tcPr>
            <w:tcW w:w="3319" w:type="dxa"/>
          </w:tcPr>
          <w:p>
            <w:pPr>
              <w:pStyle w:val="0"/>
            </w:pPr>
            <w:r>
              <w:rPr>
                <w:sz w:val="20"/>
              </w:rPr>
              <w:t xml:space="preserve">Листы волнистые и плоские, утратившие потребительские свойства, незагрязненные</w:t>
            </w:r>
          </w:p>
        </w:tc>
        <w:tc>
          <w:tcPr>
            <w:tcW w:w="1684" w:type="dxa"/>
          </w:tcPr>
          <w:p>
            <w:pPr>
              <w:pStyle w:val="0"/>
              <w:jc w:val="center"/>
            </w:pPr>
            <w:r>
              <w:rPr>
                <w:sz w:val="20"/>
              </w:rPr>
              <w:t xml:space="preserve">45551002514</w:t>
            </w:r>
          </w:p>
        </w:tc>
        <w:tc>
          <w:tcPr>
            <w:tcW w:w="1624" w:type="dxa"/>
          </w:tcPr>
          <w:p>
            <w:pPr>
              <w:pStyle w:val="0"/>
              <w:jc w:val="center"/>
            </w:pPr>
            <w:r>
              <w:rPr>
                <w:sz w:val="20"/>
              </w:rPr>
              <w:t xml:space="preserve">1,919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1,919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446</w:t>
            </w:r>
          </w:p>
        </w:tc>
        <w:tc>
          <w:tcPr>
            <w:tcW w:w="3319" w:type="dxa"/>
          </w:tcPr>
          <w:p>
            <w:pPr>
              <w:pStyle w:val="0"/>
            </w:pPr>
            <w:r>
              <w:rPr>
                <w:sz w:val="20"/>
              </w:rPr>
              <w:t xml:space="preserve">Лом и отходы прочих изделий из асбоцемента незагрязненные</w:t>
            </w:r>
          </w:p>
        </w:tc>
        <w:tc>
          <w:tcPr>
            <w:tcW w:w="1684" w:type="dxa"/>
          </w:tcPr>
          <w:p>
            <w:pPr>
              <w:pStyle w:val="0"/>
              <w:jc w:val="center"/>
            </w:pPr>
            <w:r>
              <w:rPr>
                <w:sz w:val="20"/>
              </w:rPr>
              <w:t xml:space="preserve">45551099514</w:t>
            </w:r>
          </w:p>
        </w:tc>
        <w:tc>
          <w:tcPr>
            <w:tcW w:w="1624" w:type="dxa"/>
          </w:tcPr>
          <w:p>
            <w:pPr>
              <w:pStyle w:val="0"/>
              <w:jc w:val="center"/>
            </w:pPr>
            <w:r>
              <w:rPr>
                <w:sz w:val="20"/>
              </w:rPr>
              <w:t xml:space="preserve">0,080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447</w:t>
            </w:r>
          </w:p>
        </w:tc>
        <w:tc>
          <w:tcPr>
            <w:tcW w:w="3319" w:type="dxa"/>
          </w:tcPr>
          <w:p>
            <w:pPr>
              <w:pStyle w:val="0"/>
            </w:pPr>
            <w:r>
              <w:rPr>
                <w:sz w:val="20"/>
              </w:rPr>
              <w:t xml:space="preserve">Отходы резиноасбестовых изделий незагрязненные</w:t>
            </w:r>
          </w:p>
        </w:tc>
        <w:tc>
          <w:tcPr>
            <w:tcW w:w="1684" w:type="dxa"/>
          </w:tcPr>
          <w:p>
            <w:pPr>
              <w:pStyle w:val="0"/>
              <w:jc w:val="center"/>
            </w:pPr>
            <w:r>
              <w:rPr>
                <w:sz w:val="20"/>
              </w:rPr>
              <w:t xml:space="preserve">45570000714</w:t>
            </w:r>
          </w:p>
        </w:tc>
        <w:tc>
          <w:tcPr>
            <w:tcW w:w="1624" w:type="dxa"/>
          </w:tcPr>
          <w:p>
            <w:pPr>
              <w:pStyle w:val="0"/>
              <w:jc w:val="center"/>
            </w:pPr>
            <w:r>
              <w:rPr>
                <w:sz w:val="20"/>
              </w:rPr>
              <w:t xml:space="preserve">10,785</w:t>
            </w:r>
          </w:p>
        </w:tc>
        <w:tc>
          <w:tcPr>
            <w:tcW w:w="1519" w:type="dxa"/>
          </w:tcPr>
          <w:p>
            <w:pPr>
              <w:pStyle w:val="0"/>
              <w:jc w:val="center"/>
            </w:pPr>
            <w:r>
              <w:rPr>
                <w:sz w:val="20"/>
              </w:rPr>
              <w:t xml:space="preserve">28,850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0,050</w:t>
            </w:r>
          </w:p>
        </w:tc>
        <w:tc>
          <w:tcPr>
            <w:tcW w:w="1264" w:type="dxa"/>
          </w:tcPr>
          <w:p>
            <w:pPr>
              <w:pStyle w:val="0"/>
              <w:jc w:val="center"/>
            </w:pPr>
            <w:r>
              <w:rPr>
                <w:sz w:val="20"/>
              </w:rPr>
              <w:t xml:space="preserve">0,000</w:t>
            </w:r>
          </w:p>
        </w:tc>
        <w:tc>
          <w:tcPr>
            <w:tcW w:w="1069" w:type="dxa"/>
          </w:tcPr>
          <w:p>
            <w:pPr>
              <w:pStyle w:val="0"/>
              <w:jc w:val="center"/>
            </w:pPr>
            <w:r>
              <w:rPr>
                <w:sz w:val="20"/>
              </w:rPr>
              <w:t xml:space="preserve">0,045</w:t>
            </w:r>
          </w:p>
        </w:tc>
        <w:tc>
          <w:tcPr>
            <w:tcW w:w="1264" w:type="dxa"/>
          </w:tcPr>
          <w:p>
            <w:pPr>
              <w:pStyle w:val="0"/>
              <w:jc w:val="center"/>
            </w:pPr>
            <w:r>
              <w:rPr>
                <w:sz w:val="20"/>
              </w:rPr>
              <w:t xml:space="preserve">3,358</w:t>
            </w:r>
          </w:p>
        </w:tc>
        <w:tc>
          <w:tcPr>
            <w:tcW w:w="1264" w:type="dxa"/>
          </w:tcPr>
          <w:p>
            <w:pPr>
              <w:pStyle w:val="0"/>
              <w:jc w:val="center"/>
            </w:pPr>
            <w:r>
              <w:rPr>
                <w:sz w:val="20"/>
              </w:rPr>
              <w:t xml:space="preserve">36,180</w:t>
            </w:r>
          </w:p>
        </w:tc>
      </w:tr>
      <w:tr>
        <w:tc>
          <w:tcPr>
            <w:tcW w:w="604" w:type="dxa"/>
          </w:tcPr>
          <w:p>
            <w:pPr>
              <w:pStyle w:val="0"/>
              <w:jc w:val="center"/>
            </w:pPr>
            <w:r>
              <w:rPr>
                <w:sz w:val="20"/>
              </w:rPr>
              <w:t xml:space="preserve">448</w:t>
            </w:r>
          </w:p>
        </w:tc>
        <w:tc>
          <w:tcPr>
            <w:tcW w:w="3319" w:type="dxa"/>
          </w:tcPr>
          <w:p>
            <w:pPr>
              <w:pStyle w:val="0"/>
            </w:pPr>
            <w:r>
              <w:rPr>
                <w:sz w:val="20"/>
              </w:rPr>
              <w:t xml:space="preserve">Отходы абразивных материалов в виде пыли</w:t>
            </w:r>
          </w:p>
        </w:tc>
        <w:tc>
          <w:tcPr>
            <w:tcW w:w="1684" w:type="dxa"/>
          </w:tcPr>
          <w:p>
            <w:pPr>
              <w:pStyle w:val="0"/>
              <w:jc w:val="center"/>
            </w:pPr>
            <w:r>
              <w:rPr>
                <w:sz w:val="20"/>
              </w:rPr>
              <w:t xml:space="preserve">45620051424</w:t>
            </w:r>
          </w:p>
        </w:tc>
        <w:tc>
          <w:tcPr>
            <w:tcW w:w="1624" w:type="dxa"/>
          </w:tcPr>
          <w:p>
            <w:pPr>
              <w:pStyle w:val="0"/>
              <w:jc w:val="center"/>
            </w:pPr>
            <w:r>
              <w:rPr>
                <w:sz w:val="20"/>
              </w:rPr>
              <w:t xml:space="preserve">5,118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1,220</w:t>
            </w:r>
          </w:p>
        </w:tc>
        <w:tc>
          <w:tcPr>
            <w:tcW w:w="1069" w:type="dxa"/>
          </w:tcPr>
          <w:p>
            <w:pPr>
              <w:pStyle w:val="0"/>
              <w:jc w:val="center"/>
            </w:pPr>
            <w:r>
              <w:rPr>
                <w:sz w:val="20"/>
              </w:rPr>
              <w:t xml:space="preserve">0,000</w:t>
            </w:r>
          </w:p>
        </w:tc>
        <w:tc>
          <w:tcPr>
            <w:tcW w:w="1264" w:type="dxa"/>
          </w:tcPr>
          <w:p>
            <w:pPr>
              <w:pStyle w:val="0"/>
              <w:jc w:val="center"/>
            </w:pPr>
            <w:r>
              <w:rPr>
                <w:sz w:val="20"/>
              </w:rPr>
              <w:t xml:space="preserve">3,813</w:t>
            </w:r>
          </w:p>
        </w:tc>
        <w:tc>
          <w:tcPr>
            <w:tcW w:w="1264" w:type="dxa"/>
          </w:tcPr>
          <w:p>
            <w:pPr>
              <w:pStyle w:val="0"/>
              <w:jc w:val="center"/>
            </w:pPr>
            <w:r>
              <w:rPr>
                <w:sz w:val="20"/>
              </w:rPr>
              <w:t xml:space="preserve">0,085</w:t>
            </w:r>
          </w:p>
        </w:tc>
      </w:tr>
      <w:tr>
        <w:tc>
          <w:tcPr>
            <w:tcW w:w="604" w:type="dxa"/>
          </w:tcPr>
          <w:p>
            <w:pPr>
              <w:pStyle w:val="0"/>
              <w:jc w:val="center"/>
            </w:pPr>
            <w:r>
              <w:rPr>
                <w:sz w:val="20"/>
              </w:rPr>
              <w:t xml:space="preserve">449</w:t>
            </w:r>
          </w:p>
        </w:tc>
        <w:tc>
          <w:tcPr>
            <w:tcW w:w="3319" w:type="dxa"/>
          </w:tcPr>
          <w:p>
            <w:pPr>
              <w:pStyle w:val="0"/>
            </w:pPr>
            <w:r>
              <w:rPr>
                <w:sz w:val="20"/>
              </w:rPr>
              <w:t xml:space="preserve">Отходы абразивных материалов в виде порошка</w:t>
            </w:r>
          </w:p>
        </w:tc>
        <w:tc>
          <w:tcPr>
            <w:tcW w:w="1684" w:type="dxa"/>
          </w:tcPr>
          <w:p>
            <w:pPr>
              <w:pStyle w:val="0"/>
              <w:jc w:val="center"/>
            </w:pPr>
            <w:r>
              <w:rPr>
                <w:sz w:val="20"/>
              </w:rPr>
              <w:t xml:space="preserve">45620052414</w:t>
            </w:r>
          </w:p>
        </w:tc>
        <w:tc>
          <w:tcPr>
            <w:tcW w:w="1624" w:type="dxa"/>
          </w:tcPr>
          <w:p>
            <w:pPr>
              <w:pStyle w:val="0"/>
              <w:jc w:val="center"/>
            </w:pPr>
            <w:r>
              <w:rPr>
                <w:sz w:val="20"/>
              </w:rPr>
              <w:t xml:space="preserve">0,087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0,070</w:t>
            </w:r>
          </w:p>
        </w:tc>
        <w:tc>
          <w:tcPr>
            <w:tcW w:w="1264" w:type="dxa"/>
          </w:tcPr>
          <w:p>
            <w:pPr>
              <w:pStyle w:val="0"/>
              <w:jc w:val="center"/>
            </w:pPr>
            <w:r>
              <w:rPr>
                <w:sz w:val="20"/>
              </w:rPr>
              <w:t xml:space="preserve">0,017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450</w:t>
            </w:r>
          </w:p>
        </w:tc>
        <w:tc>
          <w:tcPr>
            <w:tcW w:w="3319" w:type="dxa"/>
          </w:tcPr>
          <w:p>
            <w:pPr>
              <w:pStyle w:val="0"/>
            </w:pPr>
            <w:r>
              <w:rPr>
                <w:sz w:val="20"/>
              </w:rPr>
              <w:t xml:space="preserve">Отходы шлаковаты незагрязненные</w:t>
            </w:r>
          </w:p>
        </w:tc>
        <w:tc>
          <w:tcPr>
            <w:tcW w:w="1684" w:type="dxa"/>
          </w:tcPr>
          <w:p>
            <w:pPr>
              <w:pStyle w:val="0"/>
              <w:jc w:val="center"/>
            </w:pPr>
            <w:r>
              <w:rPr>
                <w:sz w:val="20"/>
              </w:rPr>
              <w:t xml:space="preserve">45711101204</w:t>
            </w:r>
          </w:p>
        </w:tc>
        <w:tc>
          <w:tcPr>
            <w:tcW w:w="1624" w:type="dxa"/>
          </w:tcPr>
          <w:p>
            <w:pPr>
              <w:pStyle w:val="0"/>
              <w:jc w:val="center"/>
            </w:pPr>
            <w:r>
              <w:rPr>
                <w:sz w:val="20"/>
              </w:rPr>
              <w:t xml:space="preserve">52,596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23,580</w:t>
            </w:r>
          </w:p>
        </w:tc>
        <w:tc>
          <w:tcPr>
            <w:tcW w:w="1069" w:type="dxa"/>
          </w:tcPr>
          <w:p>
            <w:pPr>
              <w:pStyle w:val="0"/>
              <w:jc w:val="center"/>
            </w:pPr>
            <w:r>
              <w:rPr>
                <w:sz w:val="20"/>
              </w:rPr>
              <w:t xml:space="preserve">0,000</w:t>
            </w:r>
          </w:p>
        </w:tc>
        <w:tc>
          <w:tcPr>
            <w:tcW w:w="1264" w:type="dxa"/>
          </w:tcPr>
          <w:p>
            <w:pPr>
              <w:pStyle w:val="0"/>
              <w:jc w:val="center"/>
            </w:pPr>
            <w:r>
              <w:rPr>
                <w:sz w:val="20"/>
              </w:rPr>
              <w:t xml:space="preserve">29,016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451</w:t>
            </w:r>
          </w:p>
        </w:tc>
        <w:tc>
          <w:tcPr>
            <w:tcW w:w="3319" w:type="dxa"/>
          </w:tcPr>
          <w:p>
            <w:pPr>
              <w:pStyle w:val="0"/>
            </w:pPr>
            <w:r>
              <w:rPr>
                <w:sz w:val="20"/>
              </w:rPr>
              <w:t xml:space="preserve">Отходы базальтового волокна и материалов на его основе</w:t>
            </w:r>
          </w:p>
        </w:tc>
        <w:tc>
          <w:tcPr>
            <w:tcW w:w="1684" w:type="dxa"/>
          </w:tcPr>
          <w:p>
            <w:pPr>
              <w:pStyle w:val="0"/>
              <w:jc w:val="center"/>
            </w:pPr>
            <w:r>
              <w:rPr>
                <w:sz w:val="20"/>
              </w:rPr>
              <w:t xml:space="preserve">45711201204</w:t>
            </w:r>
          </w:p>
        </w:tc>
        <w:tc>
          <w:tcPr>
            <w:tcW w:w="1624" w:type="dxa"/>
          </w:tcPr>
          <w:p>
            <w:pPr>
              <w:pStyle w:val="0"/>
              <w:jc w:val="center"/>
            </w:pPr>
            <w:r>
              <w:rPr>
                <w:sz w:val="20"/>
              </w:rPr>
              <w:t xml:space="preserve">7,080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7,080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452</w:t>
            </w:r>
          </w:p>
        </w:tc>
        <w:tc>
          <w:tcPr>
            <w:tcW w:w="3319" w:type="dxa"/>
          </w:tcPr>
          <w:p>
            <w:pPr>
              <w:pStyle w:val="0"/>
            </w:pPr>
            <w:r>
              <w:rPr>
                <w:sz w:val="20"/>
              </w:rPr>
              <w:t xml:space="preserve">Отходы прочих теплоизоляционных материалов на основе минерального волокна незагрязненные</w:t>
            </w:r>
          </w:p>
        </w:tc>
        <w:tc>
          <w:tcPr>
            <w:tcW w:w="1684" w:type="dxa"/>
          </w:tcPr>
          <w:p>
            <w:pPr>
              <w:pStyle w:val="0"/>
              <w:jc w:val="center"/>
            </w:pPr>
            <w:r>
              <w:rPr>
                <w:sz w:val="20"/>
              </w:rPr>
              <w:t xml:space="preserve">45711901204</w:t>
            </w:r>
          </w:p>
        </w:tc>
        <w:tc>
          <w:tcPr>
            <w:tcW w:w="1624" w:type="dxa"/>
          </w:tcPr>
          <w:p>
            <w:pPr>
              <w:pStyle w:val="0"/>
              <w:jc w:val="center"/>
            </w:pPr>
            <w:r>
              <w:rPr>
                <w:sz w:val="20"/>
              </w:rPr>
              <w:t xml:space="preserve">8,101</w:t>
            </w:r>
          </w:p>
        </w:tc>
        <w:tc>
          <w:tcPr>
            <w:tcW w:w="1519" w:type="dxa"/>
          </w:tcPr>
          <w:p>
            <w:pPr>
              <w:pStyle w:val="0"/>
              <w:jc w:val="center"/>
            </w:pPr>
            <w:r>
              <w:rPr>
                <w:sz w:val="20"/>
              </w:rPr>
              <w:t xml:space="preserve">4,466</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8,101</w:t>
            </w:r>
          </w:p>
        </w:tc>
        <w:tc>
          <w:tcPr>
            <w:tcW w:w="1264" w:type="dxa"/>
          </w:tcPr>
          <w:p>
            <w:pPr>
              <w:pStyle w:val="0"/>
              <w:jc w:val="center"/>
            </w:pPr>
            <w:r>
              <w:rPr>
                <w:sz w:val="20"/>
              </w:rPr>
              <w:t xml:space="preserve">4,466</w:t>
            </w:r>
          </w:p>
        </w:tc>
      </w:tr>
      <w:tr>
        <w:tc>
          <w:tcPr>
            <w:tcW w:w="604" w:type="dxa"/>
          </w:tcPr>
          <w:p>
            <w:pPr>
              <w:pStyle w:val="0"/>
              <w:jc w:val="center"/>
            </w:pPr>
            <w:r>
              <w:rPr>
                <w:sz w:val="20"/>
              </w:rPr>
              <w:t xml:space="preserve">453</w:t>
            </w:r>
          </w:p>
        </w:tc>
        <w:tc>
          <w:tcPr>
            <w:tcW w:w="3319" w:type="dxa"/>
          </w:tcPr>
          <w:p>
            <w:pPr>
              <w:pStyle w:val="0"/>
            </w:pPr>
            <w:r>
              <w:rPr>
                <w:sz w:val="20"/>
              </w:rPr>
              <w:t xml:space="preserve">Отходы прочих теплоизоляционных материалов на основе минерального волокна незагрязненные</w:t>
            </w:r>
          </w:p>
        </w:tc>
        <w:tc>
          <w:tcPr>
            <w:tcW w:w="1684" w:type="dxa"/>
          </w:tcPr>
          <w:p>
            <w:pPr>
              <w:pStyle w:val="0"/>
              <w:jc w:val="center"/>
            </w:pPr>
            <w:r>
              <w:rPr>
                <w:sz w:val="20"/>
              </w:rPr>
              <w:t xml:space="preserve">45711901204</w:t>
            </w:r>
          </w:p>
        </w:tc>
        <w:tc>
          <w:tcPr>
            <w:tcW w:w="1624" w:type="dxa"/>
          </w:tcPr>
          <w:p>
            <w:pPr>
              <w:pStyle w:val="0"/>
              <w:jc w:val="center"/>
            </w:pPr>
            <w:r>
              <w:rPr>
                <w:sz w:val="20"/>
              </w:rPr>
              <w:t xml:space="preserve">25,594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25,594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454</w:t>
            </w:r>
          </w:p>
        </w:tc>
        <w:tc>
          <w:tcPr>
            <w:tcW w:w="3319" w:type="dxa"/>
          </w:tcPr>
          <w:p>
            <w:pPr>
              <w:pStyle w:val="0"/>
            </w:pPr>
            <w:r>
              <w:rPr>
                <w:sz w:val="20"/>
              </w:rPr>
              <w:t xml:space="preserve">Песок перлитовый вспученный, утративший потребительские свойства, незагрязненный</w:t>
            </w:r>
          </w:p>
        </w:tc>
        <w:tc>
          <w:tcPr>
            <w:tcW w:w="1684" w:type="dxa"/>
          </w:tcPr>
          <w:p>
            <w:pPr>
              <w:pStyle w:val="0"/>
              <w:jc w:val="center"/>
            </w:pPr>
            <w:r>
              <w:rPr>
                <w:sz w:val="20"/>
              </w:rPr>
              <w:t xml:space="preserve">45720101204</w:t>
            </w:r>
          </w:p>
        </w:tc>
        <w:tc>
          <w:tcPr>
            <w:tcW w:w="1624" w:type="dxa"/>
          </w:tcPr>
          <w:p>
            <w:pPr>
              <w:pStyle w:val="0"/>
              <w:jc w:val="center"/>
            </w:pPr>
            <w:r>
              <w:rPr>
                <w:sz w:val="20"/>
              </w:rPr>
              <w:t xml:space="preserve">0,020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0,020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455</w:t>
            </w:r>
          </w:p>
        </w:tc>
        <w:tc>
          <w:tcPr>
            <w:tcW w:w="3319" w:type="dxa"/>
          </w:tcPr>
          <w:p>
            <w:pPr>
              <w:pStyle w:val="0"/>
            </w:pPr>
            <w:r>
              <w:rPr>
                <w:sz w:val="20"/>
              </w:rPr>
              <w:t xml:space="preserve">Отходы электроизоляционной слюды в виде пыли</w:t>
            </w:r>
          </w:p>
        </w:tc>
        <w:tc>
          <w:tcPr>
            <w:tcW w:w="1684" w:type="dxa"/>
          </w:tcPr>
          <w:p>
            <w:pPr>
              <w:pStyle w:val="0"/>
              <w:jc w:val="center"/>
            </w:pPr>
            <w:r>
              <w:rPr>
                <w:sz w:val="20"/>
              </w:rPr>
              <w:t xml:space="preserve">45931111424</w:t>
            </w:r>
          </w:p>
        </w:tc>
        <w:tc>
          <w:tcPr>
            <w:tcW w:w="1624" w:type="dxa"/>
          </w:tcPr>
          <w:p>
            <w:pPr>
              <w:pStyle w:val="0"/>
              <w:jc w:val="center"/>
            </w:pPr>
            <w:r>
              <w:rPr>
                <w:sz w:val="20"/>
              </w:rPr>
              <w:t xml:space="preserve">4,500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4,500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456</w:t>
            </w:r>
          </w:p>
        </w:tc>
        <w:tc>
          <w:tcPr>
            <w:tcW w:w="3319" w:type="dxa"/>
          </w:tcPr>
          <w:p>
            <w:pPr>
              <w:pStyle w:val="0"/>
            </w:pPr>
            <w:r>
              <w:rPr>
                <w:sz w:val="20"/>
              </w:rPr>
              <w:t xml:space="preserve">Отходы, содержащие незагрязненные черные металлы (в том числе чугунную и/или стальную пыль), несортированные</w:t>
            </w:r>
          </w:p>
        </w:tc>
        <w:tc>
          <w:tcPr>
            <w:tcW w:w="1684" w:type="dxa"/>
          </w:tcPr>
          <w:p>
            <w:pPr>
              <w:pStyle w:val="0"/>
              <w:jc w:val="center"/>
            </w:pPr>
            <w:r>
              <w:rPr>
                <w:sz w:val="20"/>
              </w:rPr>
              <w:t xml:space="preserve">46101003204</w:t>
            </w:r>
          </w:p>
        </w:tc>
        <w:tc>
          <w:tcPr>
            <w:tcW w:w="1624" w:type="dxa"/>
          </w:tcPr>
          <w:p>
            <w:pPr>
              <w:pStyle w:val="0"/>
              <w:jc w:val="center"/>
            </w:pPr>
            <w:r>
              <w:rPr>
                <w:sz w:val="20"/>
              </w:rPr>
              <w:t xml:space="preserve">406,221</w:t>
            </w:r>
          </w:p>
        </w:tc>
        <w:tc>
          <w:tcPr>
            <w:tcW w:w="1519" w:type="dxa"/>
          </w:tcPr>
          <w:p>
            <w:pPr>
              <w:pStyle w:val="0"/>
              <w:jc w:val="center"/>
            </w:pPr>
            <w:r>
              <w:rPr>
                <w:sz w:val="20"/>
              </w:rPr>
              <w:t xml:space="preserve">238,221</w:t>
            </w:r>
          </w:p>
        </w:tc>
        <w:tc>
          <w:tcPr>
            <w:tcW w:w="1264" w:type="dxa"/>
          </w:tcPr>
          <w:p>
            <w:pPr>
              <w:pStyle w:val="0"/>
              <w:jc w:val="center"/>
            </w:pPr>
            <w:r>
              <w:rPr>
                <w:sz w:val="20"/>
              </w:rPr>
              <w:t xml:space="preserve">0,000</w:t>
            </w:r>
          </w:p>
        </w:tc>
        <w:tc>
          <w:tcPr>
            <w:tcW w:w="1729" w:type="dxa"/>
          </w:tcPr>
          <w:p>
            <w:pPr>
              <w:pStyle w:val="0"/>
              <w:jc w:val="center"/>
            </w:pPr>
            <w:r>
              <w:rPr>
                <w:sz w:val="20"/>
              </w:rPr>
              <w:t xml:space="preserve">402,863</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235,698</w:t>
            </w:r>
          </w:p>
        </w:tc>
        <w:tc>
          <w:tcPr>
            <w:tcW w:w="1264" w:type="dxa"/>
          </w:tcPr>
          <w:p>
            <w:pPr>
              <w:pStyle w:val="0"/>
              <w:jc w:val="center"/>
            </w:pPr>
            <w:r>
              <w:rPr>
                <w:sz w:val="20"/>
              </w:rPr>
              <w:t xml:space="preserve">3,358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457</w:t>
            </w:r>
          </w:p>
        </w:tc>
        <w:tc>
          <w:tcPr>
            <w:tcW w:w="3319" w:type="dxa"/>
          </w:tcPr>
          <w:p>
            <w:pPr>
              <w:pStyle w:val="0"/>
            </w:pPr>
            <w:r>
              <w:rPr>
                <w:sz w:val="20"/>
              </w:rPr>
              <w:t xml:space="preserve">Лом и отходы, содержащие несортированные цветные и черные металлы в виде изделий</w:t>
            </w:r>
          </w:p>
        </w:tc>
        <w:tc>
          <w:tcPr>
            <w:tcW w:w="1684" w:type="dxa"/>
          </w:tcPr>
          <w:p>
            <w:pPr>
              <w:pStyle w:val="0"/>
              <w:jc w:val="center"/>
            </w:pPr>
            <w:r>
              <w:rPr>
                <w:sz w:val="20"/>
              </w:rPr>
              <w:t xml:space="preserve">46201192204</w:t>
            </w:r>
          </w:p>
        </w:tc>
        <w:tc>
          <w:tcPr>
            <w:tcW w:w="1624" w:type="dxa"/>
          </w:tcPr>
          <w:p>
            <w:pPr>
              <w:pStyle w:val="0"/>
              <w:jc w:val="center"/>
            </w:pPr>
            <w:r>
              <w:rPr>
                <w:sz w:val="20"/>
              </w:rPr>
              <w:t xml:space="preserve">17,480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17,480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458</w:t>
            </w:r>
          </w:p>
        </w:tc>
        <w:tc>
          <w:tcPr>
            <w:tcW w:w="3319" w:type="dxa"/>
          </w:tcPr>
          <w:p>
            <w:pPr>
              <w:pStyle w:val="0"/>
            </w:pPr>
            <w:r>
              <w:rPr>
                <w:sz w:val="20"/>
              </w:rPr>
              <w:t xml:space="preserve">Отходы, содержащие медные сплавы (в том числе в пылевой форме), несортированные</w:t>
            </w:r>
          </w:p>
        </w:tc>
        <w:tc>
          <w:tcPr>
            <w:tcW w:w="1684" w:type="dxa"/>
          </w:tcPr>
          <w:p>
            <w:pPr>
              <w:pStyle w:val="0"/>
              <w:jc w:val="center"/>
            </w:pPr>
            <w:r>
              <w:rPr>
                <w:sz w:val="20"/>
              </w:rPr>
              <w:t xml:space="preserve">46210099204</w:t>
            </w:r>
          </w:p>
        </w:tc>
        <w:tc>
          <w:tcPr>
            <w:tcW w:w="1624" w:type="dxa"/>
          </w:tcPr>
          <w:p>
            <w:pPr>
              <w:pStyle w:val="0"/>
              <w:jc w:val="center"/>
            </w:pPr>
            <w:r>
              <w:rPr>
                <w:sz w:val="20"/>
              </w:rPr>
              <w:t xml:space="preserve">1,386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0,713</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459</w:t>
            </w:r>
          </w:p>
        </w:tc>
        <w:tc>
          <w:tcPr>
            <w:tcW w:w="3319" w:type="dxa"/>
          </w:tcPr>
          <w:p>
            <w:pPr>
              <w:pStyle w:val="0"/>
            </w:pPr>
            <w:r>
              <w:rPr>
                <w:sz w:val="20"/>
              </w:rPr>
              <w:t xml:space="preserve">Отходы, содержащие алюминий (в том числе алюминиевую пыль), несортированные</w:t>
            </w:r>
          </w:p>
        </w:tc>
        <w:tc>
          <w:tcPr>
            <w:tcW w:w="1684" w:type="dxa"/>
          </w:tcPr>
          <w:p>
            <w:pPr>
              <w:pStyle w:val="0"/>
              <w:jc w:val="center"/>
            </w:pPr>
            <w:r>
              <w:rPr>
                <w:sz w:val="20"/>
              </w:rPr>
              <w:t xml:space="preserve">46220099204</w:t>
            </w:r>
          </w:p>
        </w:tc>
        <w:tc>
          <w:tcPr>
            <w:tcW w:w="1624" w:type="dxa"/>
          </w:tcPr>
          <w:p>
            <w:pPr>
              <w:pStyle w:val="0"/>
              <w:jc w:val="center"/>
            </w:pPr>
            <w:r>
              <w:rPr>
                <w:sz w:val="20"/>
              </w:rPr>
              <w:t xml:space="preserve">16,152</w:t>
            </w:r>
          </w:p>
        </w:tc>
        <w:tc>
          <w:tcPr>
            <w:tcW w:w="1519" w:type="dxa"/>
          </w:tcPr>
          <w:p>
            <w:pPr>
              <w:pStyle w:val="0"/>
              <w:jc w:val="center"/>
            </w:pPr>
            <w:r>
              <w:rPr>
                <w:sz w:val="20"/>
              </w:rPr>
              <w:t xml:space="preserve">156,445</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16,002</w:t>
            </w:r>
          </w:p>
        </w:tc>
        <w:tc>
          <w:tcPr>
            <w:tcW w:w="1264" w:type="dxa"/>
          </w:tcPr>
          <w:p>
            <w:pPr>
              <w:pStyle w:val="0"/>
              <w:jc w:val="center"/>
            </w:pPr>
            <w:r>
              <w:rPr>
                <w:sz w:val="20"/>
              </w:rPr>
              <w:t xml:space="preserve">0,000</w:t>
            </w:r>
          </w:p>
        </w:tc>
        <w:tc>
          <w:tcPr>
            <w:tcW w:w="1069" w:type="dxa"/>
          </w:tcPr>
          <w:p>
            <w:pPr>
              <w:pStyle w:val="0"/>
              <w:jc w:val="center"/>
            </w:pPr>
            <w:r>
              <w:rPr>
                <w:sz w:val="20"/>
              </w:rPr>
              <w:t xml:space="preserve">161,824</w:t>
            </w:r>
          </w:p>
        </w:tc>
        <w:tc>
          <w:tcPr>
            <w:tcW w:w="1264" w:type="dxa"/>
          </w:tcPr>
          <w:p>
            <w:pPr>
              <w:pStyle w:val="0"/>
              <w:jc w:val="center"/>
            </w:pPr>
            <w:r>
              <w:rPr>
                <w:sz w:val="20"/>
              </w:rPr>
              <w:t xml:space="preserve">0,150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460</w:t>
            </w:r>
          </w:p>
        </w:tc>
        <w:tc>
          <w:tcPr>
            <w:tcW w:w="3319" w:type="dxa"/>
          </w:tcPr>
          <w:p>
            <w:pPr>
              <w:pStyle w:val="0"/>
            </w:pPr>
            <w:r>
              <w:rPr>
                <w:sz w:val="20"/>
              </w:rPr>
              <w:t xml:space="preserve">Лом и отходы изделий из никеля и никелевых сплавов незагрязненные</w:t>
            </w:r>
          </w:p>
        </w:tc>
        <w:tc>
          <w:tcPr>
            <w:tcW w:w="1684" w:type="dxa"/>
          </w:tcPr>
          <w:p>
            <w:pPr>
              <w:pStyle w:val="0"/>
              <w:jc w:val="center"/>
            </w:pPr>
            <w:r>
              <w:rPr>
                <w:sz w:val="20"/>
              </w:rPr>
              <w:t xml:space="preserve">46260001514</w:t>
            </w:r>
          </w:p>
        </w:tc>
        <w:tc>
          <w:tcPr>
            <w:tcW w:w="1624" w:type="dxa"/>
          </w:tcPr>
          <w:p>
            <w:pPr>
              <w:pStyle w:val="0"/>
              <w:jc w:val="center"/>
            </w:pPr>
            <w:r>
              <w:rPr>
                <w:sz w:val="20"/>
              </w:rPr>
              <w:t xml:space="preserve">0,000</w:t>
            </w:r>
          </w:p>
        </w:tc>
        <w:tc>
          <w:tcPr>
            <w:tcW w:w="1519" w:type="dxa"/>
          </w:tcPr>
          <w:p>
            <w:pPr>
              <w:pStyle w:val="0"/>
              <w:jc w:val="center"/>
            </w:pPr>
            <w:r>
              <w:rPr>
                <w:sz w:val="20"/>
              </w:rPr>
              <w:t xml:space="preserve">18,192</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18,192</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461</w:t>
            </w:r>
          </w:p>
        </w:tc>
        <w:tc>
          <w:tcPr>
            <w:tcW w:w="3319" w:type="dxa"/>
          </w:tcPr>
          <w:p>
            <w:pPr>
              <w:pStyle w:val="0"/>
            </w:pPr>
            <w:r>
              <w:rPr>
                <w:sz w:val="20"/>
              </w:rPr>
              <w:t xml:space="preserve">Лом и отходы никеля и никелевых сплавов в кусковой форме незагрязненные</w:t>
            </w:r>
          </w:p>
        </w:tc>
        <w:tc>
          <w:tcPr>
            <w:tcW w:w="1684" w:type="dxa"/>
          </w:tcPr>
          <w:p>
            <w:pPr>
              <w:pStyle w:val="0"/>
              <w:jc w:val="center"/>
            </w:pPr>
            <w:r>
              <w:rPr>
                <w:sz w:val="20"/>
              </w:rPr>
              <w:t xml:space="preserve">46260002214</w:t>
            </w:r>
          </w:p>
        </w:tc>
        <w:tc>
          <w:tcPr>
            <w:tcW w:w="1624" w:type="dxa"/>
          </w:tcPr>
          <w:p>
            <w:pPr>
              <w:pStyle w:val="0"/>
              <w:jc w:val="center"/>
            </w:pPr>
            <w:r>
              <w:rPr>
                <w:sz w:val="20"/>
              </w:rPr>
              <w:t xml:space="preserve">0,650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0,650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462</w:t>
            </w:r>
          </w:p>
        </w:tc>
        <w:tc>
          <w:tcPr>
            <w:tcW w:w="3319" w:type="dxa"/>
          </w:tcPr>
          <w:p>
            <w:pPr>
              <w:pStyle w:val="0"/>
            </w:pPr>
            <w:r>
              <w:rPr>
                <w:sz w:val="20"/>
              </w:rPr>
              <w:t xml:space="preserve">Лом и отходы никеля и никелевых сплавов несортированные</w:t>
            </w:r>
          </w:p>
        </w:tc>
        <w:tc>
          <w:tcPr>
            <w:tcW w:w="1684" w:type="dxa"/>
          </w:tcPr>
          <w:p>
            <w:pPr>
              <w:pStyle w:val="0"/>
              <w:jc w:val="center"/>
            </w:pPr>
            <w:r>
              <w:rPr>
                <w:sz w:val="20"/>
              </w:rPr>
              <w:t xml:space="preserve">46260098204</w:t>
            </w:r>
          </w:p>
        </w:tc>
        <w:tc>
          <w:tcPr>
            <w:tcW w:w="1624" w:type="dxa"/>
          </w:tcPr>
          <w:p>
            <w:pPr>
              <w:pStyle w:val="0"/>
              <w:jc w:val="center"/>
            </w:pPr>
            <w:r>
              <w:rPr>
                <w:sz w:val="20"/>
              </w:rPr>
              <w:t xml:space="preserve">0,097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463</w:t>
            </w:r>
          </w:p>
        </w:tc>
        <w:tc>
          <w:tcPr>
            <w:tcW w:w="3319" w:type="dxa"/>
          </w:tcPr>
          <w:p>
            <w:pPr>
              <w:pStyle w:val="0"/>
            </w:pPr>
            <w:r>
              <w:rPr>
                <w:sz w:val="20"/>
              </w:rPr>
              <w:t xml:space="preserve">Лом и отходы олова несортированные</w:t>
            </w:r>
          </w:p>
        </w:tc>
        <w:tc>
          <w:tcPr>
            <w:tcW w:w="1684" w:type="dxa"/>
          </w:tcPr>
          <w:p>
            <w:pPr>
              <w:pStyle w:val="0"/>
              <w:jc w:val="center"/>
            </w:pPr>
            <w:r>
              <w:rPr>
                <w:sz w:val="20"/>
              </w:rPr>
              <w:t xml:space="preserve">46270099204</w:t>
            </w:r>
          </w:p>
        </w:tc>
        <w:tc>
          <w:tcPr>
            <w:tcW w:w="1624" w:type="dxa"/>
          </w:tcPr>
          <w:p>
            <w:pPr>
              <w:pStyle w:val="0"/>
              <w:jc w:val="center"/>
            </w:pPr>
            <w:r>
              <w:rPr>
                <w:sz w:val="20"/>
              </w:rPr>
              <w:t xml:space="preserve">0,010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0,010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464</w:t>
            </w:r>
          </w:p>
        </w:tc>
        <w:tc>
          <w:tcPr>
            <w:tcW w:w="3319" w:type="dxa"/>
          </w:tcPr>
          <w:p>
            <w:pPr>
              <w:pStyle w:val="0"/>
            </w:pPr>
            <w:r>
              <w:rPr>
                <w:sz w:val="20"/>
              </w:rPr>
              <w:t xml:space="preserve">Лом и отходы изделий, содержащих цветные и черные металлы, с преимущественным содержанием алюминия и железа</w:t>
            </w:r>
          </w:p>
        </w:tc>
        <w:tc>
          <w:tcPr>
            <w:tcW w:w="1684" w:type="dxa"/>
          </w:tcPr>
          <w:p>
            <w:pPr>
              <w:pStyle w:val="0"/>
              <w:jc w:val="center"/>
            </w:pPr>
            <w:r>
              <w:rPr>
                <w:sz w:val="20"/>
              </w:rPr>
              <w:t xml:space="preserve">46751321204</w:t>
            </w:r>
          </w:p>
        </w:tc>
        <w:tc>
          <w:tcPr>
            <w:tcW w:w="1624" w:type="dxa"/>
          </w:tcPr>
          <w:p>
            <w:pPr>
              <w:pStyle w:val="0"/>
              <w:jc w:val="center"/>
            </w:pPr>
            <w:r>
              <w:rPr>
                <w:sz w:val="20"/>
              </w:rPr>
              <w:t xml:space="preserve">0,577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0,577</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465</w:t>
            </w:r>
          </w:p>
        </w:tc>
        <w:tc>
          <w:tcPr>
            <w:tcW w:w="3319" w:type="dxa"/>
          </w:tcPr>
          <w:p>
            <w:pPr>
              <w:pStyle w:val="0"/>
            </w:pPr>
            <w:r>
              <w:rPr>
                <w:sz w:val="20"/>
              </w:rPr>
              <w:t xml:space="preserve">Лом и отходы черных металлов, загрязненные нефтепродуктами (содержание нефтепродуктов менее 15%)</w:t>
            </w:r>
          </w:p>
        </w:tc>
        <w:tc>
          <w:tcPr>
            <w:tcW w:w="1684" w:type="dxa"/>
          </w:tcPr>
          <w:p>
            <w:pPr>
              <w:pStyle w:val="0"/>
              <w:jc w:val="center"/>
            </w:pPr>
            <w:r>
              <w:rPr>
                <w:sz w:val="20"/>
              </w:rPr>
              <w:t xml:space="preserve">46810102204</w:t>
            </w:r>
          </w:p>
        </w:tc>
        <w:tc>
          <w:tcPr>
            <w:tcW w:w="1624" w:type="dxa"/>
          </w:tcPr>
          <w:p>
            <w:pPr>
              <w:pStyle w:val="0"/>
              <w:jc w:val="center"/>
            </w:pPr>
            <w:r>
              <w:rPr>
                <w:sz w:val="20"/>
              </w:rPr>
              <w:t xml:space="preserve">10,098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10,098</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466</w:t>
            </w:r>
          </w:p>
        </w:tc>
        <w:tc>
          <w:tcPr>
            <w:tcW w:w="3319" w:type="dxa"/>
          </w:tcPr>
          <w:p>
            <w:pPr>
              <w:pStyle w:val="0"/>
            </w:pPr>
            <w:r>
              <w:rPr>
                <w:sz w:val="20"/>
              </w:rPr>
              <w:t xml:space="preserve">Тара из черных металлов, загрязненная нефтепродуктами (содержание нефтепродуктов менее 15%)</w:t>
            </w:r>
          </w:p>
        </w:tc>
        <w:tc>
          <w:tcPr>
            <w:tcW w:w="1684" w:type="dxa"/>
          </w:tcPr>
          <w:p>
            <w:pPr>
              <w:pStyle w:val="0"/>
              <w:jc w:val="center"/>
            </w:pPr>
            <w:r>
              <w:rPr>
                <w:sz w:val="20"/>
              </w:rPr>
              <w:t xml:space="preserve">46811102514</w:t>
            </w:r>
          </w:p>
        </w:tc>
        <w:tc>
          <w:tcPr>
            <w:tcW w:w="1624" w:type="dxa"/>
          </w:tcPr>
          <w:p>
            <w:pPr>
              <w:pStyle w:val="0"/>
              <w:jc w:val="center"/>
            </w:pPr>
            <w:r>
              <w:rPr>
                <w:sz w:val="20"/>
              </w:rPr>
              <w:t xml:space="preserve">45,395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0,204</w:t>
            </w:r>
          </w:p>
        </w:tc>
        <w:tc>
          <w:tcPr>
            <w:tcW w:w="1264" w:type="dxa"/>
          </w:tcPr>
          <w:p>
            <w:pPr>
              <w:pStyle w:val="0"/>
              <w:jc w:val="center"/>
            </w:pPr>
            <w:r>
              <w:rPr>
                <w:sz w:val="20"/>
              </w:rPr>
              <w:t xml:space="preserve">33,740</w:t>
            </w:r>
          </w:p>
        </w:tc>
        <w:tc>
          <w:tcPr>
            <w:tcW w:w="1069" w:type="dxa"/>
          </w:tcPr>
          <w:p>
            <w:pPr>
              <w:pStyle w:val="0"/>
              <w:jc w:val="center"/>
            </w:pPr>
            <w:r>
              <w:rPr>
                <w:sz w:val="20"/>
              </w:rPr>
              <w:t xml:space="preserve">0,130</w:t>
            </w:r>
          </w:p>
        </w:tc>
        <w:tc>
          <w:tcPr>
            <w:tcW w:w="1264" w:type="dxa"/>
          </w:tcPr>
          <w:p>
            <w:pPr>
              <w:pStyle w:val="0"/>
              <w:jc w:val="center"/>
            </w:pPr>
            <w:r>
              <w:rPr>
                <w:sz w:val="20"/>
              </w:rPr>
              <w:t xml:space="preserve">11,291</w:t>
            </w:r>
          </w:p>
        </w:tc>
        <w:tc>
          <w:tcPr>
            <w:tcW w:w="1264" w:type="dxa"/>
          </w:tcPr>
          <w:p>
            <w:pPr>
              <w:pStyle w:val="0"/>
              <w:jc w:val="center"/>
            </w:pPr>
            <w:r>
              <w:rPr>
                <w:sz w:val="20"/>
              </w:rPr>
              <w:t xml:space="preserve">0,030</w:t>
            </w:r>
          </w:p>
        </w:tc>
      </w:tr>
      <w:tr>
        <w:tc>
          <w:tcPr>
            <w:tcW w:w="604" w:type="dxa"/>
          </w:tcPr>
          <w:p>
            <w:pPr>
              <w:pStyle w:val="0"/>
              <w:jc w:val="center"/>
            </w:pPr>
            <w:r>
              <w:rPr>
                <w:sz w:val="20"/>
              </w:rPr>
              <w:t xml:space="preserve">467</w:t>
            </w:r>
          </w:p>
        </w:tc>
        <w:tc>
          <w:tcPr>
            <w:tcW w:w="3319" w:type="dxa"/>
          </w:tcPr>
          <w:p>
            <w:pPr>
              <w:pStyle w:val="0"/>
            </w:pPr>
            <w:r>
              <w:rPr>
                <w:sz w:val="20"/>
              </w:rPr>
              <w:t xml:space="preserve">Тара из черных металлов, загрязненная лакокрасочными материалами</w:t>
            </w:r>
          </w:p>
        </w:tc>
        <w:tc>
          <w:tcPr>
            <w:tcW w:w="1684" w:type="dxa"/>
          </w:tcPr>
          <w:p>
            <w:pPr>
              <w:pStyle w:val="0"/>
              <w:jc w:val="center"/>
            </w:pPr>
            <w:r>
              <w:rPr>
                <w:sz w:val="20"/>
              </w:rPr>
              <w:t xml:space="preserve">46811200000</w:t>
            </w:r>
          </w:p>
        </w:tc>
        <w:tc>
          <w:tcPr>
            <w:tcW w:w="1624" w:type="dxa"/>
          </w:tcPr>
          <w:p>
            <w:pPr>
              <w:pStyle w:val="0"/>
              <w:jc w:val="center"/>
            </w:pPr>
            <w:r>
              <w:rPr>
                <w:sz w:val="20"/>
              </w:rPr>
              <w:t xml:space="preserve">0,242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0,030</w:t>
            </w:r>
          </w:p>
        </w:tc>
        <w:tc>
          <w:tcPr>
            <w:tcW w:w="1069" w:type="dxa"/>
          </w:tcPr>
          <w:p>
            <w:pPr>
              <w:pStyle w:val="0"/>
              <w:jc w:val="center"/>
            </w:pPr>
            <w:r>
              <w:rPr>
                <w:sz w:val="20"/>
              </w:rPr>
              <w:t xml:space="preserve">0,000</w:t>
            </w:r>
          </w:p>
        </w:tc>
        <w:tc>
          <w:tcPr>
            <w:tcW w:w="1264" w:type="dxa"/>
          </w:tcPr>
          <w:p>
            <w:pPr>
              <w:pStyle w:val="0"/>
              <w:jc w:val="center"/>
            </w:pPr>
            <w:r>
              <w:rPr>
                <w:sz w:val="20"/>
              </w:rPr>
              <w:t xml:space="preserve">0,124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468</w:t>
            </w:r>
          </w:p>
        </w:tc>
        <w:tc>
          <w:tcPr>
            <w:tcW w:w="3319" w:type="dxa"/>
          </w:tcPr>
          <w:p>
            <w:pPr>
              <w:pStyle w:val="0"/>
            </w:pPr>
            <w:r>
              <w:rPr>
                <w:sz w:val="20"/>
              </w:rPr>
              <w:t xml:space="preserve">Тара из черных металлов, загрязненная лакокрасочными материалами (содержание менее 5%)</w:t>
            </w:r>
          </w:p>
        </w:tc>
        <w:tc>
          <w:tcPr>
            <w:tcW w:w="1684" w:type="dxa"/>
          </w:tcPr>
          <w:p>
            <w:pPr>
              <w:pStyle w:val="0"/>
              <w:jc w:val="center"/>
            </w:pPr>
            <w:r>
              <w:rPr>
                <w:sz w:val="20"/>
              </w:rPr>
              <w:t xml:space="preserve">46811202514</w:t>
            </w:r>
          </w:p>
        </w:tc>
        <w:tc>
          <w:tcPr>
            <w:tcW w:w="1624" w:type="dxa"/>
          </w:tcPr>
          <w:p>
            <w:pPr>
              <w:pStyle w:val="0"/>
              <w:jc w:val="center"/>
            </w:pPr>
            <w:r>
              <w:rPr>
                <w:sz w:val="20"/>
              </w:rPr>
              <w:t xml:space="preserve">39,624</w:t>
            </w:r>
          </w:p>
        </w:tc>
        <w:tc>
          <w:tcPr>
            <w:tcW w:w="1519" w:type="dxa"/>
          </w:tcPr>
          <w:p>
            <w:pPr>
              <w:pStyle w:val="0"/>
              <w:jc w:val="center"/>
            </w:pPr>
            <w:r>
              <w:rPr>
                <w:sz w:val="20"/>
              </w:rPr>
              <w:t xml:space="preserve">19,575</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0,032</w:t>
            </w:r>
          </w:p>
        </w:tc>
        <w:tc>
          <w:tcPr>
            <w:tcW w:w="1324" w:type="dxa"/>
          </w:tcPr>
          <w:p>
            <w:pPr>
              <w:pStyle w:val="0"/>
              <w:jc w:val="center"/>
            </w:pPr>
            <w:r>
              <w:rPr>
                <w:sz w:val="20"/>
              </w:rPr>
              <w:t xml:space="preserve">1,634</w:t>
            </w:r>
          </w:p>
        </w:tc>
        <w:tc>
          <w:tcPr>
            <w:tcW w:w="1264" w:type="dxa"/>
          </w:tcPr>
          <w:p>
            <w:pPr>
              <w:pStyle w:val="0"/>
              <w:jc w:val="center"/>
            </w:pPr>
            <w:r>
              <w:rPr>
                <w:sz w:val="20"/>
              </w:rPr>
              <w:t xml:space="preserve">0,317</w:t>
            </w:r>
          </w:p>
        </w:tc>
        <w:tc>
          <w:tcPr>
            <w:tcW w:w="1069" w:type="dxa"/>
          </w:tcPr>
          <w:p>
            <w:pPr>
              <w:pStyle w:val="0"/>
              <w:jc w:val="center"/>
            </w:pPr>
            <w:r>
              <w:rPr>
                <w:sz w:val="20"/>
              </w:rPr>
              <w:t xml:space="preserve">0,100</w:t>
            </w:r>
          </w:p>
        </w:tc>
        <w:tc>
          <w:tcPr>
            <w:tcW w:w="1264" w:type="dxa"/>
          </w:tcPr>
          <w:p>
            <w:pPr>
              <w:pStyle w:val="0"/>
              <w:jc w:val="center"/>
            </w:pPr>
            <w:r>
              <w:rPr>
                <w:sz w:val="20"/>
              </w:rPr>
              <w:t xml:space="preserve">37,502</w:t>
            </w:r>
          </w:p>
        </w:tc>
        <w:tc>
          <w:tcPr>
            <w:tcW w:w="1264" w:type="dxa"/>
          </w:tcPr>
          <w:p>
            <w:pPr>
              <w:pStyle w:val="0"/>
              <w:jc w:val="center"/>
            </w:pPr>
            <w:r>
              <w:rPr>
                <w:sz w:val="20"/>
              </w:rPr>
              <w:t xml:space="preserve">19,625</w:t>
            </w:r>
          </w:p>
        </w:tc>
      </w:tr>
      <w:tr>
        <w:tc>
          <w:tcPr>
            <w:tcW w:w="604" w:type="dxa"/>
          </w:tcPr>
          <w:p>
            <w:pPr>
              <w:pStyle w:val="0"/>
              <w:jc w:val="center"/>
            </w:pPr>
            <w:r>
              <w:rPr>
                <w:sz w:val="20"/>
              </w:rPr>
              <w:t xml:space="preserve">469</w:t>
            </w:r>
          </w:p>
        </w:tc>
        <w:tc>
          <w:tcPr>
            <w:tcW w:w="3319" w:type="dxa"/>
          </w:tcPr>
          <w:p>
            <w:pPr>
              <w:pStyle w:val="0"/>
            </w:pPr>
            <w:r>
              <w:rPr>
                <w:sz w:val="20"/>
              </w:rPr>
              <w:t xml:space="preserve">Тара из черных металлов, загрязненная лакокрасочными материалами (содержание менее 5%)</w:t>
            </w:r>
          </w:p>
        </w:tc>
        <w:tc>
          <w:tcPr>
            <w:tcW w:w="1684" w:type="dxa"/>
          </w:tcPr>
          <w:p>
            <w:pPr>
              <w:pStyle w:val="0"/>
              <w:jc w:val="center"/>
            </w:pPr>
            <w:r>
              <w:rPr>
                <w:sz w:val="20"/>
              </w:rPr>
              <w:t xml:space="preserve">46811202514</w:t>
            </w:r>
          </w:p>
        </w:tc>
        <w:tc>
          <w:tcPr>
            <w:tcW w:w="1624" w:type="dxa"/>
          </w:tcPr>
          <w:p>
            <w:pPr>
              <w:pStyle w:val="0"/>
              <w:jc w:val="center"/>
            </w:pPr>
            <w:r>
              <w:rPr>
                <w:sz w:val="20"/>
              </w:rPr>
              <w:t xml:space="preserve">18,000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1,000</w:t>
            </w:r>
          </w:p>
        </w:tc>
        <w:tc>
          <w:tcPr>
            <w:tcW w:w="1324" w:type="dxa"/>
          </w:tcPr>
          <w:p>
            <w:pPr>
              <w:pStyle w:val="0"/>
              <w:jc w:val="center"/>
            </w:pPr>
            <w:r>
              <w:rPr>
                <w:sz w:val="20"/>
              </w:rPr>
              <w:t xml:space="preserve">1,097</w:t>
            </w:r>
          </w:p>
        </w:tc>
        <w:tc>
          <w:tcPr>
            <w:tcW w:w="1264" w:type="dxa"/>
          </w:tcPr>
          <w:p>
            <w:pPr>
              <w:pStyle w:val="0"/>
              <w:jc w:val="center"/>
            </w:pPr>
            <w:r>
              <w:rPr>
                <w:sz w:val="20"/>
              </w:rPr>
              <w:t xml:space="preserve">0,015</w:t>
            </w:r>
          </w:p>
        </w:tc>
        <w:tc>
          <w:tcPr>
            <w:tcW w:w="1069" w:type="dxa"/>
          </w:tcPr>
          <w:p>
            <w:pPr>
              <w:pStyle w:val="0"/>
              <w:jc w:val="center"/>
            </w:pPr>
            <w:r>
              <w:rPr>
                <w:sz w:val="20"/>
              </w:rPr>
              <w:t xml:space="preserve">0,000</w:t>
            </w:r>
          </w:p>
        </w:tc>
        <w:tc>
          <w:tcPr>
            <w:tcW w:w="1264" w:type="dxa"/>
          </w:tcPr>
          <w:p>
            <w:pPr>
              <w:pStyle w:val="0"/>
              <w:jc w:val="center"/>
            </w:pPr>
            <w:r>
              <w:rPr>
                <w:sz w:val="20"/>
              </w:rPr>
              <w:t xml:space="preserve">16,278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470</w:t>
            </w:r>
          </w:p>
        </w:tc>
        <w:tc>
          <w:tcPr>
            <w:tcW w:w="3319" w:type="dxa"/>
          </w:tcPr>
          <w:p>
            <w:pPr>
              <w:pStyle w:val="0"/>
            </w:pPr>
            <w:r>
              <w:rPr>
                <w:sz w:val="20"/>
              </w:rPr>
              <w:t xml:space="preserve">Тара из черных металлов, загрязненная клеем</w:t>
            </w:r>
          </w:p>
        </w:tc>
        <w:tc>
          <w:tcPr>
            <w:tcW w:w="1684" w:type="dxa"/>
          </w:tcPr>
          <w:p>
            <w:pPr>
              <w:pStyle w:val="0"/>
              <w:jc w:val="center"/>
            </w:pPr>
            <w:r>
              <w:rPr>
                <w:sz w:val="20"/>
              </w:rPr>
              <w:t xml:space="preserve">46811300000</w:t>
            </w:r>
          </w:p>
        </w:tc>
        <w:tc>
          <w:tcPr>
            <w:tcW w:w="1624" w:type="dxa"/>
          </w:tcPr>
          <w:p>
            <w:pPr>
              <w:pStyle w:val="0"/>
              <w:jc w:val="center"/>
            </w:pPr>
            <w:r>
              <w:rPr>
                <w:sz w:val="20"/>
              </w:rPr>
              <w:t xml:space="preserve">0,054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0,054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471</w:t>
            </w:r>
          </w:p>
        </w:tc>
        <w:tc>
          <w:tcPr>
            <w:tcW w:w="3319" w:type="dxa"/>
          </w:tcPr>
          <w:p>
            <w:pPr>
              <w:pStyle w:val="0"/>
            </w:pPr>
            <w:r>
              <w:rPr>
                <w:sz w:val="20"/>
              </w:rPr>
              <w:t xml:space="preserve">Тара из черных металлов, загрязненная преимущественно оксидами алюминия и/или кремния</w:t>
            </w:r>
          </w:p>
        </w:tc>
        <w:tc>
          <w:tcPr>
            <w:tcW w:w="1684" w:type="dxa"/>
          </w:tcPr>
          <w:p>
            <w:pPr>
              <w:pStyle w:val="0"/>
              <w:jc w:val="center"/>
            </w:pPr>
            <w:r>
              <w:rPr>
                <w:sz w:val="20"/>
              </w:rPr>
              <w:t xml:space="preserve">46811613514</w:t>
            </w:r>
          </w:p>
        </w:tc>
        <w:tc>
          <w:tcPr>
            <w:tcW w:w="1624" w:type="dxa"/>
          </w:tcPr>
          <w:p>
            <w:pPr>
              <w:pStyle w:val="0"/>
              <w:jc w:val="center"/>
            </w:pPr>
            <w:r>
              <w:rPr>
                <w:sz w:val="20"/>
              </w:rPr>
              <w:t xml:space="preserve">2,546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2,546</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472</w:t>
            </w:r>
          </w:p>
        </w:tc>
        <w:tc>
          <w:tcPr>
            <w:tcW w:w="3319" w:type="dxa"/>
          </w:tcPr>
          <w:p>
            <w:pPr>
              <w:pStyle w:val="0"/>
            </w:pPr>
            <w:r>
              <w:rPr>
                <w:sz w:val="20"/>
              </w:rPr>
              <w:t xml:space="preserve">Тара из черных металлов, загрязненная неорганическими хлоридами</w:t>
            </w:r>
          </w:p>
        </w:tc>
        <w:tc>
          <w:tcPr>
            <w:tcW w:w="1684" w:type="dxa"/>
          </w:tcPr>
          <w:p>
            <w:pPr>
              <w:pStyle w:val="0"/>
              <w:jc w:val="center"/>
            </w:pPr>
            <w:r>
              <w:rPr>
                <w:sz w:val="20"/>
              </w:rPr>
              <w:t xml:space="preserve">46811642514</w:t>
            </w:r>
          </w:p>
        </w:tc>
        <w:tc>
          <w:tcPr>
            <w:tcW w:w="1624" w:type="dxa"/>
          </w:tcPr>
          <w:p>
            <w:pPr>
              <w:pStyle w:val="0"/>
              <w:jc w:val="center"/>
            </w:pPr>
            <w:r>
              <w:rPr>
                <w:sz w:val="20"/>
              </w:rPr>
              <w:t xml:space="preserve">0,800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0,800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473</w:t>
            </w:r>
          </w:p>
        </w:tc>
        <w:tc>
          <w:tcPr>
            <w:tcW w:w="3319" w:type="dxa"/>
          </w:tcPr>
          <w:p>
            <w:pPr>
              <w:pStyle w:val="0"/>
            </w:pPr>
            <w:r>
              <w:rPr>
                <w:sz w:val="20"/>
              </w:rPr>
              <w:t xml:space="preserve">Тара из черных металлов, загрязненная негалогенсодержащими аминами</w:t>
            </w:r>
          </w:p>
        </w:tc>
        <w:tc>
          <w:tcPr>
            <w:tcW w:w="1684" w:type="dxa"/>
          </w:tcPr>
          <w:p>
            <w:pPr>
              <w:pStyle w:val="0"/>
              <w:jc w:val="center"/>
            </w:pPr>
            <w:r>
              <w:rPr>
                <w:sz w:val="20"/>
              </w:rPr>
              <w:t xml:space="preserve">46811711514</w:t>
            </w:r>
          </w:p>
        </w:tc>
        <w:tc>
          <w:tcPr>
            <w:tcW w:w="1624" w:type="dxa"/>
          </w:tcPr>
          <w:p>
            <w:pPr>
              <w:pStyle w:val="0"/>
              <w:jc w:val="center"/>
            </w:pPr>
            <w:r>
              <w:rPr>
                <w:sz w:val="20"/>
              </w:rPr>
              <w:t xml:space="preserve">2,300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2,300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474</w:t>
            </w:r>
          </w:p>
        </w:tc>
        <w:tc>
          <w:tcPr>
            <w:tcW w:w="3319" w:type="dxa"/>
          </w:tcPr>
          <w:p>
            <w:pPr>
              <w:pStyle w:val="0"/>
            </w:pPr>
            <w:r>
              <w:rPr>
                <w:sz w:val="20"/>
              </w:rPr>
              <w:t xml:space="preserve">Тара из черных металлов, загрязненная органическими спиртами</w:t>
            </w:r>
          </w:p>
        </w:tc>
        <w:tc>
          <w:tcPr>
            <w:tcW w:w="1684" w:type="dxa"/>
          </w:tcPr>
          <w:p>
            <w:pPr>
              <w:pStyle w:val="0"/>
              <w:jc w:val="center"/>
            </w:pPr>
            <w:r>
              <w:rPr>
                <w:sz w:val="20"/>
              </w:rPr>
              <w:t xml:space="preserve">46811731514</w:t>
            </w:r>
          </w:p>
        </w:tc>
        <w:tc>
          <w:tcPr>
            <w:tcW w:w="1624" w:type="dxa"/>
          </w:tcPr>
          <w:p>
            <w:pPr>
              <w:pStyle w:val="0"/>
              <w:jc w:val="center"/>
            </w:pPr>
            <w:r>
              <w:rPr>
                <w:sz w:val="20"/>
              </w:rPr>
              <w:t xml:space="preserve">1,600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1,600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475</w:t>
            </w:r>
          </w:p>
        </w:tc>
        <w:tc>
          <w:tcPr>
            <w:tcW w:w="3319" w:type="dxa"/>
          </w:tcPr>
          <w:p>
            <w:pPr>
              <w:pStyle w:val="0"/>
            </w:pPr>
            <w:r>
              <w:rPr>
                <w:sz w:val="20"/>
              </w:rPr>
              <w:t xml:space="preserve">Лом и отходы цветных металлов несортированные с преимущественным содержанием алюминия, цинка и меди, загрязненные нефтепродуктами (содержание нефтепродуктов менее 15%)</w:t>
            </w:r>
          </w:p>
        </w:tc>
        <w:tc>
          <w:tcPr>
            <w:tcW w:w="1684" w:type="dxa"/>
          </w:tcPr>
          <w:p>
            <w:pPr>
              <w:pStyle w:val="0"/>
              <w:jc w:val="center"/>
            </w:pPr>
            <w:r>
              <w:rPr>
                <w:sz w:val="20"/>
              </w:rPr>
              <w:t xml:space="preserve">46820111294</w:t>
            </w:r>
          </w:p>
        </w:tc>
        <w:tc>
          <w:tcPr>
            <w:tcW w:w="1624" w:type="dxa"/>
          </w:tcPr>
          <w:p>
            <w:pPr>
              <w:pStyle w:val="0"/>
              <w:jc w:val="center"/>
            </w:pPr>
            <w:r>
              <w:rPr>
                <w:sz w:val="20"/>
              </w:rPr>
              <w:t xml:space="preserve">5,626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5,626</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476</w:t>
            </w:r>
          </w:p>
        </w:tc>
        <w:tc>
          <w:tcPr>
            <w:tcW w:w="3319" w:type="dxa"/>
          </w:tcPr>
          <w:p>
            <w:pPr>
              <w:pStyle w:val="0"/>
            </w:pPr>
            <w:r>
              <w:rPr>
                <w:sz w:val="20"/>
              </w:rPr>
              <w:t xml:space="preserve">Оборудование компьютерное, электронное, оптическое, утратившее потребительские свойства</w:t>
            </w:r>
          </w:p>
        </w:tc>
        <w:tc>
          <w:tcPr>
            <w:tcW w:w="1684" w:type="dxa"/>
          </w:tcPr>
          <w:p>
            <w:pPr>
              <w:pStyle w:val="0"/>
              <w:jc w:val="center"/>
            </w:pPr>
            <w:r>
              <w:rPr>
                <w:sz w:val="20"/>
              </w:rPr>
              <w:t xml:space="preserve">48100000000</w:t>
            </w:r>
          </w:p>
        </w:tc>
        <w:tc>
          <w:tcPr>
            <w:tcW w:w="1624" w:type="dxa"/>
          </w:tcPr>
          <w:p>
            <w:pPr>
              <w:pStyle w:val="0"/>
              <w:jc w:val="center"/>
            </w:pPr>
            <w:r>
              <w:rPr>
                <w:sz w:val="20"/>
              </w:rPr>
              <w:t xml:space="preserve">1,849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1,849</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477</w:t>
            </w:r>
          </w:p>
        </w:tc>
        <w:tc>
          <w:tcPr>
            <w:tcW w:w="3319" w:type="dxa"/>
          </w:tcPr>
          <w:p>
            <w:pPr>
              <w:pStyle w:val="0"/>
            </w:pPr>
            <w:r>
              <w:rPr>
                <w:sz w:val="20"/>
              </w:rPr>
              <w:t xml:space="preserve">Платы электронные компьютерные, утратившие потребительские свойства</w:t>
            </w:r>
          </w:p>
        </w:tc>
        <w:tc>
          <w:tcPr>
            <w:tcW w:w="1684" w:type="dxa"/>
          </w:tcPr>
          <w:p>
            <w:pPr>
              <w:pStyle w:val="0"/>
              <w:jc w:val="center"/>
            </w:pPr>
            <w:r>
              <w:rPr>
                <w:sz w:val="20"/>
              </w:rPr>
              <w:t xml:space="preserve">48112111524</w:t>
            </w:r>
          </w:p>
        </w:tc>
        <w:tc>
          <w:tcPr>
            <w:tcW w:w="1624" w:type="dxa"/>
          </w:tcPr>
          <w:p>
            <w:pPr>
              <w:pStyle w:val="0"/>
              <w:jc w:val="center"/>
            </w:pPr>
            <w:r>
              <w:rPr>
                <w:sz w:val="20"/>
              </w:rPr>
              <w:t xml:space="preserve">0,018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478</w:t>
            </w:r>
          </w:p>
        </w:tc>
        <w:tc>
          <w:tcPr>
            <w:tcW w:w="3319" w:type="dxa"/>
          </w:tcPr>
          <w:p>
            <w:pPr>
              <w:pStyle w:val="0"/>
            </w:pPr>
            <w:r>
              <w:rPr>
                <w:sz w:val="20"/>
              </w:rPr>
              <w:t xml:space="preserve">Компьютеры и периферийное оборудование, утратившие потребительские свойства</w:t>
            </w:r>
          </w:p>
        </w:tc>
        <w:tc>
          <w:tcPr>
            <w:tcW w:w="1684" w:type="dxa"/>
          </w:tcPr>
          <w:p>
            <w:pPr>
              <w:pStyle w:val="0"/>
              <w:jc w:val="center"/>
            </w:pPr>
            <w:r>
              <w:rPr>
                <w:sz w:val="20"/>
              </w:rPr>
              <w:t xml:space="preserve">48120000000</w:t>
            </w:r>
          </w:p>
        </w:tc>
        <w:tc>
          <w:tcPr>
            <w:tcW w:w="1624" w:type="dxa"/>
          </w:tcPr>
          <w:p>
            <w:pPr>
              <w:pStyle w:val="0"/>
              <w:jc w:val="center"/>
            </w:pPr>
            <w:r>
              <w:rPr>
                <w:sz w:val="20"/>
              </w:rPr>
              <w:t xml:space="preserve">0,041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0,041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479</w:t>
            </w:r>
          </w:p>
        </w:tc>
        <w:tc>
          <w:tcPr>
            <w:tcW w:w="3319" w:type="dxa"/>
          </w:tcPr>
          <w:p>
            <w:pPr>
              <w:pStyle w:val="0"/>
            </w:pPr>
            <w:r>
              <w:rPr>
                <w:sz w:val="20"/>
              </w:rPr>
              <w:t xml:space="preserve">Системный блок компьютера, утративший потребительские свойства</w:t>
            </w:r>
          </w:p>
        </w:tc>
        <w:tc>
          <w:tcPr>
            <w:tcW w:w="1684" w:type="dxa"/>
          </w:tcPr>
          <w:p>
            <w:pPr>
              <w:pStyle w:val="0"/>
              <w:jc w:val="center"/>
            </w:pPr>
            <w:r>
              <w:rPr>
                <w:sz w:val="20"/>
              </w:rPr>
              <w:t xml:space="preserve">48120101524</w:t>
            </w:r>
          </w:p>
        </w:tc>
        <w:tc>
          <w:tcPr>
            <w:tcW w:w="1624" w:type="dxa"/>
          </w:tcPr>
          <w:p>
            <w:pPr>
              <w:pStyle w:val="0"/>
              <w:jc w:val="center"/>
            </w:pPr>
            <w:r>
              <w:rPr>
                <w:sz w:val="20"/>
              </w:rPr>
              <w:t xml:space="preserve">10,565</w:t>
            </w:r>
          </w:p>
        </w:tc>
        <w:tc>
          <w:tcPr>
            <w:tcW w:w="1519" w:type="dxa"/>
          </w:tcPr>
          <w:p>
            <w:pPr>
              <w:pStyle w:val="0"/>
              <w:jc w:val="center"/>
            </w:pPr>
            <w:r>
              <w:rPr>
                <w:sz w:val="20"/>
              </w:rPr>
              <w:t xml:space="preserve">2,570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2,546</w:t>
            </w:r>
          </w:p>
        </w:tc>
        <w:tc>
          <w:tcPr>
            <w:tcW w:w="1324" w:type="dxa"/>
          </w:tcPr>
          <w:p>
            <w:pPr>
              <w:pStyle w:val="0"/>
              <w:jc w:val="center"/>
            </w:pPr>
            <w:r>
              <w:rPr>
                <w:sz w:val="20"/>
              </w:rPr>
              <w:t xml:space="preserve">9,743</w:t>
            </w:r>
          </w:p>
        </w:tc>
        <w:tc>
          <w:tcPr>
            <w:tcW w:w="1264" w:type="dxa"/>
          </w:tcPr>
          <w:p>
            <w:pPr>
              <w:pStyle w:val="0"/>
              <w:jc w:val="center"/>
            </w:pPr>
            <w:r>
              <w:rPr>
                <w:sz w:val="20"/>
              </w:rPr>
              <w:t xml:space="preserve">0,097</w:t>
            </w:r>
          </w:p>
        </w:tc>
        <w:tc>
          <w:tcPr>
            <w:tcW w:w="1069" w:type="dxa"/>
          </w:tcPr>
          <w:p>
            <w:pPr>
              <w:pStyle w:val="0"/>
              <w:jc w:val="center"/>
            </w:pPr>
            <w:r>
              <w:rPr>
                <w:sz w:val="20"/>
              </w:rPr>
              <w:t xml:space="preserve">0,000</w:t>
            </w:r>
          </w:p>
        </w:tc>
        <w:tc>
          <w:tcPr>
            <w:tcW w:w="1264" w:type="dxa"/>
          </w:tcPr>
          <w:p>
            <w:pPr>
              <w:pStyle w:val="0"/>
              <w:jc w:val="center"/>
            </w:pPr>
            <w:r>
              <w:rPr>
                <w:sz w:val="20"/>
              </w:rPr>
              <w:t xml:space="preserve">0,025</w:t>
            </w:r>
          </w:p>
        </w:tc>
        <w:tc>
          <w:tcPr>
            <w:tcW w:w="1264" w:type="dxa"/>
          </w:tcPr>
          <w:p>
            <w:pPr>
              <w:pStyle w:val="0"/>
              <w:jc w:val="center"/>
            </w:pPr>
            <w:r>
              <w:rPr>
                <w:sz w:val="20"/>
              </w:rPr>
              <w:t xml:space="preserve">0,280</w:t>
            </w:r>
          </w:p>
        </w:tc>
      </w:tr>
      <w:tr>
        <w:tc>
          <w:tcPr>
            <w:tcW w:w="604" w:type="dxa"/>
          </w:tcPr>
          <w:p>
            <w:pPr>
              <w:pStyle w:val="0"/>
              <w:jc w:val="center"/>
            </w:pPr>
            <w:r>
              <w:rPr>
                <w:sz w:val="20"/>
              </w:rPr>
              <w:t xml:space="preserve">480</w:t>
            </w:r>
          </w:p>
        </w:tc>
        <w:tc>
          <w:tcPr>
            <w:tcW w:w="3319" w:type="dxa"/>
          </w:tcPr>
          <w:p>
            <w:pPr>
              <w:pStyle w:val="0"/>
            </w:pPr>
            <w:r>
              <w:rPr>
                <w:sz w:val="20"/>
              </w:rPr>
              <w:t xml:space="preserve">Принтеры, сканеры, многофункциональные устройства (МФУ), утратившие потребительские свойства</w:t>
            </w:r>
          </w:p>
        </w:tc>
        <w:tc>
          <w:tcPr>
            <w:tcW w:w="1684" w:type="dxa"/>
          </w:tcPr>
          <w:p>
            <w:pPr>
              <w:pStyle w:val="0"/>
              <w:jc w:val="center"/>
            </w:pPr>
            <w:r>
              <w:rPr>
                <w:sz w:val="20"/>
              </w:rPr>
              <w:t xml:space="preserve">48120201524</w:t>
            </w:r>
          </w:p>
        </w:tc>
        <w:tc>
          <w:tcPr>
            <w:tcW w:w="1624" w:type="dxa"/>
          </w:tcPr>
          <w:p>
            <w:pPr>
              <w:pStyle w:val="0"/>
              <w:jc w:val="center"/>
            </w:pPr>
            <w:r>
              <w:rPr>
                <w:sz w:val="20"/>
              </w:rPr>
              <w:t xml:space="preserve">5,611</w:t>
            </w:r>
          </w:p>
        </w:tc>
        <w:tc>
          <w:tcPr>
            <w:tcW w:w="1519" w:type="dxa"/>
          </w:tcPr>
          <w:p>
            <w:pPr>
              <w:pStyle w:val="0"/>
              <w:jc w:val="center"/>
            </w:pPr>
            <w:r>
              <w:rPr>
                <w:sz w:val="20"/>
              </w:rPr>
              <w:t xml:space="preserve">0,985</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0,850</w:t>
            </w:r>
          </w:p>
        </w:tc>
        <w:tc>
          <w:tcPr>
            <w:tcW w:w="1324" w:type="dxa"/>
          </w:tcPr>
          <w:p>
            <w:pPr>
              <w:pStyle w:val="0"/>
              <w:jc w:val="center"/>
            </w:pPr>
            <w:r>
              <w:rPr>
                <w:sz w:val="20"/>
              </w:rPr>
              <w:t xml:space="preserve">6,017</w:t>
            </w:r>
          </w:p>
        </w:tc>
        <w:tc>
          <w:tcPr>
            <w:tcW w:w="1264" w:type="dxa"/>
          </w:tcPr>
          <w:p>
            <w:pPr>
              <w:pStyle w:val="0"/>
              <w:jc w:val="center"/>
            </w:pPr>
            <w:r>
              <w:rPr>
                <w:sz w:val="20"/>
              </w:rPr>
              <w:t xml:space="preserve">0,117</w:t>
            </w:r>
          </w:p>
        </w:tc>
        <w:tc>
          <w:tcPr>
            <w:tcW w:w="1069" w:type="dxa"/>
          </w:tcPr>
          <w:p>
            <w:pPr>
              <w:pStyle w:val="0"/>
              <w:jc w:val="center"/>
            </w:pPr>
            <w:r>
              <w:rPr>
                <w:sz w:val="20"/>
              </w:rPr>
              <w:t xml:space="preserve">0,000</w:t>
            </w:r>
          </w:p>
        </w:tc>
        <w:tc>
          <w:tcPr>
            <w:tcW w:w="1264" w:type="dxa"/>
          </w:tcPr>
          <w:p>
            <w:pPr>
              <w:pStyle w:val="0"/>
              <w:jc w:val="center"/>
            </w:pPr>
            <w:r>
              <w:rPr>
                <w:sz w:val="20"/>
              </w:rPr>
              <w:t xml:space="preserve">0,027</w:t>
            </w:r>
          </w:p>
        </w:tc>
        <w:tc>
          <w:tcPr>
            <w:tcW w:w="1264" w:type="dxa"/>
          </w:tcPr>
          <w:p>
            <w:pPr>
              <w:pStyle w:val="0"/>
              <w:jc w:val="center"/>
            </w:pPr>
            <w:r>
              <w:rPr>
                <w:sz w:val="20"/>
              </w:rPr>
              <w:t xml:space="preserve">0,190</w:t>
            </w:r>
          </w:p>
        </w:tc>
      </w:tr>
      <w:tr>
        <w:tc>
          <w:tcPr>
            <w:tcW w:w="604" w:type="dxa"/>
          </w:tcPr>
          <w:p>
            <w:pPr>
              <w:pStyle w:val="0"/>
              <w:jc w:val="center"/>
            </w:pPr>
            <w:r>
              <w:rPr>
                <w:sz w:val="20"/>
              </w:rPr>
              <w:t xml:space="preserve">481</w:t>
            </w:r>
          </w:p>
        </w:tc>
        <w:tc>
          <w:tcPr>
            <w:tcW w:w="3319" w:type="dxa"/>
          </w:tcPr>
          <w:p>
            <w:pPr>
              <w:pStyle w:val="0"/>
            </w:pPr>
            <w:r>
              <w:rPr>
                <w:sz w:val="20"/>
              </w:rPr>
              <w:t xml:space="preserve">Картриджи отработанные</w:t>
            </w:r>
          </w:p>
        </w:tc>
        <w:tc>
          <w:tcPr>
            <w:tcW w:w="1684" w:type="dxa"/>
          </w:tcPr>
          <w:p>
            <w:pPr>
              <w:pStyle w:val="0"/>
              <w:jc w:val="center"/>
            </w:pPr>
            <w:r>
              <w:rPr>
                <w:sz w:val="20"/>
              </w:rPr>
              <w:t xml:space="preserve">48120302524</w:t>
            </w:r>
          </w:p>
        </w:tc>
        <w:tc>
          <w:tcPr>
            <w:tcW w:w="1624" w:type="dxa"/>
          </w:tcPr>
          <w:p>
            <w:pPr>
              <w:pStyle w:val="0"/>
              <w:jc w:val="center"/>
            </w:pPr>
            <w:r>
              <w:rPr>
                <w:sz w:val="20"/>
              </w:rPr>
              <w:t xml:space="preserve">0,019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0,019</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482</w:t>
            </w:r>
          </w:p>
        </w:tc>
        <w:tc>
          <w:tcPr>
            <w:tcW w:w="3319" w:type="dxa"/>
          </w:tcPr>
          <w:p>
            <w:pPr>
              <w:pStyle w:val="0"/>
            </w:pPr>
            <w:r>
              <w:rPr>
                <w:sz w:val="20"/>
              </w:rPr>
              <w:t xml:space="preserve">Картриджи печатающих устройств с содержанием тонера менее 7% отработанные</w:t>
            </w:r>
          </w:p>
        </w:tc>
        <w:tc>
          <w:tcPr>
            <w:tcW w:w="1684" w:type="dxa"/>
          </w:tcPr>
          <w:p>
            <w:pPr>
              <w:pStyle w:val="0"/>
              <w:jc w:val="center"/>
            </w:pPr>
            <w:r>
              <w:rPr>
                <w:sz w:val="20"/>
              </w:rPr>
              <w:t xml:space="preserve">48120302524</w:t>
            </w:r>
          </w:p>
        </w:tc>
        <w:tc>
          <w:tcPr>
            <w:tcW w:w="1624" w:type="dxa"/>
          </w:tcPr>
          <w:p>
            <w:pPr>
              <w:pStyle w:val="0"/>
              <w:jc w:val="center"/>
            </w:pPr>
            <w:r>
              <w:rPr>
                <w:sz w:val="20"/>
              </w:rPr>
              <w:t xml:space="preserve">4,359</w:t>
            </w:r>
          </w:p>
        </w:tc>
        <w:tc>
          <w:tcPr>
            <w:tcW w:w="1519" w:type="dxa"/>
          </w:tcPr>
          <w:p>
            <w:pPr>
              <w:pStyle w:val="0"/>
              <w:jc w:val="center"/>
            </w:pPr>
            <w:r>
              <w:rPr>
                <w:sz w:val="20"/>
              </w:rPr>
              <w:t xml:space="preserve">0,133</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0,054</w:t>
            </w:r>
          </w:p>
        </w:tc>
        <w:tc>
          <w:tcPr>
            <w:tcW w:w="1324" w:type="dxa"/>
          </w:tcPr>
          <w:p>
            <w:pPr>
              <w:pStyle w:val="0"/>
              <w:jc w:val="center"/>
            </w:pPr>
            <w:r>
              <w:rPr>
                <w:sz w:val="20"/>
              </w:rPr>
              <w:t xml:space="preserve">1,037</w:t>
            </w:r>
          </w:p>
        </w:tc>
        <w:tc>
          <w:tcPr>
            <w:tcW w:w="1264" w:type="dxa"/>
          </w:tcPr>
          <w:p>
            <w:pPr>
              <w:pStyle w:val="0"/>
              <w:jc w:val="center"/>
            </w:pPr>
            <w:r>
              <w:rPr>
                <w:sz w:val="20"/>
              </w:rPr>
              <w:t xml:space="preserve">0,099</w:t>
            </w:r>
          </w:p>
        </w:tc>
        <w:tc>
          <w:tcPr>
            <w:tcW w:w="1069" w:type="dxa"/>
          </w:tcPr>
          <w:p>
            <w:pPr>
              <w:pStyle w:val="0"/>
              <w:jc w:val="center"/>
            </w:pPr>
            <w:r>
              <w:rPr>
                <w:sz w:val="20"/>
              </w:rPr>
              <w:t xml:space="preserve">0,016</w:t>
            </w:r>
          </w:p>
        </w:tc>
        <w:tc>
          <w:tcPr>
            <w:tcW w:w="1264" w:type="dxa"/>
          </w:tcPr>
          <w:p>
            <w:pPr>
              <w:pStyle w:val="0"/>
              <w:jc w:val="center"/>
            </w:pPr>
            <w:r>
              <w:rPr>
                <w:sz w:val="20"/>
              </w:rPr>
              <w:t xml:space="preserve">0,375</w:t>
            </w:r>
          </w:p>
        </w:tc>
        <w:tc>
          <w:tcPr>
            <w:tcW w:w="1264" w:type="dxa"/>
          </w:tcPr>
          <w:p>
            <w:pPr>
              <w:pStyle w:val="0"/>
              <w:jc w:val="center"/>
            </w:pPr>
            <w:r>
              <w:rPr>
                <w:sz w:val="20"/>
              </w:rPr>
              <w:t xml:space="preserve">2,830</w:t>
            </w:r>
          </w:p>
        </w:tc>
      </w:tr>
      <w:tr>
        <w:tc>
          <w:tcPr>
            <w:tcW w:w="604" w:type="dxa"/>
          </w:tcPr>
          <w:p>
            <w:pPr>
              <w:pStyle w:val="0"/>
              <w:jc w:val="center"/>
            </w:pPr>
            <w:r>
              <w:rPr>
                <w:sz w:val="20"/>
              </w:rPr>
              <w:t xml:space="preserve">483</w:t>
            </w:r>
          </w:p>
        </w:tc>
        <w:tc>
          <w:tcPr>
            <w:tcW w:w="3319" w:type="dxa"/>
          </w:tcPr>
          <w:p>
            <w:pPr>
              <w:pStyle w:val="0"/>
            </w:pPr>
            <w:r>
              <w:rPr>
                <w:sz w:val="20"/>
              </w:rPr>
              <w:t xml:space="preserve">Картриджи печатающих устройств с содержанием тонера менее 7% отработанные</w:t>
            </w:r>
          </w:p>
        </w:tc>
        <w:tc>
          <w:tcPr>
            <w:tcW w:w="1684" w:type="dxa"/>
          </w:tcPr>
          <w:p>
            <w:pPr>
              <w:pStyle w:val="0"/>
              <w:jc w:val="center"/>
            </w:pPr>
            <w:r>
              <w:rPr>
                <w:sz w:val="20"/>
              </w:rPr>
              <w:t xml:space="preserve">48120302524</w:t>
            </w:r>
          </w:p>
        </w:tc>
        <w:tc>
          <w:tcPr>
            <w:tcW w:w="1624" w:type="dxa"/>
          </w:tcPr>
          <w:p>
            <w:pPr>
              <w:pStyle w:val="0"/>
              <w:jc w:val="center"/>
            </w:pPr>
            <w:r>
              <w:rPr>
                <w:sz w:val="20"/>
              </w:rPr>
              <w:t xml:space="preserve">1,934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1,052</w:t>
            </w:r>
          </w:p>
        </w:tc>
        <w:tc>
          <w:tcPr>
            <w:tcW w:w="1324" w:type="dxa"/>
          </w:tcPr>
          <w:p>
            <w:pPr>
              <w:pStyle w:val="0"/>
              <w:jc w:val="center"/>
            </w:pPr>
            <w:r>
              <w:rPr>
                <w:sz w:val="20"/>
              </w:rPr>
              <w:t xml:space="preserve">0,103</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0,768</w:t>
            </w:r>
          </w:p>
        </w:tc>
        <w:tc>
          <w:tcPr>
            <w:tcW w:w="1264" w:type="dxa"/>
          </w:tcPr>
          <w:p>
            <w:pPr>
              <w:pStyle w:val="0"/>
              <w:jc w:val="center"/>
            </w:pPr>
            <w:r>
              <w:rPr>
                <w:sz w:val="20"/>
              </w:rPr>
              <w:t xml:space="preserve">0,009</w:t>
            </w:r>
          </w:p>
        </w:tc>
      </w:tr>
      <w:tr>
        <w:tc>
          <w:tcPr>
            <w:tcW w:w="604" w:type="dxa"/>
          </w:tcPr>
          <w:p>
            <w:pPr>
              <w:pStyle w:val="0"/>
              <w:jc w:val="center"/>
            </w:pPr>
            <w:r>
              <w:rPr>
                <w:sz w:val="20"/>
              </w:rPr>
              <w:t xml:space="preserve">484</w:t>
            </w:r>
          </w:p>
        </w:tc>
        <w:tc>
          <w:tcPr>
            <w:tcW w:w="3319" w:type="dxa"/>
          </w:tcPr>
          <w:p>
            <w:pPr>
              <w:pStyle w:val="0"/>
            </w:pPr>
            <w:r>
              <w:rPr>
                <w:sz w:val="20"/>
              </w:rPr>
              <w:t xml:space="preserve">Клавиатура, манипулятор "мышь" с соединительными проводами, утратившие потребительские свойства</w:t>
            </w:r>
          </w:p>
        </w:tc>
        <w:tc>
          <w:tcPr>
            <w:tcW w:w="1684" w:type="dxa"/>
          </w:tcPr>
          <w:p>
            <w:pPr>
              <w:pStyle w:val="0"/>
              <w:jc w:val="center"/>
            </w:pPr>
            <w:r>
              <w:rPr>
                <w:sz w:val="20"/>
              </w:rPr>
              <w:t xml:space="preserve">48120401524</w:t>
            </w:r>
          </w:p>
        </w:tc>
        <w:tc>
          <w:tcPr>
            <w:tcW w:w="1624" w:type="dxa"/>
          </w:tcPr>
          <w:p>
            <w:pPr>
              <w:pStyle w:val="0"/>
              <w:jc w:val="center"/>
            </w:pPr>
            <w:r>
              <w:rPr>
                <w:sz w:val="20"/>
              </w:rPr>
              <w:t xml:space="preserve">0,113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0,035</w:t>
            </w:r>
          </w:p>
        </w:tc>
        <w:tc>
          <w:tcPr>
            <w:tcW w:w="1324" w:type="dxa"/>
          </w:tcPr>
          <w:p>
            <w:pPr>
              <w:pStyle w:val="0"/>
              <w:jc w:val="center"/>
            </w:pPr>
            <w:r>
              <w:rPr>
                <w:sz w:val="20"/>
              </w:rPr>
              <w:t xml:space="preserve">0,039</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0,009</w:t>
            </w:r>
          </w:p>
        </w:tc>
        <w:tc>
          <w:tcPr>
            <w:tcW w:w="1264" w:type="dxa"/>
          </w:tcPr>
          <w:p>
            <w:pPr>
              <w:pStyle w:val="0"/>
              <w:jc w:val="center"/>
            </w:pPr>
            <w:r>
              <w:rPr>
                <w:sz w:val="20"/>
              </w:rPr>
              <w:t xml:space="preserve">0,030</w:t>
            </w:r>
          </w:p>
        </w:tc>
      </w:tr>
      <w:tr>
        <w:tc>
          <w:tcPr>
            <w:tcW w:w="604" w:type="dxa"/>
          </w:tcPr>
          <w:p>
            <w:pPr>
              <w:pStyle w:val="0"/>
              <w:jc w:val="center"/>
            </w:pPr>
            <w:r>
              <w:rPr>
                <w:sz w:val="20"/>
              </w:rPr>
              <w:t xml:space="preserve">485</w:t>
            </w:r>
          </w:p>
        </w:tc>
        <w:tc>
          <w:tcPr>
            <w:tcW w:w="3319" w:type="dxa"/>
          </w:tcPr>
          <w:p>
            <w:pPr>
              <w:pStyle w:val="0"/>
            </w:pPr>
            <w:r>
              <w:rPr>
                <w:sz w:val="20"/>
              </w:rPr>
              <w:t xml:space="preserve">Клавиатура, манипулятор "мышь" с соединительными проводами, утратившие потребительские свойства</w:t>
            </w:r>
          </w:p>
        </w:tc>
        <w:tc>
          <w:tcPr>
            <w:tcW w:w="1684" w:type="dxa"/>
          </w:tcPr>
          <w:p>
            <w:pPr>
              <w:pStyle w:val="0"/>
              <w:jc w:val="center"/>
            </w:pPr>
            <w:r>
              <w:rPr>
                <w:sz w:val="20"/>
              </w:rPr>
              <w:t xml:space="preserve">48120401524</w:t>
            </w:r>
          </w:p>
        </w:tc>
        <w:tc>
          <w:tcPr>
            <w:tcW w:w="1624" w:type="dxa"/>
          </w:tcPr>
          <w:p>
            <w:pPr>
              <w:pStyle w:val="0"/>
              <w:jc w:val="center"/>
            </w:pPr>
            <w:r>
              <w:rPr>
                <w:sz w:val="20"/>
              </w:rPr>
              <w:t xml:space="preserve">0,468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0,510</w:t>
            </w:r>
          </w:p>
        </w:tc>
        <w:tc>
          <w:tcPr>
            <w:tcW w:w="1264" w:type="dxa"/>
          </w:tcPr>
          <w:p>
            <w:pPr>
              <w:pStyle w:val="0"/>
              <w:jc w:val="center"/>
            </w:pPr>
            <w:r>
              <w:rPr>
                <w:sz w:val="20"/>
              </w:rPr>
              <w:t xml:space="preserve">0,010</w:t>
            </w:r>
          </w:p>
        </w:tc>
        <w:tc>
          <w:tcPr>
            <w:tcW w:w="1069" w:type="dxa"/>
          </w:tcPr>
          <w:p>
            <w:pPr>
              <w:pStyle w:val="0"/>
              <w:jc w:val="center"/>
            </w:pPr>
            <w:r>
              <w:rPr>
                <w:sz w:val="20"/>
              </w:rPr>
              <w:t xml:space="preserve">0,000</w:t>
            </w:r>
          </w:p>
        </w:tc>
        <w:tc>
          <w:tcPr>
            <w:tcW w:w="1264" w:type="dxa"/>
          </w:tcPr>
          <w:p>
            <w:pPr>
              <w:pStyle w:val="0"/>
              <w:jc w:val="center"/>
            </w:pPr>
            <w:r>
              <w:rPr>
                <w:sz w:val="20"/>
              </w:rPr>
              <w:t xml:space="preserve">0,008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486</w:t>
            </w:r>
          </w:p>
        </w:tc>
        <w:tc>
          <w:tcPr>
            <w:tcW w:w="3319" w:type="dxa"/>
          </w:tcPr>
          <w:p>
            <w:pPr>
              <w:pStyle w:val="0"/>
            </w:pPr>
            <w:r>
              <w:rPr>
                <w:sz w:val="20"/>
              </w:rPr>
              <w:t xml:space="preserve">Клавиатура, манипулятор "мышь" с соединительными проводами, утратившие потребительские свойства</w:t>
            </w:r>
          </w:p>
        </w:tc>
        <w:tc>
          <w:tcPr>
            <w:tcW w:w="1684" w:type="dxa"/>
          </w:tcPr>
          <w:p>
            <w:pPr>
              <w:pStyle w:val="0"/>
              <w:jc w:val="center"/>
            </w:pPr>
            <w:r>
              <w:rPr>
                <w:sz w:val="20"/>
              </w:rPr>
              <w:t xml:space="preserve">48120401524</w:t>
            </w:r>
          </w:p>
        </w:tc>
        <w:tc>
          <w:tcPr>
            <w:tcW w:w="1624" w:type="dxa"/>
          </w:tcPr>
          <w:p>
            <w:pPr>
              <w:pStyle w:val="0"/>
              <w:jc w:val="center"/>
            </w:pPr>
            <w:r>
              <w:rPr>
                <w:sz w:val="20"/>
              </w:rPr>
              <w:t xml:space="preserve">0,063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0,001</w:t>
            </w:r>
          </w:p>
        </w:tc>
        <w:tc>
          <w:tcPr>
            <w:tcW w:w="1324" w:type="dxa"/>
          </w:tcPr>
          <w:p>
            <w:pPr>
              <w:pStyle w:val="0"/>
              <w:jc w:val="center"/>
            </w:pPr>
            <w:r>
              <w:rPr>
                <w:sz w:val="20"/>
              </w:rPr>
              <w:t xml:space="preserve">0,062</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487</w:t>
            </w:r>
          </w:p>
        </w:tc>
        <w:tc>
          <w:tcPr>
            <w:tcW w:w="3319" w:type="dxa"/>
          </w:tcPr>
          <w:p>
            <w:pPr>
              <w:pStyle w:val="0"/>
            </w:pPr>
            <w:r>
              <w:rPr>
                <w:sz w:val="20"/>
              </w:rPr>
              <w:t xml:space="preserve">Мониторы компьютерные жидкокристаллические, утратившие потребительские свойства</w:t>
            </w:r>
          </w:p>
        </w:tc>
        <w:tc>
          <w:tcPr>
            <w:tcW w:w="1684" w:type="dxa"/>
          </w:tcPr>
          <w:p>
            <w:pPr>
              <w:pStyle w:val="0"/>
              <w:jc w:val="center"/>
            </w:pPr>
            <w:r>
              <w:rPr>
                <w:sz w:val="20"/>
              </w:rPr>
              <w:t xml:space="preserve">48120502524</w:t>
            </w:r>
          </w:p>
        </w:tc>
        <w:tc>
          <w:tcPr>
            <w:tcW w:w="1624" w:type="dxa"/>
          </w:tcPr>
          <w:p>
            <w:pPr>
              <w:pStyle w:val="0"/>
              <w:jc w:val="center"/>
            </w:pPr>
            <w:r>
              <w:rPr>
                <w:sz w:val="20"/>
              </w:rPr>
              <w:t xml:space="preserve">5,458</w:t>
            </w:r>
          </w:p>
        </w:tc>
        <w:tc>
          <w:tcPr>
            <w:tcW w:w="1519" w:type="dxa"/>
          </w:tcPr>
          <w:p>
            <w:pPr>
              <w:pStyle w:val="0"/>
              <w:jc w:val="center"/>
            </w:pPr>
            <w:r>
              <w:rPr>
                <w:sz w:val="20"/>
              </w:rPr>
              <w:t xml:space="preserve">1,639</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1,881</w:t>
            </w:r>
          </w:p>
        </w:tc>
        <w:tc>
          <w:tcPr>
            <w:tcW w:w="1324" w:type="dxa"/>
          </w:tcPr>
          <w:p>
            <w:pPr>
              <w:pStyle w:val="0"/>
              <w:jc w:val="center"/>
            </w:pPr>
            <w:r>
              <w:rPr>
                <w:sz w:val="20"/>
              </w:rPr>
              <w:t xml:space="preserve">5,832</w:t>
            </w:r>
          </w:p>
        </w:tc>
        <w:tc>
          <w:tcPr>
            <w:tcW w:w="1264" w:type="dxa"/>
          </w:tcPr>
          <w:p>
            <w:pPr>
              <w:pStyle w:val="0"/>
              <w:jc w:val="center"/>
            </w:pPr>
            <w:r>
              <w:rPr>
                <w:sz w:val="20"/>
              </w:rPr>
              <w:t xml:space="preserve">0,274</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0,135</w:t>
            </w:r>
          </w:p>
        </w:tc>
      </w:tr>
      <w:tr>
        <w:tc>
          <w:tcPr>
            <w:tcW w:w="604" w:type="dxa"/>
          </w:tcPr>
          <w:p>
            <w:pPr>
              <w:pStyle w:val="0"/>
              <w:jc w:val="center"/>
            </w:pPr>
            <w:r>
              <w:rPr>
                <w:sz w:val="20"/>
              </w:rPr>
              <w:t xml:space="preserve">488</w:t>
            </w:r>
          </w:p>
        </w:tc>
        <w:tc>
          <w:tcPr>
            <w:tcW w:w="3319" w:type="dxa"/>
          </w:tcPr>
          <w:p>
            <w:pPr>
              <w:pStyle w:val="0"/>
            </w:pPr>
            <w:r>
              <w:rPr>
                <w:sz w:val="20"/>
              </w:rPr>
              <w:t xml:space="preserve">Мониторы компьютерные жидкокристаллические, утратившие потребительские свойства, в сборе</w:t>
            </w:r>
          </w:p>
        </w:tc>
        <w:tc>
          <w:tcPr>
            <w:tcW w:w="1684" w:type="dxa"/>
          </w:tcPr>
          <w:p>
            <w:pPr>
              <w:pStyle w:val="0"/>
              <w:jc w:val="center"/>
            </w:pPr>
            <w:r>
              <w:rPr>
                <w:sz w:val="20"/>
              </w:rPr>
              <w:t xml:space="preserve">48120502524</w:t>
            </w:r>
          </w:p>
        </w:tc>
        <w:tc>
          <w:tcPr>
            <w:tcW w:w="1624" w:type="dxa"/>
          </w:tcPr>
          <w:p>
            <w:pPr>
              <w:pStyle w:val="0"/>
              <w:jc w:val="center"/>
            </w:pPr>
            <w:r>
              <w:rPr>
                <w:sz w:val="20"/>
              </w:rPr>
              <w:t xml:space="preserve">0,037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0,012</w:t>
            </w:r>
          </w:p>
        </w:tc>
        <w:tc>
          <w:tcPr>
            <w:tcW w:w="1324" w:type="dxa"/>
          </w:tcPr>
          <w:p>
            <w:pPr>
              <w:pStyle w:val="0"/>
              <w:jc w:val="center"/>
            </w:pPr>
            <w:r>
              <w:rPr>
                <w:sz w:val="20"/>
              </w:rPr>
              <w:t xml:space="preserve">0,025</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489</w:t>
            </w:r>
          </w:p>
        </w:tc>
        <w:tc>
          <w:tcPr>
            <w:tcW w:w="3319" w:type="dxa"/>
          </w:tcPr>
          <w:p>
            <w:pPr>
              <w:pStyle w:val="0"/>
            </w:pPr>
            <w:r>
              <w:rPr>
                <w:sz w:val="20"/>
              </w:rPr>
              <w:t xml:space="preserve">Мониторы компьютерные электроннолучевые, утратившие потребительские свойства, в сборе</w:t>
            </w:r>
          </w:p>
        </w:tc>
        <w:tc>
          <w:tcPr>
            <w:tcW w:w="1684" w:type="dxa"/>
          </w:tcPr>
          <w:p>
            <w:pPr>
              <w:pStyle w:val="0"/>
              <w:jc w:val="center"/>
            </w:pPr>
            <w:r>
              <w:rPr>
                <w:sz w:val="20"/>
              </w:rPr>
              <w:t xml:space="preserve">48120503524</w:t>
            </w:r>
          </w:p>
        </w:tc>
        <w:tc>
          <w:tcPr>
            <w:tcW w:w="1624" w:type="dxa"/>
          </w:tcPr>
          <w:p>
            <w:pPr>
              <w:pStyle w:val="0"/>
              <w:jc w:val="center"/>
            </w:pPr>
            <w:r>
              <w:rPr>
                <w:sz w:val="20"/>
              </w:rPr>
              <w:t xml:space="preserve">0,415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0,015</w:t>
            </w:r>
          </w:p>
        </w:tc>
        <w:tc>
          <w:tcPr>
            <w:tcW w:w="1264" w:type="dxa"/>
          </w:tcPr>
          <w:p>
            <w:pPr>
              <w:pStyle w:val="0"/>
              <w:jc w:val="center"/>
            </w:pPr>
            <w:r>
              <w:rPr>
                <w:sz w:val="20"/>
              </w:rPr>
              <w:t xml:space="preserve">0,400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490</w:t>
            </w:r>
          </w:p>
        </w:tc>
        <w:tc>
          <w:tcPr>
            <w:tcW w:w="3319" w:type="dxa"/>
          </w:tcPr>
          <w:p>
            <w:pPr>
              <w:pStyle w:val="0"/>
            </w:pPr>
            <w:r>
              <w:rPr>
                <w:sz w:val="20"/>
              </w:rPr>
              <w:t xml:space="preserve">Компьютеры портативные (ноутбуки), утратившие потребительские свойства</w:t>
            </w:r>
          </w:p>
        </w:tc>
        <w:tc>
          <w:tcPr>
            <w:tcW w:w="1684" w:type="dxa"/>
          </w:tcPr>
          <w:p>
            <w:pPr>
              <w:pStyle w:val="0"/>
              <w:jc w:val="center"/>
            </w:pPr>
            <w:r>
              <w:rPr>
                <w:sz w:val="20"/>
              </w:rPr>
              <w:t xml:space="preserve">48120611524</w:t>
            </w:r>
          </w:p>
        </w:tc>
        <w:tc>
          <w:tcPr>
            <w:tcW w:w="1624" w:type="dxa"/>
          </w:tcPr>
          <w:p>
            <w:pPr>
              <w:pStyle w:val="0"/>
              <w:jc w:val="center"/>
            </w:pPr>
            <w:r>
              <w:rPr>
                <w:sz w:val="20"/>
              </w:rPr>
              <w:t xml:space="preserve">0,105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0,005</w:t>
            </w:r>
          </w:p>
        </w:tc>
        <w:tc>
          <w:tcPr>
            <w:tcW w:w="1324" w:type="dxa"/>
          </w:tcPr>
          <w:p>
            <w:pPr>
              <w:pStyle w:val="0"/>
              <w:jc w:val="center"/>
            </w:pPr>
            <w:r>
              <w:rPr>
                <w:sz w:val="20"/>
              </w:rPr>
              <w:t xml:space="preserve">0,000</w:t>
            </w:r>
          </w:p>
        </w:tc>
        <w:tc>
          <w:tcPr>
            <w:tcW w:w="1264" w:type="dxa"/>
          </w:tcPr>
          <w:p>
            <w:pPr>
              <w:pStyle w:val="0"/>
              <w:jc w:val="center"/>
            </w:pPr>
            <w:r>
              <w:rPr>
                <w:sz w:val="20"/>
              </w:rPr>
              <w:t xml:space="preserve">0,100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491</w:t>
            </w:r>
          </w:p>
        </w:tc>
        <w:tc>
          <w:tcPr>
            <w:tcW w:w="3319" w:type="dxa"/>
          </w:tcPr>
          <w:p>
            <w:pPr>
              <w:pStyle w:val="0"/>
            </w:pPr>
            <w:r>
              <w:rPr>
                <w:sz w:val="20"/>
              </w:rPr>
              <w:t xml:space="preserve">Телефонные и факсимильные аппараты, утратившие потребительские свойства</w:t>
            </w:r>
          </w:p>
        </w:tc>
        <w:tc>
          <w:tcPr>
            <w:tcW w:w="1684" w:type="dxa"/>
          </w:tcPr>
          <w:p>
            <w:pPr>
              <w:pStyle w:val="0"/>
              <w:jc w:val="center"/>
            </w:pPr>
            <w:r>
              <w:rPr>
                <w:sz w:val="20"/>
              </w:rPr>
              <w:t xml:space="preserve">48132101524</w:t>
            </w:r>
          </w:p>
        </w:tc>
        <w:tc>
          <w:tcPr>
            <w:tcW w:w="1624" w:type="dxa"/>
          </w:tcPr>
          <w:p>
            <w:pPr>
              <w:pStyle w:val="0"/>
              <w:jc w:val="center"/>
            </w:pPr>
            <w:r>
              <w:rPr>
                <w:sz w:val="20"/>
              </w:rPr>
              <w:t xml:space="preserve">0,338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0,112</w:t>
            </w:r>
          </w:p>
        </w:tc>
        <w:tc>
          <w:tcPr>
            <w:tcW w:w="1324" w:type="dxa"/>
          </w:tcPr>
          <w:p>
            <w:pPr>
              <w:pStyle w:val="0"/>
              <w:jc w:val="center"/>
            </w:pPr>
            <w:r>
              <w:rPr>
                <w:sz w:val="20"/>
              </w:rPr>
              <w:t xml:space="preserve">0,024</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0,202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492</w:t>
            </w:r>
          </w:p>
        </w:tc>
        <w:tc>
          <w:tcPr>
            <w:tcW w:w="3319" w:type="dxa"/>
          </w:tcPr>
          <w:p>
            <w:pPr>
              <w:pStyle w:val="0"/>
            </w:pPr>
            <w:r>
              <w:rPr>
                <w:sz w:val="20"/>
              </w:rPr>
              <w:t xml:space="preserve">Тюнеры, модемы, серверы, утратившие потребительские свойства</w:t>
            </w:r>
          </w:p>
        </w:tc>
        <w:tc>
          <w:tcPr>
            <w:tcW w:w="1684" w:type="dxa"/>
          </w:tcPr>
          <w:p>
            <w:pPr>
              <w:pStyle w:val="0"/>
              <w:jc w:val="center"/>
            </w:pPr>
            <w:r>
              <w:rPr>
                <w:sz w:val="20"/>
              </w:rPr>
              <w:t xml:space="preserve">48133211524</w:t>
            </w:r>
          </w:p>
        </w:tc>
        <w:tc>
          <w:tcPr>
            <w:tcW w:w="1624" w:type="dxa"/>
          </w:tcPr>
          <w:p>
            <w:pPr>
              <w:pStyle w:val="0"/>
              <w:jc w:val="center"/>
            </w:pPr>
            <w:r>
              <w:rPr>
                <w:sz w:val="20"/>
              </w:rPr>
              <w:t xml:space="preserve">0,040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0,040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493</w:t>
            </w:r>
          </w:p>
        </w:tc>
        <w:tc>
          <w:tcPr>
            <w:tcW w:w="3319" w:type="dxa"/>
          </w:tcPr>
          <w:p>
            <w:pPr>
              <w:pStyle w:val="0"/>
            </w:pPr>
            <w:r>
              <w:rPr>
                <w:sz w:val="20"/>
              </w:rPr>
              <w:t xml:space="preserve">Светодиодные лампы, утратившие потребительские свойства</w:t>
            </w:r>
          </w:p>
        </w:tc>
        <w:tc>
          <w:tcPr>
            <w:tcW w:w="1684" w:type="dxa"/>
          </w:tcPr>
          <w:p>
            <w:pPr>
              <w:pStyle w:val="0"/>
              <w:jc w:val="center"/>
            </w:pPr>
            <w:r>
              <w:rPr>
                <w:sz w:val="20"/>
              </w:rPr>
              <w:t xml:space="preserve">48241501524</w:t>
            </w:r>
          </w:p>
        </w:tc>
        <w:tc>
          <w:tcPr>
            <w:tcW w:w="1624" w:type="dxa"/>
          </w:tcPr>
          <w:p>
            <w:pPr>
              <w:pStyle w:val="0"/>
              <w:jc w:val="center"/>
            </w:pPr>
            <w:r>
              <w:rPr>
                <w:sz w:val="20"/>
              </w:rPr>
              <w:t xml:space="preserve">0,326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0,182</w:t>
            </w:r>
          </w:p>
        </w:tc>
        <w:tc>
          <w:tcPr>
            <w:tcW w:w="1069" w:type="dxa"/>
          </w:tcPr>
          <w:p>
            <w:pPr>
              <w:pStyle w:val="0"/>
              <w:jc w:val="center"/>
            </w:pPr>
            <w:r>
              <w:rPr>
                <w:sz w:val="20"/>
              </w:rPr>
              <w:t xml:space="preserve">0,005</w:t>
            </w:r>
          </w:p>
        </w:tc>
        <w:tc>
          <w:tcPr>
            <w:tcW w:w="1264" w:type="dxa"/>
          </w:tcPr>
          <w:p>
            <w:pPr>
              <w:pStyle w:val="0"/>
              <w:jc w:val="center"/>
            </w:pPr>
            <w:r>
              <w:rPr>
                <w:sz w:val="20"/>
              </w:rPr>
              <w:t xml:space="preserve">0,138</w:t>
            </w:r>
          </w:p>
        </w:tc>
        <w:tc>
          <w:tcPr>
            <w:tcW w:w="1264" w:type="dxa"/>
          </w:tcPr>
          <w:p>
            <w:pPr>
              <w:pStyle w:val="0"/>
              <w:jc w:val="center"/>
            </w:pPr>
            <w:r>
              <w:rPr>
                <w:sz w:val="20"/>
              </w:rPr>
              <w:t xml:space="preserve">0,001</w:t>
            </w:r>
          </w:p>
        </w:tc>
      </w:tr>
      <w:tr>
        <w:tc>
          <w:tcPr>
            <w:tcW w:w="604" w:type="dxa"/>
          </w:tcPr>
          <w:p>
            <w:pPr>
              <w:pStyle w:val="0"/>
              <w:jc w:val="center"/>
            </w:pPr>
            <w:r>
              <w:rPr>
                <w:sz w:val="20"/>
              </w:rPr>
              <w:t xml:space="preserve">494</w:t>
            </w:r>
          </w:p>
        </w:tc>
        <w:tc>
          <w:tcPr>
            <w:tcW w:w="3319" w:type="dxa"/>
          </w:tcPr>
          <w:p>
            <w:pPr>
              <w:pStyle w:val="0"/>
            </w:pPr>
            <w:r>
              <w:rPr>
                <w:sz w:val="20"/>
              </w:rPr>
              <w:t xml:space="preserve">Светильники со светодиодными элементами в сборе, утратившие потребительские свойства</w:t>
            </w:r>
          </w:p>
        </w:tc>
        <w:tc>
          <w:tcPr>
            <w:tcW w:w="1684" w:type="dxa"/>
          </w:tcPr>
          <w:p>
            <w:pPr>
              <w:pStyle w:val="0"/>
              <w:jc w:val="center"/>
            </w:pPr>
            <w:r>
              <w:rPr>
                <w:sz w:val="20"/>
              </w:rPr>
              <w:t xml:space="preserve">48242711524</w:t>
            </w:r>
          </w:p>
        </w:tc>
        <w:tc>
          <w:tcPr>
            <w:tcW w:w="1624" w:type="dxa"/>
          </w:tcPr>
          <w:p>
            <w:pPr>
              <w:pStyle w:val="0"/>
              <w:jc w:val="center"/>
            </w:pPr>
            <w:r>
              <w:rPr>
                <w:sz w:val="20"/>
              </w:rPr>
              <w:t xml:space="preserve">0,500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0,501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495</w:t>
            </w:r>
          </w:p>
        </w:tc>
        <w:tc>
          <w:tcPr>
            <w:tcW w:w="3319" w:type="dxa"/>
          </w:tcPr>
          <w:p>
            <w:pPr>
              <w:pStyle w:val="0"/>
            </w:pPr>
            <w:r>
              <w:rPr>
                <w:sz w:val="20"/>
              </w:rPr>
              <w:t xml:space="preserve">Холодильники бытовые, не содержащие озоноразрушающих веществ, утратившие потребительские свойства</w:t>
            </w:r>
          </w:p>
        </w:tc>
        <w:tc>
          <w:tcPr>
            <w:tcW w:w="1684" w:type="dxa"/>
          </w:tcPr>
          <w:p>
            <w:pPr>
              <w:pStyle w:val="0"/>
              <w:jc w:val="center"/>
            </w:pPr>
            <w:r>
              <w:rPr>
                <w:sz w:val="20"/>
              </w:rPr>
              <w:t xml:space="preserve">48251111524</w:t>
            </w:r>
          </w:p>
        </w:tc>
        <w:tc>
          <w:tcPr>
            <w:tcW w:w="1624" w:type="dxa"/>
          </w:tcPr>
          <w:p>
            <w:pPr>
              <w:pStyle w:val="0"/>
              <w:jc w:val="center"/>
            </w:pPr>
            <w:r>
              <w:rPr>
                <w:sz w:val="20"/>
              </w:rPr>
              <w:t xml:space="preserve">0,100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0,100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496</w:t>
            </w:r>
          </w:p>
        </w:tc>
        <w:tc>
          <w:tcPr>
            <w:tcW w:w="3319" w:type="dxa"/>
          </w:tcPr>
          <w:p>
            <w:pPr>
              <w:pStyle w:val="0"/>
            </w:pPr>
            <w:r>
              <w:rPr>
                <w:sz w:val="20"/>
              </w:rPr>
              <w:t xml:space="preserve">Электрочайник, утративший потребительские свойства</w:t>
            </w:r>
          </w:p>
        </w:tc>
        <w:tc>
          <w:tcPr>
            <w:tcW w:w="1684" w:type="dxa"/>
          </w:tcPr>
          <w:p>
            <w:pPr>
              <w:pStyle w:val="0"/>
              <w:jc w:val="center"/>
            </w:pPr>
            <w:r>
              <w:rPr>
                <w:sz w:val="20"/>
              </w:rPr>
              <w:t xml:space="preserve">48252411524</w:t>
            </w:r>
          </w:p>
        </w:tc>
        <w:tc>
          <w:tcPr>
            <w:tcW w:w="1624" w:type="dxa"/>
          </w:tcPr>
          <w:p>
            <w:pPr>
              <w:pStyle w:val="0"/>
              <w:jc w:val="center"/>
            </w:pPr>
            <w:r>
              <w:rPr>
                <w:sz w:val="20"/>
              </w:rPr>
              <w:t xml:space="preserve">0,050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0,050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497</w:t>
            </w:r>
          </w:p>
        </w:tc>
        <w:tc>
          <w:tcPr>
            <w:tcW w:w="3319" w:type="dxa"/>
          </w:tcPr>
          <w:p>
            <w:pPr>
              <w:pStyle w:val="0"/>
            </w:pPr>
            <w:r>
              <w:rPr>
                <w:sz w:val="20"/>
              </w:rPr>
              <w:t xml:space="preserve">Водонагреватель бытовой, утративший потребительские свойства</w:t>
            </w:r>
          </w:p>
        </w:tc>
        <w:tc>
          <w:tcPr>
            <w:tcW w:w="1684" w:type="dxa"/>
          </w:tcPr>
          <w:p>
            <w:pPr>
              <w:pStyle w:val="0"/>
              <w:jc w:val="center"/>
            </w:pPr>
            <w:r>
              <w:rPr>
                <w:sz w:val="20"/>
              </w:rPr>
              <w:t xml:space="preserve">48252421524</w:t>
            </w:r>
          </w:p>
        </w:tc>
        <w:tc>
          <w:tcPr>
            <w:tcW w:w="1624" w:type="dxa"/>
          </w:tcPr>
          <w:p>
            <w:pPr>
              <w:pStyle w:val="0"/>
              <w:jc w:val="center"/>
            </w:pPr>
            <w:r>
              <w:rPr>
                <w:sz w:val="20"/>
              </w:rPr>
              <w:t xml:space="preserve">0,030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0,030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498</w:t>
            </w:r>
          </w:p>
        </w:tc>
        <w:tc>
          <w:tcPr>
            <w:tcW w:w="3319" w:type="dxa"/>
          </w:tcPr>
          <w:p>
            <w:pPr>
              <w:pStyle w:val="0"/>
            </w:pPr>
            <w:r>
              <w:rPr>
                <w:sz w:val="20"/>
              </w:rPr>
              <w:t xml:space="preserve">Печь микроволновая, утратившая потребительские свойства</w:t>
            </w:r>
          </w:p>
        </w:tc>
        <w:tc>
          <w:tcPr>
            <w:tcW w:w="1684" w:type="dxa"/>
          </w:tcPr>
          <w:p>
            <w:pPr>
              <w:pStyle w:val="0"/>
              <w:jc w:val="center"/>
            </w:pPr>
            <w:r>
              <w:rPr>
                <w:sz w:val="20"/>
              </w:rPr>
              <w:t xml:space="preserve">48252711524</w:t>
            </w:r>
          </w:p>
        </w:tc>
        <w:tc>
          <w:tcPr>
            <w:tcW w:w="1624" w:type="dxa"/>
          </w:tcPr>
          <w:p>
            <w:pPr>
              <w:pStyle w:val="0"/>
              <w:jc w:val="center"/>
            </w:pPr>
            <w:r>
              <w:rPr>
                <w:sz w:val="20"/>
              </w:rPr>
              <w:t xml:space="preserve">0,015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0,015</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499</w:t>
            </w:r>
          </w:p>
        </w:tc>
        <w:tc>
          <w:tcPr>
            <w:tcW w:w="3319" w:type="dxa"/>
          </w:tcPr>
          <w:p>
            <w:pPr>
              <w:pStyle w:val="0"/>
            </w:pPr>
            <w:r>
              <w:rPr>
                <w:sz w:val="20"/>
              </w:rPr>
              <w:t xml:space="preserve">Приборы КИП и А и их части, утратившие потребительские свойства</w:t>
            </w:r>
          </w:p>
        </w:tc>
        <w:tc>
          <w:tcPr>
            <w:tcW w:w="1684" w:type="dxa"/>
          </w:tcPr>
          <w:p>
            <w:pPr>
              <w:pStyle w:val="0"/>
              <w:jc w:val="center"/>
            </w:pPr>
            <w:r>
              <w:rPr>
                <w:sz w:val="20"/>
              </w:rPr>
              <w:t xml:space="preserve">48269111524</w:t>
            </w:r>
          </w:p>
        </w:tc>
        <w:tc>
          <w:tcPr>
            <w:tcW w:w="1624" w:type="dxa"/>
          </w:tcPr>
          <w:p>
            <w:pPr>
              <w:pStyle w:val="0"/>
              <w:jc w:val="center"/>
            </w:pPr>
            <w:r>
              <w:rPr>
                <w:sz w:val="20"/>
              </w:rPr>
              <w:t xml:space="preserve">0,014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500</w:t>
            </w:r>
          </w:p>
        </w:tc>
        <w:tc>
          <w:tcPr>
            <w:tcW w:w="3319" w:type="dxa"/>
          </w:tcPr>
          <w:p>
            <w:pPr>
              <w:pStyle w:val="0"/>
            </w:pPr>
            <w:r>
              <w:rPr>
                <w:sz w:val="20"/>
              </w:rPr>
              <w:t xml:space="preserve">Кондиционеры бытовые, не содержащие озоноразрушающих веществ, утратившие потребительские свойства</w:t>
            </w:r>
          </w:p>
        </w:tc>
        <w:tc>
          <w:tcPr>
            <w:tcW w:w="1684" w:type="dxa"/>
          </w:tcPr>
          <w:p>
            <w:pPr>
              <w:pStyle w:val="0"/>
              <w:jc w:val="center"/>
            </w:pPr>
            <w:r>
              <w:rPr>
                <w:sz w:val="20"/>
              </w:rPr>
              <w:t xml:space="preserve">48271311524</w:t>
            </w:r>
          </w:p>
        </w:tc>
        <w:tc>
          <w:tcPr>
            <w:tcW w:w="1624" w:type="dxa"/>
          </w:tcPr>
          <w:p>
            <w:pPr>
              <w:pStyle w:val="0"/>
              <w:jc w:val="center"/>
            </w:pPr>
            <w:r>
              <w:rPr>
                <w:sz w:val="20"/>
              </w:rPr>
              <w:t xml:space="preserve">0,050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0,050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501</w:t>
            </w:r>
          </w:p>
        </w:tc>
        <w:tc>
          <w:tcPr>
            <w:tcW w:w="3319" w:type="dxa"/>
          </w:tcPr>
          <w:p>
            <w:pPr>
              <w:pStyle w:val="0"/>
            </w:pPr>
            <w:r>
              <w:rPr>
                <w:sz w:val="20"/>
              </w:rPr>
              <w:t xml:space="preserve">Контрольно-кассовый аппарат, утративший потребительские свойства</w:t>
            </w:r>
          </w:p>
        </w:tc>
        <w:tc>
          <w:tcPr>
            <w:tcW w:w="1684" w:type="dxa"/>
          </w:tcPr>
          <w:p>
            <w:pPr>
              <w:pStyle w:val="0"/>
              <w:jc w:val="center"/>
            </w:pPr>
            <w:r>
              <w:rPr>
                <w:sz w:val="20"/>
              </w:rPr>
              <w:t xml:space="preserve">48281311524</w:t>
            </w:r>
          </w:p>
        </w:tc>
        <w:tc>
          <w:tcPr>
            <w:tcW w:w="1624" w:type="dxa"/>
          </w:tcPr>
          <w:p>
            <w:pPr>
              <w:pStyle w:val="0"/>
              <w:jc w:val="center"/>
            </w:pPr>
            <w:r>
              <w:rPr>
                <w:sz w:val="20"/>
              </w:rPr>
              <w:t xml:space="preserve">0,056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0,056</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502</w:t>
            </w:r>
          </w:p>
        </w:tc>
        <w:tc>
          <w:tcPr>
            <w:tcW w:w="3319" w:type="dxa"/>
          </w:tcPr>
          <w:p>
            <w:pPr>
              <w:pStyle w:val="0"/>
            </w:pPr>
            <w:r>
              <w:rPr>
                <w:sz w:val="20"/>
              </w:rPr>
              <w:t xml:space="preserve">Щетки для электрических машин и оборудования из графита, утратившие потребительские свойства</w:t>
            </w:r>
          </w:p>
        </w:tc>
        <w:tc>
          <w:tcPr>
            <w:tcW w:w="1684" w:type="dxa"/>
          </w:tcPr>
          <w:p>
            <w:pPr>
              <w:pStyle w:val="0"/>
              <w:jc w:val="center"/>
            </w:pPr>
            <w:r>
              <w:rPr>
                <w:sz w:val="20"/>
              </w:rPr>
              <w:t xml:space="preserve">48290311514</w:t>
            </w:r>
          </w:p>
        </w:tc>
        <w:tc>
          <w:tcPr>
            <w:tcW w:w="1624" w:type="dxa"/>
          </w:tcPr>
          <w:p>
            <w:pPr>
              <w:pStyle w:val="0"/>
              <w:jc w:val="center"/>
            </w:pPr>
            <w:r>
              <w:rPr>
                <w:sz w:val="20"/>
              </w:rPr>
              <w:t xml:space="preserve">0,250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0,250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503</w:t>
            </w:r>
          </w:p>
        </w:tc>
        <w:tc>
          <w:tcPr>
            <w:tcW w:w="3319" w:type="dxa"/>
          </w:tcPr>
          <w:p>
            <w:pPr>
              <w:pStyle w:val="0"/>
            </w:pPr>
            <w:r>
              <w:rPr>
                <w:sz w:val="20"/>
              </w:rPr>
              <w:t xml:space="preserve">Электроинструменты для сверления отверстий и закручивания крепежных изделий, утратившие потребительские свойства</w:t>
            </w:r>
          </w:p>
        </w:tc>
        <w:tc>
          <w:tcPr>
            <w:tcW w:w="1684" w:type="dxa"/>
          </w:tcPr>
          <w:p>
            <w:pPr>
              <w:pStyle w:val="0"/>
              <w:jc w:val="center"/>
            </w:pPr>
            <w:r>
              <w:rPr>
                <w:sz w:val="20"/>
              </w:rPr>
              <w:t xml:space="preserve">48291112524</w:t>
            </w:r>
          </w:p>
        </w:tc>
        <w:tc>
          <w:tcPr>
            <w:tcW w:w="1624" w:type="dxa"/>
          </w:tcPr>
          <w:p>
            <w:pPr>
              <w:pStyle w:val="0"/>
              <w:jc w:val="center"/>
            </w:pPr>
            <w:r>
              <w:rPr>
                <w:sz w:val="20"/>
              </w:rPr>
              <w:t xml:space="preserve">0,060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0,060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504</w:t>
            </w:r>
          </w:p>
        </w:tc>
        <w:tc>
          <w:tcPr>
            <w:tcW w:w="3319" w:type="dxa"/>
          </w:tcPr>
          <w:p>
            <w:pPr>
              <w:pStyle w:val="0"/>
            </w:pPr>
            <w:r>
              <w:rPr>
                <w:sz w:val="20"/>
              </w:rPr>
              <w:t xml:space="preserve">Выключатели автоматические, утратившие потребительские свойства</w:t>
            </w:r>
          </w:p>
        </w:tc>
        <w:tc>
          <w:tcPr>
            <w:tcW w:w="1684" w:type="dxa"/>
          </w:tcPr>
          <w:p>
            <w:pPr>
              <w:pStyle w:val="0"/>
              <w:jc w:val="center"/>
            </w:pPr>
            <w:r>
              <w:rPr>
                <w:sz w:val="20"/>
              </w:rPr>
              <w:t xml:space="preserve">48298611524</w:t>
            </w:r>
          </w:p>
        </w:tc>
        <w:tc>
          <w:tcPr>
            <w:tcW w:w="1624" w:type="dxa"/>
          </w:tcPr>
          <w:p>
            <w:pPr>
              <w:pStyle w:val="0"/>
              <w:jc w:val="center"/>
            </w:pPr>
            <w:r>
              <w:rPr>
                <w:sz w:val="20"/>
              </w:rPr>
              <w:t xml:space="preserve">0,050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505</w:t>
            </w:r>
          </w:p>
        </w:tc>
        <w:tc>
          <w:tcPr>
            <w:tcW w:w="3319" w:type="dxa"/>
          </w:tcPr>
          <w:p>
            <w:pPr>
              <w:pStyle w:val="0"/>
            </w:pPr>
            <w:r>
              <w:rPr>
                <w:sz w:val="20"/>
              </w:rPr>
              <w:t xml:space="preserve">Огнетушители самосрабатывающие порошковые, утратившие потребительские свойства</w:t>
            </w:r>
          </w:p>
        </w:tc>
        <w:tc>
          <w:tcPr>
            <w:tcW w:w="1684" w:type="dxa"/>
          </w:tcPr>
          <w:p>
            <w:pPr>
              <w:pStyle w:val="0"/>
              <w:jc w:val="center"/>
            </w:pPr>
            <w:r>
              <w:rPr>
                <w:sz w:val="20"/>
              </w:rPr>
              <w:t xml:space="preserve">48922111524</w:t>
            </w:r>
          </w:p>
        </w:tc>
        <w:tc>
          <w:tcPr>
            <w:tcW w:w="1624" w:type="dxa"/>
          </w:tcPr>
          <w:p>
            <w:pPr>
              <w:pStyle w:val="0"/>
              <w:jc w:val="center"/>
            </w:pPr>
            <w:r>
              <w:rPr>
                <w:sz w:val="20"/>
              </w:rPr>
              <w:t xml:space="preserve">0,995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0,800</w:t>
            </w:r>
          </w:p>
        </w:tc>
        <w:tc>
          <w:tcPr>
            <w:tcW w:w="1324" w:type="dxa"/>
          </w:tcPr>
          <w:p>
            <w:pPr>
              <w:pStyle w:val="0"/>
              <w:jc w:val="center"/>
            </w:pPr>
            <w:r>
              <w:rPr>
                <w:sz w:val="20"/>
              </w:rPr>
              <w:t xml:space="preserve">0,195</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506</w:t>
            </w:r>
          </w:p>
        </w:tc>
        <w:tc>
          <w:tcPr>
            <w:tcW w:w="3319" w:type="dxa"/>
          </w:tcPr>
          <w:p>
            <w:pPr>
              <w:pStyle w:val="0"/>
            </w:pPr>
            <w:r>
              <w:rPr>
                <w:sz w:val="20"/>
              </w:rPr>
              <w:t xml:space="preserve">Огнетушители углекислотные, утратившие потребительские свойства</w:t>
            </w:r>
          </w:p>
        </w:tc>
        <w:tc>
          <w:tcPr>
            <w:tcW w:w="1684" w:type="dxa"/>
          </w:tcPr>
          <w:p>
            <w:pPr>
              <w:pStyle w:val="0"/>
              <w:jc w:val="center"/>
            </w:pPr>
            <w:r>
              <w:rPr>
                <w:sz w:val="20"/>
              </w:rPr>
              <w:t xml:space="preserve">48922121524</w:t>
            </w:r>
          </w:p>
        </w:tc>
        <w:tc>
          <w:tcPr>
            <w:tcW w:w="1624" w:type="dxa"/>
          </w:tcPr>
          <w:p>
            <w:pPr>
              <w:pStyle w:val="0"/>
              <w:jc w:val="center"/>
            </w:pPr>
            <w:r>
              <w:rPr>
                <w:sz w:val="20"/>
              </w:rPr>
              <w:t xml:space="preserve">1,021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1,000</w:t>
            </w:r>
          </w:p>
        </w:tc>
        <w:tc>
          <w:tcPr>
            <w:tcW w:w="1324" w:type="dxa"/>
          </w:tcPr>
          <w:p>
            <w:pPr>
              <w:pStyle w:val="0"/>
              <w:jc w:val="center"/>
            </w:pPr>
            <w:r>
              <w:rPr>
                <w:sz w:val="20"/>
              </w:rPr>
              <w:t xml:space="preserve">0,021</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507</w:t>
            </w:r>
          </w:p>
        </w:tc>
        <w:tc>
          <w:tcPr>
            <w:tcW w:w="3319" w:type="dxa"/>
          </w:tcPr>
          <w:p>
            <w:pPr>
              <w:pStyle w:val="0"/>
            </w:pPr>
            <w:r>
              <w:rPr>
                <w:sz w:val="20"/>
              </w:rPr>
              <w:t xml:space="preserve">Респираторы фильтрующие противогазоаэрозольные, утратившие потребительские свойства</w:t>
            </w:r>
          </w:p>
        </w:tc>
        <w:tc>
          <w:tcPr>
            <w:tcW w:w="1684" w:type="dxa"/>
          </w:tcPr>
          <w:p>
            <w:pPr>
              <w:pStyle w:val="0"/>
              <w:jc w:val="center"/>
            </w:pPr>
            <w:r>
              <w:rPr>
                <w:sz w:val="20"/>
              </w:rPr>
              <w:t xml:space="preserve">49110321524</w:t>
            </w:r>
          </w:p>
        </w:tc>
        <w:tc>
          <w:tcPr>
            <w:tcW w:w="1624" w:type="dxa"/>
          </w:tcPr>
          <w:p>
            <w:pPr>
              <w:pStyle w:val="0"/>
              <w:jc w:val="center"/>
            </w:pPr>
            <w:r>
              <w:rPr>
                <w:sz w:val="20"/>
              </w:rPr>
              <w:t xml:space="preserve">5,148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5,148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508</w:t>
            </w:r>
          </w:p>
        </w:tc>
        <w:tc>
          <w:tcPr>
            <w:tcW w:w="3319" w:type="dxa"/>
          </w:tcPr>
          <w:p>
            <w:pPr>
              <w:pStyle w:val="0"/>
            </w:pPr>
            <w:r>
              <w:rPr>
                <w:sz w:val="20"/>
              </w:rPr>
              <w:t xml:space="preserve">Средства индивидуальной защиты глаз, рук, органов слуха в смеси, утратившие потребительские свойства</w:t>
            </w:r>
          </w:p>
        </w:tc>
        <w:tc>
          <w:tcPr>
            <w:tcW w:w="1684" w:type="dxa"/>
          </w:tcPr>
          <w:p>
            <w:pPr>
              <w:pStyle w:val="0"/>
              <w:jc w:val="center"/>
            </w:pPr>
            <w:r>
              <w:rPr>
                <w:sz w:val="20"/>
              </w:rPr>
              <w:t xml:space="preserve">49110511524</w:t>
            </w:r>
          </w:p>
        </w:tc>
        <w:tc>
          <w:tcPr>
            <w:tcW w:w="1624" w:type="dxa"/>
          </w:tcPr>
          <w:p>
            <w:pPr>
              <w:pStyle w:val="0"/>
              <w:jc w:val="center"/>
            </w:pPr>
            <w:r>
              <w:rPr>
                <w:sz w:val="20"/>
              </w:rPr>
              <w:t xml:space="preserve">0,227</w:t>
            </w:r>
          </w:p>
        </w:tc>
        <w:tc>
          <w:tcPr>
            <w:tcW w:w="1519" w:type="dxa"/>
          </w:tcPr>
          <w:p>
            <w:pPr>
              <w:pStyle w:val="0"/>
              <w:jc w:val="center"/>
            </w:pPr>
            <w:r>
              <w:rPr>
                <w:sz w:val="20"/>
              </w:rPr>
              <w:t xml:space="preserve">197,641</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0,226</w:t>
            </w:r>
          </w:p>
        </w:tc>
        <w:tc>
          <w:tcPr>
            <w:tcW w:w="1264" w:type="dxa"/>
          </w:tcPr>
          <w:p>
            <w:pPr>
              <w:pStyle w:val="0"/>
              <w:jc w:val="center"/>
            </w:pPr>
            <w:r>
              <w:rPr>
                <w:sz w:val="20"/>
              </w:rPr>
              <w:t xml:space="preserve">197,642</w:t>
            </w:r>
          </w:p>
        </w:tc>
      </w:tr>
      <w:tr>
        <w:tc>
          <w:tcPr>
            <w:tcW w:w="604" w:type="dxa"/>
          </w:tcPr>
          <w:p>
            <w:pPr>
              <w:pStyle w:val="0"/>
              <w:jc w:val="center"/>
            </w:pPr>
            <w:r>
              <w:rPr>
                <w:sz w:val="20"/>
              </w:rPr>
              <w:t xml:space="preserve">509</w:t>
            </w:r>
          </w:p>
        </w:tc>
        <w:tc>
          <w:tcPr>
            <w:tcW w:w="3319" w:type="dxa"/>
          </w:tcPr>
          <w:p>
            <w:pPr>
              <w:pStyle w:val="0"/>
            </w:pPr>
            <w:r>
              <w:rPr>
                <w:sz w:val="20"/>
              </w:rPr>
              <w:t xml:space="preserve">Самоспасатели шахтные, утратившие потребительские свойства</w:t>
            </w:r>
          </w:p>
        </w:tc>
        <w:tc>
          <w:tcPr>
            <w:tcW w:w="1684" w:type="dxa"/>
          </w:tcPr>
          <w:p>
            <w:pPr>
              <w:pStyle w:val="0"/>
              <w:jc w:val="center"/>
            </w:pPr>
            <w:r>
              <w:rPr>
                <w:sz w:val="20"/>
              </w:rPr>
              <w:t xml:space="preserve">49119101523</w:t>
            </w:r>
          </w:p>
        </w:tc>
        <w:tc>
          <w:tcPr>
            <w:tcW w:w="1624" w:type="dxa"/>
          </w:tcPr>
          <w:p>
            <w:pPr>
              <w:pStyle w:val="0"/>
              <w:jc w:val="center"/>
            </w:pPr>
            <w:r>
              <w:rPr>
                <w:sz w:val="20"/>
              </w:rPr>
              <w:t xml:space="preserve">0,408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0,408</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510</w:t>
            </w:r>
          </w:p>
        </w:tc>
        <w:tc>
          <w:tcPr>
            <w:tcW w:w="3319" w:type="dxa"/>
          </w:tcPr>
          <w:p>
            <w:pPr>
              <w:pStyle w:val="0"/>
            </w:pPr>
            <w:r>
              <w:rPr>
                <w:sz w:val="20"/>
              </w:rPr>
              <w:t xml:space="preserve">Отходы мебели из разнородных материалов</w:t>
            </w:r>
          </w:p>
        </w:tc>
        <w:tc>
          <w:tcPr>
            <w:tcW w:w="1684" w:type="dxa"/>
          </w:tcPr>
          <w:p>
            <w:pPr>
              <w:pStyle w:val="0"/>
              <w:jc w:val="center"/>
            </w:pPr>
            <w:r>
              <w:rPr>
                <w:sz w:val="20"/>
              </w:rPr>
              <w:t xml:space="preserve">49211181524</w:t>
            </w:r>
          </w:p>
        </w:tc>
        <w:tc>
          <w:tcPr>
            <w:tcW w:w="1624" w:type="dxa"/>
          </w:tcPr>
          <w:p>
            <w:pPr>
              <w:pStyle w:val="0"/>
              <w:jc w:val="center"/>
            </w:pPr>
            <w:r>
              <w:rPr>
                <w:sz w:val="20"/>
              </w:rPr>
              <w:t xml:space="preserve">15,310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0,200</w:t>
            </w:r>
          </w:p>
        </w:tc>
        <w:tc>
          <w:tcPr>
            <w:tcW w:w="1069" w:type="dxa"/>
          </w:tcPr>
          <w:p>
            <w:pPr>
              <w:pStyle w:val="0"/>
              <w:jc w:val="center"/>
            </w:pPr>
            <w:r>
              <w:rPr>
                <w:sz w:val="20"/>
              </w:rPr>
              <w:t xml:space="preserve">0,000</w:t>
            </w:r>
          </w:p>
        </w:tc>
        <w:tc>
          <w:tcPr>
            <w:tcW w:w="1264" w:type="dxa"/>
          </w:tcPr>
          <w:p>
            <w:pPr>
              <w:pStyle w:val="0"/>
              <w:jc w:val="center"/>
            </w:pPr>
            <w:r>
              <w:rPr>
                <w:sz w:val="20"/>
              </w:rPr>
              <w:t xml:space="preserve">19,910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511</w:t>
            </w:r>
          </w:p>
        </w:tc>
        <w:tc>
          <w:tcPr>
            <w:tcW w:w="3319" w:type="dxa"/>
          </w:tcPr>
          <w:p>
            <w:pPr>
              <w:pStyle w:val="0"/>
            </w:pPr>
            <w:r>
              <w:rPr>
                <w:sz w:val="20"/>
              </w:rPr>
              <w:t xml:space="preserve">Зола от сжигания угля малоопасная</w:t>
            </w:r>
          </w:p>
        </w:tc>
        <w:tc>
          <w:tcPr>
            <w:tcW w:w="1684" w:type="dxa"/>
          </w:tcPr>
          <w:p>
            <w:pPr>
              <w:pStyle w:val="0"/>
              <w:jc w:val="center"/>
            </w:pPr>
            <w:r>
              <w:rPr>
                <w:sz w:val="20"/>
              </w:rPr>
              <w:t xml:space="preserve">61110001404</w:t>
            </w:r>
          </w:p>
        </w:tc>
        <w:tc>
          <w:tcPr>
            <w:tcW w:w="1624" w:type="dxa"/>
          </w:tcPr>
          <w:p>
            <w:pPr>
              <w:pStyle w:val="0"/>
              <w:jc w:val="center"/>
            </w:pPr>
            <w:r>
              <w:rPr>
                <w:sz w:val="20"/>
              </w:rPr>
              <w:t xml:space="preserve">6,600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6,600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512</w:t>
            </w:r>
          </w:p>
        </w:tc>
        <w:tc>
          <w:tcPr>
            <w:tcW w:w="3319" w:type="dxa"/>
          </w:tcPr>
          <w:p>
            <w:pPr>
              <w:pStyle w:val="0"/>
            </w:pPr>
            <w:r>
              <w:rPr>
                <w:sz w:val="20"/>
              </w:rPr>
              <w:t xml:space="preserve">Шлак от сжигания угля малоопасный</w:t>
            </w:r>
          </w:p>
        </w:tc>
        <w:tc>
          <w:tcPr>
            <w:tcW w:w="1684" w:type="dxa"/>
          </w:tcPr>
          <w:p>
            <w:pPr>
              <w:pStyle w:val="0"/>
              <w:jc w:val="center"/>
            </w:pPr>
            <w:r>
              <w:rPr>
                <w:sz w:val="20"/>
              </w:rPr>
              <w:t xml:space="preserve">61120001214</w:t>
            </w:r>
          </w:p>
        </w:tc>
        <w:tc>
          <w:tcPr>
            <w:tcW w:w="1624" w:type="dxa"/>
          </w:tcPr>
          <w:p>
            <w:pPr>
              <w:pStyle w:val="0"/>
              <w:jc w:val="center"/>
            </w:pPr>
            <w:r>
              <w:rPr>
                <w:sz w:val="20"/>
              </w:rPr>
              <w:t xml:space="preserve">1,177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0,012</w:t>
            </w:r>
          </w:p>
        </w:tc>
        <w:tc>
          <w:tcPr>
            <w:tcW w:w="1264" w:type="dxa"/>
          </w:tcPr>
          <w:p>
            <w:pPr>
              <w:pStyle w:val="0"/>
              <w:jc w:val="center"/>
            </w:pPr>
            <w:r>
              <w:rPr>
                <w:sz w:val="20"/>
              </w:rPr>
              <w:t xml:space="preserve">1,165</w:t>
            </w:r>
          </w:p>
        </w:tc>
      </w:tr>
      <w:tr>
        <w:tc>
          <w:tcPr>
            <w:tcW w:w="604" w:type="dxa"/>
          </w:tcPr>
          <w:p>
            <w:pPr>
              <w:pStyle w:val="0"/>
              <w:jc w:val="center"/>
            </w:pPr>
            <w:r>
              <w:rPr>
                <w:sz w:val="20"/>
              </w:rPr>
              <w:t xml:space="preserve">513</w:t>
            </w:r>
          </w:p>
        </w:tc>
        <w:tc>
          <w:tcPr>
            <w:tcW w:w="3319" w:type="dxa"/>
          </w:tcPr>
          <w:p>
            <w:pPr>
              <w:pStyle w:val="0"/>
            </w:pPr>
            <w:r>
              <w:rPr>
                <w:sz w:val="20"/>
              </w:rPr>
              <w:t xml:space="preserve">Золошлаковая смесь от сжигания углей малоопасная</w:t>
            </w:r>
          </w:p>
        </w:tc>
        <w:tc>
          <w:tcPr>
            <w:tcW w:w="1684" w:type="dxa"/>
          </w:tcPr>
          <w:p>
            <w:pPr>
              <w:pStyle w:val="0"/>
              <w:jc w:val="center"/>
            </w:pPr>
            <w:r>
              <w:rPr>
                <w:sz w:val="20"/>
              </w:rPr>
              <w:t xml:space="preserve">61140001204</w:t>
            </w:r>
          </w:p>
        </w:tc>
        <w:tc>
          <w:tcPr>
            <w:tcW w:w="1624" w:type="dxa"/>
          </w:tcPr>
          <w:p>
            <w:pPr>
              <w:pStyle w:val="0"/>
              <w:jc w:val="center"/>
            </w:pPr>
            <w:r>
              <w:rPr>
                <w:sz w:val="20"/>
              </w:rPr>
              <w:t xml:space="preserve">10,506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3,551</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6,955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514</w:t>
            </w:r>
          </w:p>
        </w:tc>
        <w:tc>
          <w:tcPr>
            <w:tcW w:w="3319" w:type="dxa"/>
          </w:tcPr>
          <w:p>
            <w:pPr>
              <w:pStyle w:val="0"/>
            </w:pPr>
            <w:r>
              <w:rPr>
                <w:sz w:val="20"/>
              </w:rPr>
              <w:t xml:space="preserve">Зола от сжигания лузги подсолнечной</w:t>
            </w:r>
          </w:p>
        </w:tc>
        <w:tc>
          <w:tcPr>
            <w:tcW w:w="1684" w:type="dxa"/>
          </w:tcPr>
          <w:p>
            <w:pPr>
              <w:pStyle w:val="0"/>
              <w:jc w:val="center"/>
            </w:pPr>
            <w:r>
              <w:rPr>
                <w:sz w:val="20"/>
              </w:rPr>
              <w:t xml:space="preserve">61191001494</w:t>
            </w:r>
          </w:p>
        </w:tc>
        <w:tc>
          <w:tcPr>
            <w:tcW w:w="1624" w:type="dxa"/>
          </w:tcPr>
          <w:p>
            <w:pPr>
              <w:pStyle w:val="0"/>
              <w:jc w:val="center"/>
            </w:pPr>
            <w:r>
              <w:rPr>
                <w:sz w:val="20"/>
              </w:rPr>
              <w:t xml:space="preserve">2525,720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2525,720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515</w:t>
            </w:r>
          </w:p>
        </w:tc>
        <w:tc>
          <w:tcPr>
            <w:tcW w:w="3319" w:type="dxa"/>
          </w:tcPr>
          <w:p>
            <w:pPr>
              <w:pStyle w:val="0"/>
            </w:pPr>
            <w:r>
              <w:rPr>
                <w:sz w:val="20"/>
              </w:rPr>
              <w:t xml:space="preserve">Золосажевые отложения при очистке оборудования ТЭС, ТЭЦ, котельных малоопасные</w:t>
            </w:r>
          </w:p>
        </w:tc>
        <w:tc>
          <w:tcPr>
            <w:tcW w:w="1684" w:type="dxa"/>
          </w:tcPr>
          <w:p>
            <w:pPr>
              <w:pStyle w:val="0"/>
              <w:jc w:val="center"/>
            </w:pPr>
            <w:r>
              <w:rPr>
                <w:sz w:val="20"/>
              </w:rPr>
              <w:t xml:space="preserve">61890202204</w:t>
            </w:r>
          </w:p>
        </w:tc>
        <w:tc>
          <w:tcPr>
            <w:tcW w:w="1624" w:type="dxa"/>
          </w:tcPr>
          <w:p>
            <w:pPr>
              <w:pStyle w:val="0"/>
              <w:jc w:val="center"/>
            </w:pPr>
            <w:r>
              <w:rPr>
                <w:sz w:val="20"/>
              </w:rPr>
              <w:t xml:space="preserve">0,041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0,041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516</w:t>
            </w:r>
          </w:p>
        </w:tc>
        <w:tc>
          <w:tcPr>
            <w:tcW w:w="3319" w:type="dxa"/>
          </w:tcPr>
          <w:p>
            <w:pPr>
              <w:pStyle w:val="0"/>
            </w:pPr>
            <w:r>
              <w:rPr>
                <w:sz w:val="20"/>
              </w:rPr>
              <w:t xml:space="preserve">Отходы при водоподготовке</w:t>
            </w:r>
          </w:p>
        </w:tc>
        <w:tc>
          <w:tcPr>
            <w:tcW w:w="1684" w:type="dxa"/>
          </w:tcPr>
          <w:p>
            <w:pPr>
              <w:pStyle w:val="0"/>
              <w:jc w:val="center"/>
            </w:pPr>
            <w:r>
              <w:rPr>
                <w:sz w:val="20"/>
              </w:rPr>
              <w:t xml:space="preserve">71020000000</w:t>
            </w:r>
          </w:p>
        </w:tc>
        <w:tc>
          <w:tcPr>
            <w:tcW w:w="1624" w:type="dxa"/>
          </w:tcPr>
          <w:p>
            <w:pPr>
              <w:pStyle w:val="0"/>
              <w:jc w:val="center"/>
            </w:pPr>
            <w:r>
              <w:rPr>
                <w:sz w:val="20"/>
              </w:rPr>
              <w:t xml:space="preserve">0,050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517</w:t>
            </w:r>
          </w:p>
        </w:tc>
        <w:tc>
          <w:tcPr>
            <w:tcW w:w="3319" w:type="dxa"/>
          </w:tcPr>
          <w:p>
            <w:pPr>
              <w:pStyle w:val="0"/>
            </w:pPr>
            <w:r>
              <w:rPr>
                <w:sz w:val="20"/>
              </w:rPr>
              <w:t xml:space="preserve">Песок фильтров очистки природной воды отработанный при водоподготовке</w:t>
            </w:r>
          </w:p>
        </w:tc>
        <w:tc>
          <w:tcPr>
            <w:tcW w:w="1684" w:type="dxa"/>
          </w:tcPr>
          <w:p>
            <w:pPr>
              <w:pStyle w:val="0"/>
              <w:jc w:val="center"/>
            </w:pPr>
            <w:r>
              <w:rPr>
                <w:sz w:val="20"/>
              </w:rPr>
              <w:t xml:space="preserve">71021011494</w:t>
            </w:r>
          </w:p>
        </w:tc>
        <w:tc>
          <w:tcPr>
            <w:tcW w:w="1624" w:type="dxa"/>
          </w:tcPr>
          <w:p>
            <w:pPr>
              <w:pStyle w:val="0"/>
              <w:jc w:val="center"/>
            </w:pPr>
            <w:r>
              <w:rPr>
                <w:sz w:val="20"/>
              </w:rPr>
              <w:t xml:space="preserve">1,500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1,500</w:t>
            </w:r>
          </w:p>
        </w:tc>
      </w:tr>
      <w:tr>
        <w:tc>
          <w:tcPr>
            <w:tcW w:w="604" w:type="dxa"/>
          </w:tcPr>
          <w:p>
            <w:pPr>
              <w:pStyle w:val="0"/>
              <w:jc w:val="center"/>
            </w:pPr>
            <w:r>
              <w:rPr>
                <w:sz w:val="20"/>
              </w:rPr>
              <w:t xml:space="preserve">518</w:t>
            </w:r>
          </w:p>
        </w:tc>
        <w:tc>
          <w:tcPr>
            <w:tcW w:w="3319" w:type="dxa"/>
          </w:tcPr>
          <w:p>
            <w:pPr>
              <w:pStyle w:val="0"/>
            </w:pPr>
            <w:r>
              <w:rPr>
                <w:sz w:val="20"/>
              </w:rPr>
              <w:t xml:space="preserve">Сульфоуголь отработанный при водоподготовке</w:t>
            </w:r>
          </w:p>
        </w:tc>
        <w:tc>
          <w:tcPr>
            <w:tcW w:w="1684" w:type="dxa"/>
          </w:tcPr>
          <w:p>
            <w:pPr>
              <w:pStyle w:val="0"/>
              <w:jc w:val="center"/>
            </w:pPr>
            <w:r>
              <w:rPr>
                <w:sz w:val="20"/>
              </w:rPr>
              <w:t xml:space="preserve">71021201494</w:t>
            </w:r>
          </w:p>
        </w:tc>
        <w:tc>
          <w:tcPr>
            <w:tcW w:w="1624" w:type="dxa"/>
          </w:tcPr>
          <w:p>
            <w:pPr>
              <w:pStyle w:val="0"/>
              <w:jc w:val="center"/>
            </w:pPr>
            <w:r>
              <w:rPr>
                <w:sz w:val="20"/>
              </w:rPr>
              <w:t xml:space="preserve">0,330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0,330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519</w:t>
            </w:r>
          </w:p>
        </w:tc>
        <w:tc>
          <w:tcPr>
            <w:tcW w:w="3319" w:type="dxa"/>
          </w:tcPr>
          <w:p>
            <w:pPr>
              <w:pStyle w:val="0"/>
            </w:pPr>
            <w:r>
              <w:rPr>
                <w:sz w:val="20"/>
              </w:rPr>
              <w:t xml:space="preserve">Фильтрующие элементы из полипропилена, отработанные при водоподготовке</w:t>
            </w:r>
          </w:p>
        </w:tc>
        <w:tc>
          <w:tcPr>
            <w:tcW w:w="1684" w:type="dxa"/>
          </w:tcPr>
          <w:p>
            <w:pPr>
              <w:pStyle w:val="0"/>
              <w:jc w:val="center"/>
            </w:pPr>
            <w:r>
              <w:rPr>
                <w:sz w:val="20"/>
              </w:rPr>
              <w:t xml:space="preserve">71021321514</w:t>
            </w:r>
          </w:p>
        </w:tc>
        <w:tc>
          <w:tcPr>
            <w:tcW w:w="1624" w:type="dxa"/>
          </w:tcPr>
          <w:p>
            <w:pPr>
              <w:pStyle w:val="0"/>
              <w:jc w:val="center"/>
            </w:pPr>
            <w:r>
              <w:rPr>
                <w:sz w:val="20"/>
              </w:rPr>
              <w:t xml:space="preserve">0,003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0,003</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520</w:t>
            </w:r>
          </w:p>
        </w:tc>
        <w:tc>
          <w:tcPr>
            <w:tcW w:w="3319" w:type="dxa"/>
          </w:tcPr>
          <w:p>
            <w:pPr>
              <w:pStyle w:val="0"/>
            </w:pPr>
            <w:r>
              <w:rPr>
                <w:sz w:val="20"/>
              </w:rPr>
              <w:t xml:space="preserve">Отходы (шлам) очистки водопроводных сетей, колодцев</w:t>
            </w:r>
          </w:p>
        </w:tc>
        <w:tc>
          <w:tcPr>
            <w:tcW w:w="1684" w:type="dxa"/>
          </w:tcPr>
          <w:p>
            <w:pPr>
              <w:pStyle w:val="0"/>
              <w:jc w:val="center"/>
            </w:pPr>
            <w:r>
              <w:rPr>
                <w:sz w:val="20"/>
              </w:rPr>
              <w:t xml:space="preserve">71080101394</w:t>
            </w:r>
          </w:p>
        </w:tc>
        <w:tc>
          <w:tcPr>
            <w:tcW w:w="1624" w:type="dxa"/>
          </w:tcPr>
          <w:p>
            <w:pPr>
              <w:pStyle w:val="0"/>
              <w:jc w:val="center"/>
            </w:pPr>
            <w:r>
              <w:rPr>
                <w:sz w:val="20"/>
              </w:rPr>
              <w:t xml:space="preserve">41,900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41,900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521</w:t>
            </w:r>
          </w:p>
        </w:tc>
        <w:tc>
          <w:tcPr>
            <w:tcW w:w="3319" w:type="dxa"/>
          </w:tcPr>
          <w:p>
            <w:pPr>
              <w:pStyle w:val="0"/>
            </w:pPr>
            <w:r>
              <w:rPr>
                <w:sz w:val="20"/>
              </w:rPr>
              <w:t xml:space="preserve">Отходы механической очистки промывных вод при регенерации ионообменных смол от водоподготовки</w:t>
            </w:r>
          </w:p>
        </w:tc>
        <w:tc>
          <w:tcPr>
            <w:tcW w:w="1684" w:type="dxa"/>
          </w:tcPr>
          <w:p>
            <w:pPr>
              <w:pStyle w:val="0"/>
              <w:jc w:val="center"/>
            </w:pPr>
            <w:r>
              <w:rPr>
                <w:sz w:val="20"/>
              </w:rPr>
              <w:t xml:space="preserve">71090101394</w:t>
            </w:r>
          </w:p>
        </w:tc>
        <w:tc>
          <w:tcPr>
            <w:tcW w:w="1624" w:type="dxa"/>
          </w:tcPr>
          <w:p>
            <w:pPr>
              <w:pStyle w:val="0"/>
              <w:jc w:val="center"/>
            </w:pPr>
            <w:r>
              <w:rPr>
                <w:sz w:val="20"/>
              </w:rPr>
              <w:t xml:space="preserve">72,000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72,000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522</w:t>
            </w:r>
          </w:p>
        </w:tc>
        <w:tc>
          <w:tcPr>
            <w:tcW w:w="3319" w:type="dxa"/>
          </w:tcPr>
          <w:p>
            <w:pPr>
              <w:pStyle w:val="0"/>
            </w:pPr>
            <w:r>
              <w:rPr>
                <w:sz w:val="20"/>
              </w:rPr>
              <w:t xml:space="preserve">Мусор с защитных решеток дождевой (ливневой) канализации</w:t>
            </w:r>
          </w:p>
        </w:tc>
        <w:tc>
          <w:tcPr>
            <w:tcW w:w="1684" w:type="dxa"/>
          </w:tcPr>
          <w:p>
            <w:pPr>
              <w:pStyle w:val="0"/>
              <w:jc w:val="center"/>
            </w:pPr>
            <w:r>
              <w:rPr>
                <w:sz w:val="20"/>
              </w:rPr>
              <w:t xml:space="preserve">72100001714</w:t>
            </w:r>
          </w:p>
        </w:tc>
        <w:tc>
          <w:tcPr>
            <w:tcW w:w="1624" w:type="dxa"/>
          </w:tcPr>
          <w:p>
            <w:pPr>
              <w:pStyle w:val="0"/>
              <w:jc w:val="center"/>
            </w:pPr>
            <w:r>
              <w:rPr>
                <w:sz w:val="20"/>
              </w:rPr>
              <w:t xml:space="preserve">300,000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300,000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523</w:t>
            </w:r>
          </w:p>
        </w:tc>
        <w:tc>
          <w:tcPr>
            <w:tcW w:w="3319" w:type="dxa"/>
          </w:tcPr>
          <w:p>
            <w:pPr>
              <w:pStyle w:val="0"/>
            </w:pPr>
            <w:r>
              <w:rPr>
                <w:sz w:val="20"/>
              </w:rPr>
              <w:t xml:space="preserve">Осадок очистных сооружений дождевой (ливневой) канализации малоопасный</w:t>
            </w:r>
          </w:p>
        </w:tc>
        <w:tc>
          <w:tcPr>
            <w:tcW w:w="1684" w:type="dxa"/>
          </w:tcPr>
          <w:p>
            <w:pPr>
              <w:pStyle w:val="0"/>
              <w:jc w:val="center"/>
            </w:pPr>
            <w:r>
              <w:rPr>
                <w:sz w:val="20"/>
              </w:rPr>
              <w:t xml:space="preserve">72110001394</w:t>
            </w:r>
          </w:p>
        </w:tc>
        <w:tc>
          <w:tcPr>
            <w:tcW w:w="1624" w:type="dxa"/>
          </w:tcPr>
          <w:p>
            <w:pPr>
              <w:pStyle w:val="0"/>
              <w:jc w:val="center"/>
            </w:pPr>
            <w:r>
              <w:rPr>
                <w:sz w:val="20"/>
              </w:rPr>
              <w:t xml:space="preserve">39,276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10,000</w:t>
            </w:r>
          </w:p>
        </w:tc>
        <w:tc>
          <w:tcPr>
            <w:tcW w:w="1069" w:type="dxa"/>
          </w:tcPr>
          <w:p>
            <w:pPr>
              <w:pStyle w:val="0"/>
              <w:jc w:val="center"/>
            </w:pPr>
            <w:r>
              <w:rPr>
                <w:sz w:val="20"/>
              </w:rPr>
              <w:t xml:space="preserve">0,000</w:t>
            </w:r>
          </w:p>
        </w:tc>
        <w:tc>
          <w:tcPr>
            <w:tcW w:w="1264" w:type="dxa"/>
          </w:tcPr>
          <w:p>
            <w:pPr>
              <w:pStyle w:val="0"/>
              <w:jc w:val="center"/>
            </w:pPr>
            <w:r>
              <w:rPr>
                <w:sz w:val="20"/>
              </w:rPr>
              <w:t xml:space="preserve">29,276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524</w:t>
            </w:r>
          </w:p>
        </w:tc>
        <w:tc>
          <w:tcPr>
            <w:tcW w:w="3319" w:type="dxa"/>
          </w:tcPr>
          <w:p>
            <w:pPr>
              <w:pStyle w:val="0"/>
            </w:pPr>
            <w:r>
              <w:rPr>
                <w:sz w:val="20"/>
              </w:rPr>
              <w:t xml:space="preserve">Осадок очистных сооружений дождевой (ливневой) канализации малоопасный</w:t>
            </w:r>
          </w:p>
        </w:tc>
        <w:tc>
          <w:tcPr>
            <w:tcW w:w="1684" w:type="dxa"/>
          </w:tcPr>
          <w:p>
            <w:pPr>
              <w:pStyle w:val="0"/>
              <w:jc w:val="center"/>
            </w:pPr>
            <w:r>
              <w:rPr>
                <w:sz w:val="20"/>
              </w:rPr>
              <w:t xml:space="preserve">72110001394</w:t>
            </w:r>
          </w:p>
        </w:tc>
        <w:tc>
          <w:tcPr>
            <w:tcW w:w="1624" w:type="dxa"/>
          </w:tcPr>
          <w:p>
            <w:pPr>
              <w:pStyle w:val="0"/>
              <w:jc w:val="center"/>
            </w:pPr>
            <w:r>
              <w:rPr>
                <w:sz w:val="20"/>
              </w:rPr>
              <w:t xml:space="preserve">315,125</w:t>
            </w:r>
          </w:p>
        </w:tc>
        <w:tc>
          <w:tcPr>
            <w:tcW w:w="1519" w:type="dxa"/>
          </w:tcPr>
          <w:p>
            <w:pPr>
              <w:pStyle w:val="0"/>
              <w:jc w:val="center"/>
            </w:pPr>
            <w:r>
              <w:rPr>
                <w:sz w:val="20"/>
              </w:rPr>
              <w:t xml:space="preserve">93,606</w:t>
            </w:r>
          </w:p>
        </w:tc>
        <w:tc>
          <w:tcPr>
            <w:tcW w:w="1264" w:type="dxa"/>
          </w:tcPr>
          <w:p>
            <w:pPr>
              <w:pStyle w:val="0"/>
              <w:jc w:val="center"/>
            </w:pPr>
            <w:r>
              <w:rPr>
                <w:sz w:val="20"/>
              </w:rPr>
              <w:t xml:space="preserve">0,000</w:t>
            </w:r>
          </w:p>
        </w:tc>
        <w:tc>
          <w:tcPr>
            <w:tcW w:w="1729" w:type="dxa"/>
          </w:tcPr>
          <w:p>
            <w:pPr>
              <w:pStyle w:val="0"/>
              <w:jc w:val="center"/>
            </w:pPr>
            <w:r>
              <w:rPr>
                <w:sz w:val="20"/>
              </w:rPr>
              <w:t xml:space="preserve">115,548</w:t>
            </w:r>
          </w:p>
        </w:tc>
        <w:tc>
          <w:tcPr>
            <w:tcW w:w="1264" w:type="dxa"/>
          </w:tcPr>
          <w:p>
            <w:pPr>
              <w:pStyle w:val="0"/>
              <w:jc w:val="center"/>
            </w:pPr>
            <w:r>
              <w:rPr>
                <w:sz w:val="20"/>
              </w:rPr>
              <w:t xml:space="preserve">10,500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100,000</w:t>
            </w:r>
          </w:p>
        </w:tc>
        <w:tc>
          <w:tcPr>
            <w:tcW w:w="1069" w:type="dxa"/>
          </w:tcPr>
          <w:p>
            <w:pPr>
              <w:pStyle w:val="0"/>
              <w:jc w:val="center"/>
            </w:pPr>
            <w:r>
              <w:rPr>
                <w:sz w:val="20"/>
              </w:rPr>
              <w:t xml:space="preserve">0,000</w:t>
            </w:r>
          </w:p>
        </w:tc>
        <w:tc>
          <w:tcPr>
            <w:tcW w:w="1264" w:type="dxa"/>
          </w:tcPr>
          <w:p>
            <w:pPr>
              <w:pStyle w:val="0"/>
              <w:jc w:val="center"/>
            </w:pPr>
            <w:r>
              <w:rPr>
                <w:sz w:val="20"/>
              </w:rPr>
              <w:t xml:space="preserve">182,683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525</w:t>
            </w:r>
          </w:p>
        </w:tc>
        <w:tc>
          <w:tcPr>
            <w:tcW w:w="3319" w:type="dxa"/>
          </w:tcPr>
          <w:p>
            <w:pPr>
              <w:pStyle w:val="0"/>
            </w:pPr>
            <w:r>
              <w:rPr>
                <w:sz w:val="20"/>
              </w:rPr>
              <w:t xml:space="preserve">Осадок очистных сооружений дождевой (ливневой) канализации, обезвоженный методом естественной сушки, малоопасный</w:t>
            </w:r>
          </w:p>
        </w:tc>
        <w:tc>
          <w:tcPr>
            <w:tcW w:w="1684" w:type="dxa"/>
          </w:tcPr>
          <w:p>
            <w:pPr>
              <w:pStyle w:val="0"/>
              <w:jc w:val="center"/>
            </w:pPr>
            <w:r>
              <w:rPr>
                <w:sz w:val="20"/>
              </w:rPr>
              <w:t xml:space="preserve">72111111204</w:t>
            </w:r>
          </w:p>
        </w:tc>
        <w:tc>
          <w:tcPr>
            <w:tcW w:w="1624" w:type="dxa"/>
          </w:tcPr>
          <w:p>
            <w:pPr>
              <w:pStyle w:val="0"/>
              <w:jc w:val="center"/>
            </w:pPr>
            <w:r>
              <w:rPr>
                <w:sz w:val="20"/>
              </w:rPr>
              <w:t xml:space="preserve">6,200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6,200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526</w:t>
            </w:r>
          </w:p>
        </w:tc>
        <w:tc>
          <w:tcPr>
            <w:tcW w:w="3319" w:type="dxa"/>
          </w:tcPr>
          <w:p>
            <w:pPr>
              <w:pStyle w:val="0"/>
            </w:pPr>
            <w:r>
              <w:rPr>
                <w:sz w:val="20"/>
              </w:rPr>
              <w:t xml:space="preserve">Отходы (шлам) при очистке сетей, колодцев дождевой (ливневой) канализации</w:t>
            </w:r>
          </w:p>
        </w:tc>
        <w:tc>
          <w:tcPr>
            <w:tcW w:w="1684" w:type="dxa"/>
          </w:tcPr>
          <w:p>
            <w:pPr>
              <w:pStyle w:val="0"/>
              <w:jc w:val="center"/>
            </w:pPr>
            <w:r>
              <w:rPr>
                <w:sz w:val="20"/>
              </w:rPr>
              <w:t xml:space="preserve">72180001394</w:t>
            </w:r>
          </w:p>
        </w:tc>
        <w:tc>
          <w:tcPr>
            <w:tcW w:w="1624" w:type="dxa"/>
          </w:tcPr>
          <w:p>
            <w:pPr>
              <w:pStyle w:val="0"/>
              <w:jc w:val="center"/>
            </w:pPr>
            <w:r>
              <w:rPr>
                <w:sz w:val="20"/>
              </w:rPr>
              <w:t xml:space="preserve">4,507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4,507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527</w:t>
            </w:r>
          </w:p>
        </w:tc>
        <w:tc>
          <w:tcPr>
            <w:tcW w:w="3319" w:type="dxa"/>
          </w:tcPr>
          <w:p>
            <w:pPr>
              <w:pStyle w:val="0"/>
            </w:pPr>
            <w:r>
              <w:rPr>
                <w:sz w:val="20"/>
              </w:rPr>
              <w:t xml:space="preserve">Мусор с защитных решеток хозяйственно-бытовой и смешанной канализации малоопасный</w:t>
            </w:r>
          </w:p>
        </w:tc>
        <w:tc>
          <w:tcPr>
            <w:tcW w:w="1684" w:type="dxa"/>
          </w:tcPr>
          <w:p>
            <w:pPr>
              <w:pStyle w:val="0"/>
              <w:jc w:val="center"/>
            </w:pPr>
            <w:r>
              <w:rPr>
                <w:sz w:val="20"/>
              </w:rPr>
              <w:t xml:space="preserve">72210101714</w:t>
            </w:r>
          </w:p>
        </w:tc>
        <w:tc>
          <w:tcPr>
            <w:tcW w:w="1624" w:type="dxa"/>
          </w:tcPr>
          <w:p>
            <w:pPr>
              <w:pStyle w:val="0"/>
              <w:jc w:val="center"/>
            </w:pPr>
            <w:r>
              <w:rPr>
                <w:sz w:val="20"/>
              </w:rPr>
              <w:t xml:space="preserve">4541,721</w:t>
            </w:r>
          </w:p>
        </w:tc>
        <w:tc>
          <w:tcPr>
            <w:tcW w:w="1519" w:type="dxa"/>
          </w:tcPr>
          <w:p>
            <w:pPr>
              <w:pStyle w:val="0"/>
              <w:jc w:val="center"/>
            </w:pPr>
            <w:r>
              <w:rPr>
                <w:sz w:val="20"/>
              </w:rPr>
              <w:t xml:space="preserve">151,976</w:t>
            </w:r>
          </w:p>
        </w:tc>
        <w:tc>
          <w:tcPr>
            <w:tcW w:w="1264" w:type="dxa"/>
          </w:tcPr>
          <w:p>
            <w:pPr>
              <w:pStyle w:val="0"/>
              <w:jc w:val="center"/>
            </w:pPr>
            <w:r>
              <w:rPr>
                <w:sz w:val="20"/>
              </w:rPr>
              <w:t xml:space="preserve">0,000</w:t>
            </w:r>
          </w:p>
        </w:tc>
        <w:tc>
          <w:tcPr>
            <w:tcW w:w="1729" w:type="dxa"/>
          </w:tcPr>
          <w:p>
            <w:pPr>
              <w:pStyle w:val="0"/>
              <w:jc w:val="center"/>
            </w:pPr>
            <w:r>
              <w:rPr>
                <w:sz w:val="20"/>
              </w:rPr>
              <w:t xml:space="preserve">4166,672</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0,685</w:t>
            </w:r>
          </w:p>
        </w:tc>
        <w:tc>
          <w:tcPr>
            <w:tcW w:w="1264" w:type="dxa"/>
          </w:tcPr>
          <w:p>
            <w:pPr>
              <w:pStyle w:val="0"/>
              <w:jc w:val="center"/>
            </w:pPr>
            <w:r>
              <w:rPr>
                <w:sz w:val="20"/>
              </w:rPr>
              <w:t xml:space="preserve">186,640</w:t>
            </w:r>
          </w:p>
        </w:tc>
        <w:tc>
          <w:tcPr>
            <w:tcW w:w="1069" w:type="dxa"/>
          </w:tcPr>
          <w:p>
            <w:pPr>
              <w:pStyle w:val="0"/>
              <w:jc w:val="center"/>
            </w:pPr>
            <w:r>
              <w:rPr>
                <w:sz w:val="20"/>
              </w:rPr>
              <w:t xml:space="preserve">0,000</w:t>
            </w:r>
          </w:p>
        </w:tc>
        <w:tc>
          <w:tcPr>
            <w:tcW w:w="1264" w:type="dxa"/>
          </w:tcPr>
          <w:p>
            <w:pPr>
              <w:pStyle w:val="0"/>
              <w:jc w:val="center"/>
            </w:pPr>
            <w:r>
              <w:rPr>
                <w:sz w:val="20"/>
              </w:rPr>
              <w:t xml:space="preserve">187,724</w:t>
            </w:r>
          </w:p>
        </w:tc>
        <w:tc>
          <w:tcPr>
            <w:tcW w:w="1264" w:type="dxa"/>
          </w:tcPr>
          <w:p>
            <w:pPr>
              <w:pStyle w:val="0"/>
              <w:jc w:val="center"/>
            </w:pPr>
            <w:r>
              <w:rPr>
                <w:sz w:val="20"/>
              </w:rPr>
              <w:t xml:space="preserve">151,976</w:t>
            </w:r>
          </w:p>
        </w:tc>
      </w:tr>
      <w:tr>
        <w:tc>
          <w:tcPr>
            <w:tcW w:w="604" w:type="dxa"/>
          </w:tcPr>
          <w:p>
            <w:pPr>
              <w:pStyle w:val="0"/>
              <w:jc w:val="center"/>
            </w:pPr>
            <w:r>
              <w:rPr>
                <w:sz w:val="20"/>
              </w:rPr>
              <w:t xml:space="preserve">528</w:t>
            </w:r>
          </w:p>
        </w:tc>
        <w:tc>
          <w:tcPr>
            <w:tcW w:w="3319" w:type="dxa"/>
          </w:tcPr>
          <w:p>
            <w:pPr>
              <w:pStyle w:val="0"/>
            </w:pPr>
            <w:r>
              <w:rPr>
                <w:sz w:val="20"/>
              </w:rPr>
              <w:t xml:space="preserve">Мусор с решеток от механической и биологической очистки сточ. вод</w:t>
            </w:r>
          </w:p>
        </w:tc>
        <w:tc>
          <w:tcPr>
            <w:tcW w:w="1684" w:type="dxa"/>
          </w:tcPr>
          <w:p>
            <w:pPr>
              <w:pStyle w:val="0"/>
              <w:jc w:val="center"/>
            </w:pPr>
            <w:r>
              <w:rPr>
                <w:sz w:val="20"/>
              </w:rPr>
              <w:t xml:space="preserve">72210101714</w:t>
            </w:r>
          </w:p>
        </w:tc>
        <w:tc>
          <w:tcPr>
            <w:tcW w:w="1624" w:type="dxa"/>
          </w:tcPr>
          <w:p>
            <w:pPr>
              <w:pStyle w:val="0"/>
              <w:jc w:val="center"/>
            </w:pPr>
            <w:r>
              <w:rPr>
                <w:sz w:val="20"/>
              </w:rPr>
              <w:t xml:space="preserve">1,440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1,440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529</w:t>
            </w:r>
          </w:p>
        </w:tc>
        <w:tc>
          <w:tcPr>
            <w:tcW w:w="3319" w:type="dxa"/>
          </w:tcPr>
          <w:p>
            <w:pPr>
              <w:pStyle w:val="0"/>
            </w:pPr>
            <w:r>
              <w:rPr>
                <w:sz w:val="20"/>
              </w:rPr>
              <w:t xml:space="preserve">Осадок с песколовок при очистке хозяйственно-бытовых и смешанных сточных вод малоопасный</w:t>
            </w:r>
          </w:p>
        </w:tc>
        <w:tc>
          <w:tcPr>
            <w:tcW w:w="1684" w:type="dxa"/>
          </w:tcPr>
          <w:p>
            <w:pPr>
              <w:pStyle w:val="0"/>
              <w:jc w:val="center"/>
            </w:pPr>
            <w:r>
              <w:rPr>
                <w:sz w:val="20"/>
              </w:rPr>
              <w:t xml:space="preserve">72210201394</w:t>
            </w:r>
          </w:p>
        </w:tc>
        <w:tc>
          <w:tcPr>
            <w:tcW w:w="1624" w:type="dxa"/>
          </w:tcPr>
          <w:p>
            <w:pPr>
              <w:pStyle w:val="0"/>
              <w:jc w:val="center"/>
            </w:pPr>
            <w:r>
              <w:rPr>
                <w:sz w:val="20"/>
              </w:rPr>
              <w:t xml:space="preserve">118,766</w:t>
            </w:r>
          </w:p>
        </w:tc>
        <w:tc>
          <w:tcPr>
            <w:tcW w:w="1519" w:type="dxa"/>
          </w:tcPr>
          <w:p>
            <w:pPr>
              <w:pStyle w:val="0"/>
              <w:jc w:val="center"/>
            </w:pPr>
            <w:r>
              <w:rPr>
                <w:sz w:val="20"/>
              </w:rPr>
              <w:t xml:space="preserve">336,285</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0,950</w:t>
            </w:r>
          </w:p>
        </w:tc>
        <w:tc>
          <w:tcPr>
            <w:tcW w:w="1264" w:type="dxa"/>
          </w:tcPr>
          <w:p>
            <w:pPr>
              <w:pStyle w:val="0"/>
              <w:jc w:val="center"/>
            </w:pPr>
            <w:r>
              <w:rPr>
                <w:sz w:val="20"/>
              </w:rPr>
              <w:t xml:space="preserve">20,000</w:t>
            </w:r>
          </w:p>
        </w:tc>
        <w:tc>
          <w:tcPr>
            <w:tcW w:w="1069" w:type="dxa"/>
          </w:tcPr>
          <w:p>
            <w:pPr>
              <w:pStyle w:val="0"/>
              <w:jc w:val="center"/>
            </w:pPr>
            <w:r>
              <w:rPr>
                <w:sz w:val="20"/>
              </w:rPr>
              <w:t xml:space="preserve">0,000</w:t>
            </w:r>
          </w:p>
        </w:tc>
        <w:tc>
          <w:tcPr>
            <w:tcW w:w="1264" w:type="dxa"/>
          </w:tcPr>
          <w:p>
            <w:pPr>
              <w:pStyle w:val="0"/>
              <w:jc w:val="center"/>
            </w:pPr>
            <w:r>
              <w:rPr>
                <w:sz w:val="20"/>
              </w:rPr>
              <w:t xml:space="preserve">84,416</w:t>
            </w:r>
          </w:p>
        </w:tc>
        <w:tc>
          <w:tcPr>
            <w:tcW w:w="1264" w:type="dxa"/>
          </w:tcPr>
          <w:p>
            <w:pPr>
              <w:pStyle w:val="0"/>
              <w:jc w:val="center"/>
            </w:pPr>
            <w:r>
              <w:rPr>
                <w:sz w:val="20"/>
              </w:rPr>
              <w:t xml:space="preserve">338,685</w:t>
            </w:r>
          </w:p>
        </w:tc>
      </w:tr>
      <w:tr>
        <w:tc>
          <w:tcPr>
            <w:tcW w:w="604" w:type="dxa"/>
          </w:tcPr>
          <w:p>
            <w:pPr>
              <w:pStyle w:val="0"/>
              <w:jc w:val="center"/>
            </w:pPr>
            <w:r>
              <w:rPr>
                <w:sz w:val="20"/>
              </w:rPr>
              <w:t xml:space="preserve">530</w:t>
            </w:r>
          </w:p>
        </w:tc>
        <w:tc>
          <w:tcPr>
            <w:tcW w:w="3319" w:type="dxa"/>
          </w:tcPr>
          <w:p>
            <w:pPr>
              <w:pStyle w:val="0"/>
            </w:pPr>
            <w:r>
              <w:rPr>
                <w:sz w:val="20"/>
              </w:rPr>
              <w:t xml:space="preserve">Осадок с песколовок при очистке хозяйственно-бытовых и смешанных сточных вод малоопасный</w:t>
            </w:r>
          </w:p>
        </w:tc>
        <w:tc>
          <w:tcPr>
            <w:tcW w:w="1684" w:type="dxa"/>
          </w:tcPr>
          <w:p>
            <w:pPr>
              <w:pStyle w:val="0"/>
              <w:jc w:val="center"/>
            </w:pPr>
            <w:r>
              <w:rPr>
                <w:sz w:val="20"/>
              </w:rPr>
              <w:t xml:space="preserve">72210201394</w:t>
            </w:r>
          </w:p>
        </w:tc>
        <w:tc>
          <w:tcPr>
            <w:tcW w:w="1624" w:type="dxa"/>
          </w:tcPr>
          <w:p>
            <w:pPr>
              <w:pStyle w:val="0"/>
              <w:jc w:val="center"/>
            </w:pPr>
            <w:r>
              <w:rPr>
                <w:sz w:val="20"/>
              </w:rPr>
              <w:t xml:space="preserve">31,637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29,637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531</w:t>
            </w:r>
          </w:p>
        </w:tc>
        <w:tc>
          <w:tcPr>
            <w:tcW w:w="3319" w:type="dxa"/>
          </w:tcPr>
          <w:p>
            <w:pPr>
              <w:pStyle w:val="0"/>
            </w:pPr>
            <w:r>
              <w:rPr>
                <w:sz w:val="20"/>
              </w:rPr>
              <w:t xml:space="preserve">Осадки с песколовок и отстойников при механической очистке хозяйственно-бытовых и смешанных сточных вод малоопасные</w:t>
            </w:r>
          </w:p>
        </w:tc>
        <w:tc>
          <w:tcPr>
            <w:tcW w:w="1684" w:type="dxa"/>
          </w:tcPr>
          <w:p>
            <w:pPr>
              <w:pStyle w:val="0"/>
              <w:jc w:val="center"/>
            </w:pPr>
            <w:r>
              <w:rPr>
                <w:sz w:val="20"/>
              </w:rPr>
              <w:t xml:space="preserve">72210901394</w:t>
            </w:r>
          </w:p>
        </w:tc>
        <w:tc>
          <w:tcPr>
            <w:tcW w:w="1624" w:type="dxa"/>
          </w:tcPr>
          <w:p>
            <w:pPr>
              <w:pStyle w:val="0"/>
              <w:jc w:val="center"/>
            </w:pPr>
            <w:r>
              <w:rPr>
                <w:sz w:val="20"/>
              </w:rPr>
              <w:t xml:space="preserve">556,130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0,500</w:t>
            </w:r>
          </w:p>
        </w:tc>
        <w:tc>
          <w:tcPr>
            <w:tcW w:w="1264" w:type="dxa"/>
          </w:tcPr>
          <w:p>
            <w:pPr>
              <w:pStyle w:val="0"/>
              <w:jc w:val="center"/>
            </w:pPr>
            <w:r>
              <w:rPr>
                <w:sz w:val="20"/>
              </w:rPr>
              <w:t xml:space="preserve">555,630</w:t>
            </w:r>
          </w:p>
        </w:tc>
      </w:tr>
      <w:tr>
        <w:tc>
          <w:tcPr>
            <w:tcW w:w="604" w:type="dxa"/>
          </w:tcPr>
          <w:p>
            <w:pPr>
              <w:pStyle w:val="0"/>
              <w:jc w:val="center"/>
            </w:pPr>
            <w:r>
              <w:rPr>
                <w:sz w:val="20"/>
              </w:rPr>
              <w:t xml:space="preserve">532</w:t>
            </w:r>
          </w:p>
        </w:tc>
        <w:tc>
          <w:tcPr>
            <w:tcW w:w="3319" w:type="dxa"/>
          </w:tcPr>
          <w:p>
            <w:pPr>
              <w:pStyle w:val="0"/>
            </w:pPr>
            <w:r>
              <w:rPr>
                <w:sz w:val="20"/>
              </w:rPr>
              <w:t xml:space="preserve">Осадки при механической очистке хозяйственно-бытовых и смешанных сточных вод обезвоженные малоопасные</w:t>
            </w:r>
          </w:p>
        </w:tc>
        <w:tc>
          <w:tcPr>
            <w:tcW w:w="1684" w:type="dxa"/>
          </w:tcPr>
          <w:p>
            <w:pPr>
              <w:pStyle w:val="0"/>
              <w:jc w:val="center"/>
            </w:pPr>
            <w:r>
              <w:rPr>
                <w:sz w:val="20"/>
              </w:rPr>
              <w:t xml:space="preserve">72212511394</w:t>
            </w:r>
          </w:p>
        </w:tc>
        <w:tc>
          <w:tcPr>
            <w:tcW w:w="1624" w:type="dxa"/>
          </w:tcPr>
          <w:p>
            <w:pPr>
              <w:pStyle w:val="0"/>
              <w:jc w:val="center"/>
            </w:pPr>
            <w:r>
              <w:rPr>
                <w:sz w:val="20"/>
              </w:rPr>
              <w:t xml:space="preserve">12,000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12,000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533</w:t>
            </w:r>
          </w:p>
        </w:tc>
        <w:tc>
          <w:tcPr>
            <w:tcW w:w="3319" w:type="dxa"/>
          </w:tcPr>
          <w:p>
            <w:pPr>
              <w:pStyle w:val="0"/>
            </w:pPr>
            <w:r>
              <w:rPr>
                <w:sz w:val="20"/>
              </w:rPr>
              <w:t xml:space="preserve">Смесь осадков при физико-химической очистке хозяйственно-бытовых сточных вод</w:t>
            </w:r>
          </w:p>
        </w:tc>
        <w:tc>
          <w:tcPr>
            <w:tcW w:w="1684" w:type="dxa"/>
          </w:tcPr>
          <w:p>
            <w:pPr>
              <w:pStyle w:val="0"/>
              <w:jc w:val="center"/>
            </w:pPr>
            <w:r>
              <w:rPr>
                <w:sz w:val="20"/>
              </w:rPr>
              <w:t xml:space="preserve">72215111334</w:t>
            </w:r>
          </w:p>
        </w:tc>
        <w:tc>
          <w:tcPr>
            <w:tcW w:w="1624" w:type="dxa"/>
          </w:tcPr>
          <w:p>
            <w:pPr>
              <w:pStyle w:val="0"/>
              <w:jc w:val="center"/>
            </w:pPr>
            <w:r>
              <w:rPr>
                <w:sz w:val="20"/>
              </w:rPr>
              <w:t xml:space="preserve">0,070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0,070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534</w:t>
            </w:r>
          </w:p>
        </w:tc>
        <w:tc>
          <w:tcPr>
            <w:tcW w:w="3319" w:type="dxa"/>
          </w:tcPr>
          <w:p>
            <w:pPr>
              <w:pStyle w:val="0"/>
            </w:pPr>
            <w:r>
              <w:rPr>
                <w:sz w:val="20"/>
              </w:rPr>
              <w:t xml:space="preserve">Осадки (илы) биологических очистных сооружений хозяйственно-бытовой и смешанной канализации</w:t>
            </w:r>
          </w:p>
        </w:tc>
        <w:tc>
          <w:tcPr>
            <w:tcW w:w="1684" w:type="dxa"/>
          </w:tcPr>
          <w:p>
            <w:pPr>
              <w:pStyle w:val="0"/>
              <w:jc w:val="center"/>
            </w:pPr>
            <w:r>
              <w:rPr>
                <w:sz w:val="20"/>
              </w:rPr>
              <w:t xml:space="preserve">72220000000</w:t>
            </w:r>
          </w:p>
        </w:tc>
        <w:tc>
          <w:tcPr>
            <w:tcW w:w="1624" w:type="dxa"/>
          </w:tcPr>
          <w:p>
            <w:pPr>
              <w:pStyle w:val="0"/>
              <w:jc w:val="center"/>
            </w:pPr>
            <w:r>
              <w:rPr>
                <w:sz w:val="20"/>
              </w:rPr>
              <w:t xml:space="preserve">3672,000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3672,000</w:t>
            </w:r>
          </w:p>
        </w:tc>
      </w:tr>
      <w:tr>
        <w:tc>
          <w:tcPr>
            <w:tcW w:w="604" w:type="dxa"/>
          </w:tcPr>
          <w:p>
            <w:pPr>
              <w:pStyle w:val="0"/>
              <w:jc w:val="center"/>
            </w:pPr>
            <w:r>
              <w:rPr>
                <w:sz w:val="20"/>
              </w:rPr>
              <w:t xml:space="preserve">535</w:t>
            </w:r>
          </w:p>
        </w:tc>
        <w:tc>
          <w:tcPr>
            <w:tcW w:w="3319" w:type="dxa"/>
          </w:tcPr>
          <w:p>
            <w:pPr>
              <w:pStyle w:val="0"/>
            </w:pPr>
            <w:r>
              <w:rPr>
                <w:sz w:val="20"/>
              </w:rPr>
              <w:t xml:space="preserve">Ил избыточный биологических очистных сооружений хозяйственно-бытовых и смешанных сточных вод</w:t>
            </w:r>
          </w:p>
        </w:tc>
        <w:tc>
          <w:tcPr>
            <w:tcW w:w="1684" w:type="dxa"/>
          </w:tcPr>
          <w:p>
            <w:pPr>
              <w:pStyle w:val="0"/>
              <w:jc w:val="center"/>
            </w:pPr>
            <w:r>
              <w:rPr>
                <w:sz w:val="20"/>
              </w:rPr>
              <w:t xml:space="preserve">72220001394</w:t>
            </w:r>
          </w:p>
        </w:tc>
        <w:tc>
          <w:tcPr>
            <w:tcW w:w="1624" w:type="dxa"/>
          </w:tcPr>
          <w:p>
            <w:pPr>
              <w:pStyle w:val="0"/>
              <w:jc w:val="center"/>
            </w:pPr>
            <w:r>
              <w:rPr>
                <w:sz w:val="20"/>
              </w:rPr>
              <w:t xml:space="preserve">1592,980</w:t>
            </w:r>
          </w:p>
        </w:tc>
        <w:tc>
          <w:tcPr>
            <w:tcW w:w="1519" w:type="dxa"/>
          </w:tcPr>
          <w:p>
            <w:pPr>
              <w:pStyle w:val="0"/>
              <w:jc w:val="center"/>
            </w:pPr>
            <w:r>
              <w:rPr>
                <w:sz w:val="20"/>
              </w:rPr>
              <w:t xml:space="preserve">194,198</w:t>
            </w:r>
          </w:p>
        </w:tc>
        <w:tc>
          <w:tcPr>
            <w:tcW w:w="1264" w:type="dxa"/>
          </w:tcPr>
          <w:p>
            <w:pPr>
              <w:pStyle w:val="0"/>
              <w:jc w:val="center"/>
            </w:pPr>
            <w:r>
              <w:rPr>
                <w:sz w:val="20"/>
              </w:rPr>
              <w:t xml:space="preserve">12,000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66,150</w:t>
            </w:r>
          </w:p>
        </w:tc>
        <w:tc>
          <w:tcPr>
            <w:tcW w:w="1069" w:type="dxa"/>
          </w:tcPr>
          <w:p>
            <w:pPr>
              <w:pStyle w:val="0"/>
              <w:jc w:val="center"/>
            </w:pPr>
            <w:r>
              <w:rPr>
                <w:sz w:val="20"/>
              </w:rPr>
              <w:t xml:space="preserve">0,000</w:t>
            </w:r>
          </w:p>
        </w:tc>
        <w:tc>
          <w:tcPr>
            <w:tcW w:w="1264" w:type="dxa"/>
          </w:tcPr>
          <w:p>
            <w:pPr>
              <w:pStyle w:val="0"/>
              <w:jc w:val="center"/>
            </w:pPr>
            <w:r>
              <w:rPr>
                <w:sz w:val="20"/>
              </w:rPr>
              <w:t xml:space="preserve">1397,410</w:t>
            </w:r>
          </w:p>
        </w:tc>
        <w:tc>
          <w:tcPr>
            <w:tcW w:w="1264" w:type="dxa"/>
          </w:tcPr>
          <w:p>
            <w:pPr>
              <w:pStyle w:val="0"/>
              <w:jc w:val="center"/>
            </w:pPr>
            <w:r>
              <w:rPr>
                <w:sz w:val="20"/>
              </w:rPr>
              <w:t xml:space="preserve">385,618</w:t>
            </w:r>
          </w:p>
        </w:tc>
      </w:tr>
      <w:tr>
        <w:tc>
          <w:tcPr>
            <w:tcW w:w="604" w:type="dxa"/>
          </w:tcPr>
          <w:p>
            <w:pPr>
              <w:pStyle w:val="0"/>
              <w:jc w:val="center"/>
            </w:pPr>
            <w:r>
              <w:rPr>
                <w:sz w:val="20"/>
              </w:rPr>
              <w:t xml:space="preserve">536</w:t>
            </w:r>
          </w:p>
        </w:tc>
        <w:tc>
          <w:tcPr>
            <w:tcW w:w="3319" w:type="dxa"/>
          </w:tcPr>
          <w:p>
            <w:pPr>
              <w:pStyle w:val="0"/>
            </w:pPr>
            <w:r>
              <w:rPr>
                <w:sz w:val="20"/>
              </w:rPr>
              <w:t xml:space="preserve">Осадок биологических очистных сооружений хозяйственно-бытовых и смешанных сточных вод обезвоженный методом естественной сушки малоопасный</w:t>
            </w:r>
          </w:p>
        </w:tc>
        <w:tc>
          <w:tcPr>
            <w:tcW w:w="1684" w:type="dxa"/>
          </w:tcPr>
          <w:p>
            <w:pPr>
              <w:pStyle w:val="0"/>
              <w:jc w:val="center"/>
            </w:pPr>
            <w:r>
              <w:rPr>
                <w:sz w:val="20"/>
              </w:rPr>
              <w:t xml:space="preserve">72222111394</w:t>
            </w:r>
          </w:p>
        </w:tc>
        <w:tc>
          <w:tcPr>
            <w:tcW w:w="1624" w:type="dxa"/>
          </w:tcPr>
          <w:p>
            <w:pPr>
              <w:pStyle w:val="0"/>
              <w:jc w:val="center"/>
            </w:pPr>
            <w:r>
              <w:rPr>
                <w:sz w:val="20"/>
              </w:rPr>
              <w:t xml:space="preserve">0,034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0,034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537</w:t>
            </w:r>
          </w:p>
        </w:tc>
        <w:tc>
          <w:tcPr>
            <w:tcW w:w="3319" w:type="dxa"/>
          </w:tcPr>
          <w:p>
            <w:pPr>
              <w:pStyle w:val="0"/>
            </w:pPr>
            <w:r>
              <w:rPr>
                <w:sz w:val="20"/>
              </w:rPr>
              <w:t xml:space="preserve">Отходы (осадки) после механической и биологической очистки хозяйственно-бытовых и смешанных сточных вод</w:t>
            </w:r>
          </w:p>
        </w:tc>
        <w:tc>
          <w:tcPr>
            <w:tcW w:w="1684" w:type="dxa"/>
          </w:tcPr>
          <w:p>
            <w:pPr>
              <w:pStyle w:val="0"/>
              <w:jc w:val="center"/>
            </w:pPr>
            <w:r>
              <w:rPr>
                <w:sz w:val="20"/>
              </w:rPr>
              <w:t xml:space="preserve">72239911394</w:t>
            </w:r>
          </w:p>
        </w:tc>
        <w:tc>
          <w:tcPr>
            <w:tcW w:w="1624" w:type="dxa"/>
          </w:tcPr>
          <w:p>
            <w:pPr>
              <w:pStyle w:val="0"/>
              <w:jc w:val="center"/>
            </w:pPr>
            <w:r>
              <w:rPr>
                <w:sz w:val="20"/>
              </w:rPr>
              <w:t xml:space="preserve">3,100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7,300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538</w:t>
            </w:r>
          </w:p>
        </w:tc>
        <w:tc>
          <w:tcPr>
            <w:tcW w:w="3319" w:type="dxa"/>
          </w:tcPr>
          <w:p>
            <w:pPr>
              <w:pStyle w:val="0"/>
            </w:pPr>
            <w:r>
              <w:rPr>
                <w:sz w:val="20"/>
              </w:rPr>
              <w:t xml:space="preserve">Смесь осадков флотационной и биологической очистки хозяйственно-бытовых и смешанных сточных вод, обезвоженная с применением фильтр-пресса</w:t>
            </w:r>
          </w:p>
        </w:tc>
        <w:tc>
          <w:tcPr>
            <w:tcW w:w="1684" w:type="dxa"/>
          </w:tcPr>
          <w:p>
            <w:pPr>
              <w:pStyle w:val="0"/>
              <w:jc w:val="center"/>
            </w:pPr>
            <w:r>
              <w:rPr>
                <w:sz w:val="20"/>
              </w:rPr>
              <w:t xml:space="preserve">72244213394</w:t>
            </w:r>
          </w:p>
        </w:tc>
        <w:tc>
          <w:tcPr>
            <w:tcW w:w="1624" w:type="dxa"/>
          </w:tcPr>
          <w:p>
            <w:pPr>
              <w:pStyle w:val="0"/>
              <w:jc w:val="center"/>
            </w:pPr>
            <w:r>
              <w:rPr>
                <w:sz w:val="20"/>
              </w:rPr>
              <w:t xml:space="preserve">11546,158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2671,158</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8875,000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539</w:t>
            </w:r>
          </w:p>
        </w:tc>
        <w:tc>
          <w:tcPr>
            <w:tcW w:w="3319" w:type="dxa"/>
          </w:tcPr>
          <w:p>
            <w:pPr>
              <w:pStyle w:val="0"/>
            </w:pPr>
            <w:r>
              <w:rPr>
                <w:sz w:val="20"/>
              </w:rPr>
              <w:t xml:space="preserve">Отходы (шлам) при очистке сетей, колодцев хозяйственно-бытовой и смешанной канализации</w:t>
            </w:r>
          </w:p>
        </w:tc>
        <w:tc>
          <w:tcPr>
            <w:tcW w:w="1684" w:type="dxa"/>
          </w:tcPr>
          <w:p>
            <w:pPr>
              <w:pStyle w:val="0"/>
              <w:jc w:val="center"/>
            </w:pPr>
            <w:r>
              <w:rPr>
                <w:sz w:val="20"/>
              </w:rPr>
              <w:t xml:space="preserve">72280001394</w:t>
            </w:r>
          </w:p>
        </w:tc>
        <w:tc>
          <w:tcPr>
            <w:tcW w:w="1624" w:type="dxa"/>
          </w:tcPr>
          <w:p>
            <w:pPr>
              <w:pStyle w:val="0"/>
              <w:jc w:val="center"/>
            </w:pPr>
            <w:r>
              <w:rPr>
                <w:sz w:val="20"/>
              </w:rPr>
              <w:t xml:space="preserve">444,894</w:t>
            </w:r>
          </w:p>
        </w:tc>
        <w:tc>
          <w:tcPr>
            <w:tcW w:w="1519" w:type="dxa"/>
          </w:tcPr>
          <w:p>
            <w:pPr>
              <w:pStyle w:val="0"/>
              <w:jc w:val="center"/>
            </w:pPr>
            <w:r>
              <w:rPr>
                <w:sz w:val="20"/>
              </w:rPr>
              <w:t xml:space="preserve">26,400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444,894</w:t>
            </w:r>
          </w:p>
        </w:tc>
        <w:tc>
          <w:tcPr>
            <w:tcW w:w="1264" w:type="dxa"/>
          </w:tcPr>
          <w:p>
            <w:pPr>
              <w:pStyle w:val="0"/>
              <w:jc w:val="center"/>
            </w:pPr>
            <w:r>
              <w:rPr>
                <w:sz w:val="20"/>
              </w:rPr>
              <w:t xml:space="preserve">26,400</w:t>
            </w:r>
          </w:p>
        </w:tc>
      </w:tr>
      <w:tr>
        <w:tc>
          <w:tcPr>
            <w:tcW w:w="604" w:type="dxa"/>
          </w:tcPr>
          <w:p>
            <w:pPr>
              <w:pStyle w:val="0"/>
              <w:jc w:val="center"/>
            </w:pPr>
            <w:r>
              <w:rPr>
                <w:sz w:val="20"/>
              </w:rPr>
              <w:t xml:space="preserve">540</w:t>
            </w:r>
          </w:p>
        </w:tc>
        <w:tc>
          <w:tcPr>
            <w:tcW w:w="3319" w:type="dxa"/>
          </w:tcPr>
          <w:p>
            <w:pPr>
              <w:pStyle w:val="0"/>
            </w:pPr>
            <w:r>
              <w:rPr>
                <w:sz w:val="20"/>
              </w:rPr>
              <w:t xml:space="preserve">Прочие отходы при обработке хозяйственно-бытовых и смешанных сточных вод</w:t>
            </w:r>
          </w:p>
        </w:tc>
        <w:tc>
          <w:tcPr>
            <w:tcW w:w="1684" w:type="dxa"/>
          </w:tcPr>
          <w:p>
            <w:pPr>
              <w:pStyle w:val="0"/>
              <w:jc w:val="center"/>
            </w:pPr>
            <w:r>
              <w:rPr>
                <w:sz w:val="20"/>
              </w:rPr>
              <w:t xml:space="preserve">72290000000</w:t>
            </w:r>
          </w:p>
        </w:tc>
        <w:tc>
          <w:tcPr>
            <w:tcW w:w="1624" w:type="dxa"/>
          </w:tcPr>
          <w:p>
            <w:pPr>
              <w:pStyle w:val="0"/>
              <w:jc w:val="center"/>
            </w:pPr>
            <w:r>
              <w:rPr>
                <w:sz w:val="20"/>
              </w:rPr>
              <w:t xml:space="preserve">6,300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6,300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541</w:t>
            </w:r>
          </w:p>
        </w:tc>
        <w:tc>
          <w:tcPr>
            <w:tcW w:w="3319" w:type="dxa"/>
          </w:tcPr>
          <w:p>
            <w:pPr>
              <w:pStyle w:val="0"/>
            </w:pPr>
            <w:r>
              <w:rPr>
                <w:sz w:val="20"/>
              </w:rPr>
              <w:t xml:space="preserve">Осадок (шлам) механической очистки нефтесодержащих сточных вод, содержащий нефтепродукты в количестве менее 15%, обводненный</w:t>
            </w:r>
          </w:p>
        </w:tc>
        <w:tc>
          <w:tcPr>
            <w:tcW w:w="1684" w:type="dxa"/>
          </w:tcPr>
          <w:p>
            <w:pPr>
              <w:pStyle w:val="0"/>
              <w:jc w:val="center"/>
            </w:pPr>
            <w:r>
              <w:rPr>
                <w:sz w:val="20"/>
              </w:rPr>
              <w:t xml:space="preserve">72310101394</w:t>
            </w:r>
          </w:p>
        </w:tc>
        <w:tc>
          <w:tcPr>
            <w:tcW w:w="1624" w:type="dxa"/>
          </w:tcPr>
          <w:p>
            <w:pPr>
              <w:pStyle w:val="0"/>
              <w:jc w:val="center"/>
            </w:pPr>
            <w:r>
              <w:rPr>
                <w:sz w:val="20"/>
              </w:rPr>
              <w:t xml:space="preserve">669,494</w:t>
            </w:r>
          </w:p>
        </w:tc>
        <w:tc>
          <w:tcPr>
            <w:tcW w:w="1519" w:type="dxa"/>
          </w:tcPr>
          <w:p>
            <w:pPr>
              <w:pStyle w:val="0"/>
              <w:jc w:val="center"/>
            </w:pPr>
            <w:r>
              <w:rPr>
                <w:sz w:val="20"/>
              </w:rPr>
              <w:t xml:space="preserve">5,880</w:t>
            </w:r>
          </w:p>
        </w:tc>
        <w:tc>
          <w:tcPr>
            <w:tcW w:w="1264" w:type="dxa"/>
          </w:tcPr>
          <w:p>
            <w:pPr>
              <w:pStyle w:val="0"/>
              <w:jc w:val="center"/>
            </w:pPr>
            <w:r>
              <w:rPr>
                <w:sz w:val="20"/>
              </w:rPr>
              <w:t xml:space="preserve">0,000</w:t>
            </w:r>
          </w:p>
        </w:tc>
        <w:tc>
          <w:tcPr>
            <w:tcW w:w="1729" w:type="dxa"/>
          </w:tcPr>
          <w:p>
            <w:pPr>
              <w:pStyle w:val="0"/>
              <w:jc w:val="center"/>
            </w:pPr>
            <w:r>
              <w:rPr>
                <w:sz w:val="20"/>
              </w:rPr>
              <w:t xml:space="preserve">23,200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248,000</w:t>
            </w:r>
          </w:p>
        </w:tc>
        <w:tc>
          <w:tcPr>
            <w:tcW w:w="1069" w:type="dxa"/>
          </w:tcPr>
          <w:p>
            <w:pPr>
              <w:pStyle w:val="0"/>
              <w:jc w:val="center"/>
            </w:pPr>
            <w:r>
              <w:rPr>
                <w:sz w:val="20"/>
              </w:rPr>
              <w:t xml:space="preserve">0,000</w:t>
            </w:r>
          </w:p>
        </w:tc>
        <w:tc>
          <w:tcPr>
            <w:tcW w:w="1264" w:type="dxa"/>
          </w:tcPr>
          <w:p>
            <w:pPr>
              <w:pStyle w:val="0"/>
              <w:jc w:val="center"/>
            </w:pPr>
            <w:r>
              <w:rPr>
                <w:sz w:val="20"/>
              </w:rPr>
              <w:t xml:space="preserve">398,294</w:t>
            </w:r>
          </w:p>
        </w:tc>
        <w:tc>
          <w:tcPr>
            <w:tcW w:w="1264" w:type="dxa"/>
          </w:tcPr>
          <w:p>
            <w:pPr>
              <w:pStyle w:val="0"/>
              <w:jc w:val="center"/>
            </w:pPr>
            <w:r>
              <w:rPr>
                <w:sz w:val="20"/>
              </w:rPr>
              <w:t xml:space="preserve">5,880</w:t>
            </w:r>
          </w:p>
        </w:tc>
      </w:tr>
      <w:tr>
        <w:tc>
          <w:tcPr>
            <w:tcW w:w="604" w:type="dxa"/>
          </w:tcPr>
          <w:p>
            <w:pPr>
              <w:pStyle w:val="0"/>
              <w:jc w:val="center"/>
            </w:pPr>
            <w:r>
              <w:rPr>
                <w:sz w:val="20"/>
              </w:rPr>
              <w:t xml:space="preserve">542</w:t>
            </w:r>
          </w:p>
        </w:tc>
        <w:tc>
          <w:tcPr>
            <w:tcW w:w="3319" w:type="dxa"/>
          </w:tcPr>
          <w:p>
            <w:pPr>
              <w:pStyle w:val="0"/>
            </w:pPr>
            <w:r>
              <w:rPr>
                <w:sz w:val="20"/>
              </w:rPr>
              <w:t xml:space="preserve">Осадок (шлам) механической очистки нефтесодержащих сточных вод, содержащий нефтепродукты в количестве менее 15%, обводненный</w:t>
            </w:r>
          </w:p>
        </w:tc>
        <w:tc>
          <w:tcPr>
            <w:tcW w:w="1684" w:type="dxa"/>
          </w:tcPr>
          <w:p>
            <w:pPr>
              <w:pStyle w:val="0"/>
              <w:jc w:val="center"/>
            </w:pPr>
            <w:r>
              <w:rPr>
                <w:sz w:val="20"/>
              </w:rPr>
              <w:t xml:space="preserve">72310101394</w:t>
            </w:r>
          </w:p>
        </w:tc>
        <w:tc>
          <w:tcPr>
            <w:tcW w:w="1624" w:type="dxa"/>
          </w:tcPr>
          <w:p>
            <w:pPr>
              <w:pStyle w:val="0"/>
              <w:jc w:val="center"/>
            </w:pPr>
            <w:r>
              <w:rPr>
                <w:sz w:val="20"/>
              </w:rPr>
              <w:t xml:space="preserve">9,193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0,260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8,833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543</w:t>
            </w:r>
          </w:p>
        </w:tc>
        <w:tc>
          <w:tcPr>
            <w:tcW w:w="3319" w:type="dxa"/>
          </w:tcPr>
          <w:p>
            <w:pPr>
              <w:pStyle w:val="0"/>
            </w:pPr>
            <w:r>
              <w:rPr>
                <w:sz w:val="20"/>
              </w:rPr>
              <w:t xml:space="preserve">Осадок механической очистки нефтесодержащих сточных вод, содержащий нефтепродукты в количестве менее 15%</w:t>
            </w:r>
          </w:p>
        </w:tc>
        <w:tc>
          <w:tcPr>
            <w:tcW w:w="1684" w:type="dxa"/>
          </w:tcPr>
          <w:p>
            <w:pPr>
              <w:pStyle w:val="0"/>
              <w:jc w:val="center"/>
            </w:pPr>
            <w:r>
              <w:rPr>
                <w:sz w:val="20"/>
              </w:rPr>
              <w:t xml:space="preserve">72310202394</w:t>
            </w:r>
          </w:p>
        </w:tc>
        <w:tc>
          <w:tcPr>
            <w:tcW w:w="1624" w:type="dxa"/>
          </w:tcPr>
          <w:p>
            <w:pPr>
              <w:pStyle w:val="0"/>
              <w:jc w:val="center"/>
            </w:pPr>
            <w:r>
              <w:rPr>
                <w:sz w:val="20"/>
              </w:rPr>
              <w:t xml:space="preserve">129,044</w:t>
            </w:r>
          </w:p>
        </w:tc>
        <w:tc>
          <w:tcPr>
            <w:tcW w:w="1519" w:type="dxa"/>
          </w:tcPr>
          <w:p>
            <w:pPr>
              <w:pStyle w:val="0"/>
              <w:jc w:val="center"/>
            </w:pPr>
            <w:r>
              <w:rPr>
                <w:sz w:val="20"/>
              </w:rPr>
              <w:t xml:space="preserve">1962,185</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0,020</w:t>
            </w:r>
          </w:p>
        </w:tc>
        <w:tc>
          <w:tcPr>
            <w:tcW w:w="1264" w:type="dxa"/>
          </w:tcPr>
          <w:p>
            <w:pPr>
              <w:pStyle w:val="0"/>
              <w:jc w:val="center"/>
            </w:pPr>
            <w:r>
              <w:rPr>
                <w:sz w:val="20"/>
              </w:rPr>
              <w:t xml:space="preserve">10,960</w:t>
            </w:r>
          </w:p>
        </w:tc>
        <w:tc>
          <w:tcPr>
            <w:tcW w:w="1069" w:type="dxa"/>
          </w:tcPr>
          <w:p>
            <w:pPr>
              <w:pStyle w:val="0"/>
              <w:jc w:val="center"/>
            </w:pPr>
            <w:r>
              <w:rPr>
                <w:sz w:val="20"/>
              </w:rPr>
              <w:t xml:space="preserve">0,000</w:t>
            </w:r>
          </w:p>
        </w:tc>
        <w:tc>
          <w:tcPr>
            <w:tcW w:w="1264" w:type="dxa"/>
          </w:tcPr>
          <w:p>
            <w:pPr>
              <w:pStyle w:val="0"/>
              <w:jc w:val="center"/>
            </w:pPr>
            <w:r>
              <w:rPr>
                <w:sz w:val="20"/>
              </w:rPr>
              <w:t xml:space="preserve">25,151</w:t>
            </w:r>
          </w:p>
        </w:tc>
        <w:tc>
          <w:tcPr>
            <w:tcW w:w="1264" w:type="dxa"/>
          </w:tcPr>
          <w:p>
            <w:pPr>
              <w:pStyle w:val="0"/>
              <w:jc w:val="center"/>
            </w:pPr>
            <w:r>
              <w:rPr>
                <w:sz w:val="20"/>
              </w:rPr>
              <w:t xml:space="preserve">2055,098</w:t>
            </w:r>
          </w:p>
        </w:tc>
      </w:tr>
      <w:tr>
        <w:tc>
          <w:tcPr>
            <w:tcW w:w="604" w:type="dxa"/>
          </w:tcPr>
          <w:p>
            <w:pPr>
              <w:pStyle w:val="0"/>
              <w:jc w:val="center"/>
            </w:pPr>
            <w:r>
              <w:rPr>
                <w:sz w:val="20"/>
              </w:rPr>
              <w:t xml:space="preserve">544</w:t>
            </w:r>
          </w:p>
        </w:tc>
        <w:tc>
          <w:tcPr>
            <w:tcW w:w="3319" w:type="dxa"/>
          </w:tcPr>
          <w:p>
            <w:pPr>
              <w:pStyle w:val="0"/>
            </w:pPr>
            <w:r>
              <w:rPr>
                <w:sz w:val="20"/>
              </w:rPr>
              <w:t xml:space="preserve">Осадок механической очистки нефтесодержащих сточных вод, содержащий нефтепродукты в количестве менее 15%</w:t>
            </w:r>
          </w:p>
        </w:tc>
        <w:tc>
          <w:tcPr>
            <w:tcW w:w="1684" w:type="dxa"/>
          </w:tcPr>
          <w:p>
            <w:pPr>
              <w:pStyle w:val="0"/>
              <w:jc w:val="center"/>
            </w:pPr>
            <w:r>
              <w:rPr>
                <w:sz w:val="20"/>
              </w:rPr>
              <w:t xml:space="preserve">72310202394</w:t>
            </w:r>
          </w:p>
        </w:tc>
        <w:tc>
          <w:tcPr>
            <w:tcW w:w="1624" w:type="dxa"/>
          </w:tcPr>
          <w:p>
            <w:pPr>
              <w:pStyle w:val="0"/>
              <w:jc w:val="center"/>
            </w:pPr>
            <w:r>
              <w:rPr>
                <w:sz w:val="20"/>
              </w:rPr>
              <w:t xml:space="preserve">267,125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0,110</w:t>
            </w:r>
          </w:p>
        </w:tc>
        <w:tc>
          <w:tcPr>
            <w:tcW w:w="1069" w:type="dxa"/>
          </w:tcPr>
          <w:p>
            <w:pPr>
              <w:pStyle w:val="0"/>
              <w:jc w:val="center"/>
            </w:pPr>
            <w:r>
              <w:rPr>
                <w:sz w:val="20"/>
              </w:rPr>
              <w:t xml:space="preserve">0,000</w:t>
            </w:r>
          </w:p>
        </w:tc>
        <w:tc>
          <w:tcPr>
            <w:tcW w:w="1264" w:type="dxa"/>
          </w:tcPr>
          <w:p>
            <w:pPr>
              <w:pStyle w:val="0"/>
              <w:jc w:val="center"/>
            </w:pPr>
            <w:r>
              <w:rPr>
                <w:sz w:val="20"/>
              </w:rPr>
              <w:t xml:space="preserve">145,585</w:t>
            </w:r>
          </w:p>
        </w:tc>
        <w:tc>
          <w:tcPr>
            <w:tcW w:w="1264" w:type="dxa"/>
          </w:tcPr>
          <w:p>
            <w:pPr>
              <w:pStyle w:val="0"/>
              <w:jc w:val="center"/>
            </w:pPr>
            <w:r>
              <w:rPr>
                <w:sz w:val="20"/>
              </w:rPr>
              <w:t xml:space="preserve">256,380</w:t>
            </w:r>
          </w:p>
        </w:tc>
      </w:tr>
      <w:tr>
        <w:tc>
          <w:tcPr>
            <w:tcW w:w="604" w:type="dxa"/>
          </w:tcPr>
          <w:p>
            <w:pPr>
              <w:pStyle w:val="0"/>
              <w:jc w:val="center"/>
            </w:pPr>
            <w:r>
              <w:rPr>
                <w:sz w:val="20"/>
              </w:rPr>
              <w:t xml:space="preserve">545</w:t>
            </w:r>
          </w:p>
        </w:tc>
        <w:tc>
          <w:tcPr>
            <w:tcW w:w="3319" w:type="dxa"/>
          </w:tcPr>
          <w:p>
            <w:pPr>
              <w:pStyle w:val="0"/>
            </w:pPr>
            <w:r>
              <w:rPr>
                <w:sz w:val="20"/>
              </w:rPr>
              <w:t xml:space="preserve">Осадок механической очистки смеси сточных вод мойки автомобильного транспорта и дождевых (ливневых) сточных вод</w:t>
            </w:r>
          </w:p>
        </w:tc>
        <w:tc>
          <w:tcPr>
            <w:tcW w:w="1684" w:type="dxa"/>
          </w:tcPr>
          <w:p>
            <w:pPr>
              <w:pStyle w:val="0"/>
              <w:jc w:val="center"/>
            </w:pPr>
            <w:r>
              <w:rPr>
                <w:sz w:val="20"/>
              </w:rPr>
              <w:t xml:space="preserve">72312111394</w:t>
            </w:r>
          </w:p>
        </w:tc>
        <w:tc>
          <w:tcPr>
            <w:tcW w:w="1624" w:type="dxa"/>
          </w:tcPr>
          <w:p>
            <w:pPr>
              <w:pStyle w:val="0"/>
              <w:jc w:val="center"/>
            </w:pPr>
            <w:r>
              <w:rPr>
                <w:sz w:val="20"/>
              </w:rPr>
              <w:t xml:space="preserve">0,500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546</w:t>
            </w:r>
          </w:p>
        </w:tc>
        <w:tc>
          <w:tcPr>
            <w:tcW w:w="3319" w:type="dxa"/>
          </w:tcPr>
          <w:p>
            <w:pPr>
              <w:pStyle w:val="0"/>
            </w:pPr>
            <w:r>
              <w:rPr>
                <w:sz w:val="20"/>
              </w:rPr>
              <w:t xml:space="preserve">Осадок (шлам) флотационной очистки нефтесодержащих сточных вод, содержащий нефтепродукты в количестве менее 15%</w:t>
            </w:r>
          </w:p>
        </w:tc>
        <w:tc>
          <w:tcPr>
            <w:tcW w:w="1684" w:type="dxa"/>
          </w:tcPr>
          <w:p>
            <w:pPr>
              <w:pStyle w:val="0"/>
              <w:jc w:val="center"/>
            </w:pPr>
            <w:r>
              <w:rPr>
                <w:sz w:val="20"/>
              </w:rPr>
              <w:t xml:space="preserve">72330102394</w:t>
            </w:r>
          </w:p>
        </w:tc>
        <w:tc>
          <w:tcPr>
            <w:tcW w:w="1624" w:type="dxa"/>
          </w:tcPr>
          <w:p>
            <w:pPr>
              <w:pStyle w:val="0"/>
              <w:jc w:val="center"/>
            </w:pPr>
            <w:r>
              <w:rPr>
                <w:sz w:val="20"/>
              </w:rPr>
              <w:t xml:space="preserve">0,531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0,531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547</w:t>
            </w:r>
          </w:p>
        </w:tc>
        <w:tc>
          <w:tcPr>
            <w:tcW w:w="3319" w:type="dxa"/>
          </w:tcPr>
          <w:p>
            <w:pPr>
              <w:pStyle w:val="0"/>
            </w:pPr>
            <w:r>
              <w:rPr>
                <w:sz w:val="20"/>
              </w:rPr>
              <w:t xml:space="preserve">Осадок промывных вод фильтров очистки оборотной воды металлургических производств</w:t>
            </w:r>
          </w:p>
        </w:tc>
        <w:tc>
          <w:tcPr>
            <w:tcW w:w="1684" w:type="dxa"/>
          </w:tcPr>
          <w:p>
            <w:pPr>
              <w:pStyle w:val="0"/>
              <w:jc w:val="center"/>
            </w:pPr>
            <w:r>
              <w:rPr>
                <w:sz w:val="20"/>
              </w:rPr>
              <w:t xml:space="preserve">72862111394</w:t>
            </w:r>
          </w:p>
        </w:tc>
        <w:tc>
          <w:tcPr>
            <w:tcW w:w="1624" w:type="dxa"/>
          </w:tcPr>
          <w:p>
            <w:pPr>
              <w:pStyle w:val="0"/>
              <w:jc w:val="center"/>
            </w:pPr>
            <w:r>
              <w:rPr>
                <w:sz w:val="20"/>
              </w:rPr>
              <w:t xml:space="preserve">5553,750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5553,750</w:t>
            </w:r>
          </w:p>
        </w:tc>
      </w:tr>
      <w:tr>
        <w:tc>
          <w:tcPr>
            <w:tcW w:w="604" w:type="dxa"/>
          </w:tcPr>
          <w:p>
            <w:pPr>
              <w:pStyle w:val="0"/>
              <w:jc w:val="center"/>
            </w:pPr>
            <w:r>
              <w:rPr>
                <w:sz w:val="20"/>
              </w:rPr>
              <w:t xml:space="preserve">548</w:t>
            </w:r>
          </w:p>
        </w:tc>
        <w:tc>
          <w:tcPr>
            <w:tcW w:w="3319" w:type="dxa"/>
          </w:tcPr>
          <w:p>
            <w:pPr>
              <w:pStyle w:val="0"/>
            </w:pPr>
            <w:r>
              <w:rPr>
                <w:sz w:val="20"/>
              </w:rPr>
              <w:t xml:space="preserve">Отходы очистки прочих производственных сточных вод, не содержащих специфические загрязнители, на локальных очистных сооружениях</w:t>
            </w:r>
          </w:p>
        </w:tc>
        <w:tc>
          <w:tcPr>
            <w:tcW w:w="1684" w:type="dxa"/>
          </w:tcPr>
          <w:p>
            <w:pPr>
              <w:pStyle w:val="0"/>
              <w:jc w:val="center"/>
            </w:pPr>
            <w:r>
              <w:rPr>
                <w:sz w:val="20"/>
              </w:rPr>
              <w:t xml:space="preserve">72900000000</w:t>
            </w:r>
          </w:p>
        </w:tc>
        <w:tc>
          <w:tcPr>
            <w:tcW w:w="1624" w:type="dxa"/>
          </w:tcPr>
          <w:p>
            <w:pPr>
              <w:pStyle w:val="0"/>
              <w:jc w:val="center"/>
            </w:pPr>
            <w:r>
              <w:rPr>
                <w:sz w:val="20"/>
              </w:rPr>
              <w:t xml:space="preserve">5,285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5,285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549</w:t>
            </w:r>
          </w:p>
        </w:tc>
        <w:tc>
          <w:tcPr>
            <w:tcW w:w="3319" w:type="dxa"/>
          </w:tcPr>
          <w:p>
            <w:pPr>
              <w:pStyle w:val="0"/>
            </w:pPr>
            <w:r>
              <w:rPr>
                <w:sz w:val="20"/>
              </w:rPr>
              <w:t xml:space="preserve">Отходы очистки прочих сточных вод, не содержащих специфические загрязнители</w:t>
            </w:r>
          </w:p>
        </w:tc>
        <w:tc>
          <w:tcPr>
            <w:tcW w:w="1684" w:type="dxa"/>
          </w:tcPr>
          <w:p>
            <w:pPr>
              <w:pStyle w:val="0"/>
              <w:jc w:val="center"/>
            </w:pPr>
            <w:r>
              <w:rPr>
                <w:sz w:val="20"/>
              </w:rPr>
              <w:t xml:space="preserve">72900000000</w:t>
            </w:r>
          </w:p>
        </w:tc>
        <w:tc>
          <w:tcPr>
            <w:tcW w:w="1624" w:type="dxa"/>
          </w:tcPr>
          <w:p>
            <w:pPr>
              <w:pStyle w:val="0"/>
              <w:jc w:val="center"/>
            </w:pPr>
            <w:r>
              <w:rPr>
                <w:sz w:val="20"/>
              </w:rPr>
              <w:t xml:space="preserve">1810,870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1810,870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550</w:t>
            </w:r>
          </w:p>
        </w:tc>
        <w:tc>
          <w:tcPr>
            <w:tcW w:w="3319" w:type="dxa"/>
          </w:tcPr>
          <w:p>
            <w:pPr>
              <w:pStyle w:val="0"/>
            </w:pPr>
            <w:r>
              <w:rPr>
                <w:sz w:val="20"/>
              </w:rPr>
              <w:t xml:space="preserve">Осадок механической очистки смеси ливневых и производственных сточных вод, не содержащих специфические загрязнители, малоопасный</w:t>
            </w:r>
          </w:p>
        </w:tc>
        <w:tc>
          <w:tcPr>
            <w:tcW w:w="1684" w:type="dxa"/>
          </w:tcPr>
          <w:p>
            <w:pPr>
              <w:pStyle w:val="0"/>
              <w:jc w:val="center"/>
            </w:pPr>
            <w:r>
              <w:rPr>
                <w:sz w:val="20"/>
              </w:rPr>
              <w:t xml:space="preserve">72901011394</w:t>
            </w:r>
          </w:p>
        </w:tc>
        <w:tc>
          <w:tcPr>
            <w:tcW w:w="1624" w:type="dxa"/>
          </w:tcPr>
          <w:p>
            <w:pPr>
              <w:pStyle w:val="0"/>
              <w:jc w:val="center"/>
            </w:pPr>
            <w:r>
              <w:rPr>
                <w:sz w:val="20"/>
              </w:rPr>
              <w:t xml:space="preserve">1223,319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249,594</w:t>
            </w:r>
          </w:p>
        </w:tc>
        <w:tc>
          <w:tcPr>
            <w:tcW w:w="1324" w:type="dxa"/>
          </w:tcPr>
          <w:p>
            <w:pPr>
              <w:pStyle w:val="0"/>
              <w:jc w:val="center"/>
            </w:pPr>
            <w:r>
              <w:rPr>
                <w:sz w:val="20"/>
              </w:rPr>
              <w:t xml:space="preserve">0,000</w:t>
            </w:r>
          </w:p>
        </w:tc>
        <w:tc>
          <w:tcPr>
            <w:tcW w:w="1264" w:type="dxa"/>
          </w:tcPr>
          <w:p>
            <w:pPr>
              <w:pStyle w:val="0"/>
              <w:jc w:val="center"/>
            </w:pPr>
            <w:r>
              <w:rPr>
                <w:sz w:val="20"/>
              </w:rPr>
              <w:t xml:space="preserve">177,000</w:t>
            </w:r>
          </w:p>
        </w:tc>
        <w:tc>
          <w:tcPr>
            <w:tcW w:w="1069" w:type="dxa"/>
          </w:tcPr>
          <w:p>
            <w:pPr>
              <w:pStyle w:val="0"/>
              <w:jc w:val="center"/>
            </w:pPr>
            <w:r>
              <w:rPr>
                <w:sz w:val="20"/>
              </w:rPr>
              <w:t xml:space="preserve">0,000</w:t>
            </w:r>
          </w:p>
        </w:tc>
        <w:tc>
          <w:tcPr>
            <w:tcW w:w="1264" w:type="dxa"/>
          </w:tcPr>
          <w:p>
            <w:pPr>
              <w:pStyle w:val="0"/>
              <w:jc w:val="center"/>
            </w:pPr>
            <w:r>
              <w:rPr>
                <w:sz w:val="20"/>
              </w:rPr>
              <w:t xml:space="preserve">56,775</w:t>
            </w:r>
          </w:p>
        </w:tc>
        <w:tc>
          <w:tcPr>
            <w:tcW w:w="1264" w:type="dxa"/>
          </w:tcPr>
          <w:p>
            <w:pPr>
              <w:pStyle w:val="0"/>
              <w:jc w:val="center"/>
            </w:pPr>
            <w:r>
              <w:rPr>
                <w:sz w:val="20"/>
              </w:rPr>
              <w:t xml:space="preserve">739,950</w:t>
            </w:r>
          </w:p>
        </w:tc>
      </w:tr>
      <w:tr>
        <w:tc>
          <w:tcPr>
            <w:tcW w:w="604" w:type="dxa"/>
          </w:tcPr>
          <w:p>
            <w:pPr>
              <w:pStyle w:val="0"/>
              <w:jc w:val="center"/>
            </w:pPr>
            <w:r>
              <w:rPr>
                <w:sz w:val="20"/>
              </w:rPr>
              <w:t xml:space="preserve">551</w:t>
            </w:r>
          </w:p>
        </w:tc>
        <w:tc>
          <w:tcPr>
            <w:tcW w:w="3319" w:type="dxa"/>
          </w:tcPr>
          <w:p>
            <w:pPr>
              <w:pStyle w:val="0"/>
            </w:pPr>
            <w:r>
              <w:rPr>
                <w:sz w:val="20"/>
              </w:rPr>
              <w:t xml:space="preserve">Отходы коммунальные, подобные коммунальным на производстве, отходы при предоставлении услуг населению</w:t>
            </w:r>
          </w:p>
        </w:tc>
        <w:tc>
          <w:tcPr>
            <w:tcW w:w="1684" w:type="dxa"/>
          </w:tcPr>
          <w:p>
            <w:pPr>
              <w:pStyle w:val="0"/>
              <w:jc w:val="center"/>
            </w:pPr>
            <w:r>
              <w:rPr>
                <w:sz w:val="20"/>
              </w:rPr>
              <w:t xml:space="preserve">73000000000</w:t>
            </w:r>
          </w:p>
        </w:tc>
        <w:tc>
          <w:tcPr>
            <w:tcW w:w="1624" w:type="dxa"/>
          </w:tcPr>
          <w:p>
            <w:pPr>
              <w:pStyle w:val="0"/>
              <w:jc w:val="center"/>
            </w:pPr>
            <w:r>
              <w:rPr>
                <w:sz w:val="20"/>
              </w:rPr>
              <w:t xml:space="preserve">0,160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552</w:t>
            </w:r>
          </w:p>
        </w:tc>
        <w:tc>
          <w:tcPr>
            <w:tcW w:w="3319" w:type="dxa"/>
          </w:tcPr>
          <w:p>
            <w:pPr>
              <w:pStyle w:val="0"/>
            </w:pPr>
            <w:r>
              <w:rPr>
                <w:sz w:val="20"/>
              </w:rPr>
              <w:t xml:space="preserve">Отходы коммунальные твердые</w:t>
            </w:r>
          </w:p>
        </w:tc>
        <w:tc>
          <w:tcPr>
            <w:tcW w:w="1684" w:type="dxa"/>
          </w:tcPr>
          <w:p>
            <w:pPr>
              <w:pStyle w:val="0"/>
              <w:jc w:val="center"/>
            </w:pPr>
            <w:r>
              <w:rPr>
                <w:sz w:val="20"/>
              </w:rPr>
              <w:t xml:space="preserve">73100000000</w:t>
            </w:r>
          </w:p>
        </w:tc>
        <w:tc>
          <w:tcPr>
            <w:tcW w:w="1624" w:type="dxa"/>
          </w:tcPr>
          <w:p>
            <w:pPr>
              <w:pStyle w:val="0"/>
              <w:jc w:val="center"/>
            </w:pPr>
            <w:r>
              <w:rPr>
                <w:sz w:val="20"/>
              </w:rPr>
              <w:t xml:space="preserve">6,000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553</w:t>
            </w:r>
          </w:p>
        </w:tc>
        <w:tc>
          <w:tcPr>
            <w:tcW w:w="3319" w:type="dxa"/>
          </w:tcPr>
          <w:p>
            <w:pPr>
              <w:pStyle w:val="0"/>
            </w:pPr>
            <w:r>
              <w:rPr>
                <w:sz w:val="20"/>
              </w:rPr>
              <w:t xml:space="preserve">Отходы из жилищ несортированные (исключая крупногабаритные)</w:t>
            </w:r>
          </w:p>
        </w:tc>
        <w:tc>
          <w:tcPr>
            <w:tcW w:w="1684" w:type="dxa"/>
          </w:tcPr>
          <w:p>
            <w:pPr>
              <w:pStyle w:val="0"/>
              <w:jc w:val="center"/>
            </w:pPr>
            <w:r>
              <w:rPr>
                <w:sz w:val="20"/>
              </w:rPr>
              <w:t xml:space="preserve">73111001724</w:t>
            </w:r>
          </w:p>
        </w:tc>
        <w:tc>
          <w:tcPr>
            <w:tcW w:w="1624" w:type="dxa"/>
          </w:tcPr>
          <w:p>
            <w:pPr>
              <w:pStyle w:val="0"/>
              <w:jc w:val="center"/>
            </w:pPr>
            <w:r>
              <w:rPr>
                <w:sz w:val="20"/>
              </w:rPr>
              <w:t xml:space="preserve">8305,153</w:t>
            </w:r>
          </w:p>
        </w:tc>
        <w:tc>
          <w:tcPr>
            <w:tcW w:w="1519" w:type="dxa"/>
          </w:tcPr>
          <w:p>
            <w:pPr>
              <w:pStyle w:val="0"/>
              <w:jc w:val="center"/>
            </w:pPr>
            <w:r>
              <w:rPr>
                <w:sz w:val="20"/>
              </w:rPr>
              <w:t xml:space="preserve">185840,957</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4,900</w:t>
            </w:r>
          </w:p>
        </w:tc>
        <w:tc>
          <w:tcPr>
            <w:tcW w:w="1324" w:type="dxa"/>
          </w:tcPr>
          <w:p>
            <w:pPr>
              <w:pStyle w:val="0"/>
              <w:jc w:val="center"/>
            </w:pPr>
            <w:r>
              <w:rPr>
                <w:sz w:val="20"/>
              </w:rPr>
              <w:t xml:space="preserve">3082,022</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30628,751</w:t>
            </w:r>
          </w:p>
        </w:tc>
        <w:tc>
          <w:tcPr>
            <w:tcW w:w="1264" w:type="dxa"/>
          </w:tcPr>
          <w:p>
            <w:pPr>
              <w:pStyle w:val="0"/>
              <w:jc w:val="center"/>
            </w:pPr>
            <w:r>
              <w:rPr>
                <w:sz w:val="20"/>
              </w:rPr>
              <w:t xml:space="preserve">160430,437</w:t>
            </w:r>
          </w:p>
        </w:tc>
      </w:tr>
      <w:tr>
        <w:tc>
          <w:tcPr>
            <w:tcW w:w="604" w:type="dxa"/>
          </w:tcPr>
          <w:p>
            <w:pPr>
              <w:pStyle w:val="0"/>
              <w:jc w:val="center"/>
            </w:pPr>
            <w:r>
              <w:rPr>
                <w:sz w:val="20"/>
              </w:rPr>
              <w:t xml:space="preserve">554</w:t>
            </w:r>
          </w:p>
        </w:tc>
        <w:tc>
          <w:tcPr>
            <w:tcW w:w="3319" w:type="dxa"/>
          </w:tcPr>
          <w:p>
            <w:pPr>
              <w:pStyle w:val="0"/>
            </w:pPr>
            <w:r>
              <w:rPr>
                <w:sz w:val="20"/>
              </w:rPr>
              <w:t xml:space="preserve">Мусор и смет уличный</w:t>
            </w:r>
          </w:p>
        </w:tc>
        <w:tc>
          <w:tcPr>
            <w:tcW w:w="1684" w:type="dxa"/>
          </w:tcPr>
          <w:p>
            <w:pPr>
              <w:pStyle w:val="0"/>
              <w:jc w:val="center"/>
            </w:pPr>
            <w:r>
              <w:rPr>
                <w:sz w:val="20"/>
              </w:rPr>
              <w:t xml:space="preserve">73120001724</w:t>
            </w:r>
          </w:p>
        </w:tc>
        <w:tc>
          <w:tcPr>
            <w:tcW w:w="1624" w:type="dxa"/>
          </w:tcPr>
          <w:p>
            <w:pPr>
              <w:pStyle w:val="0"/>
              <w:jc w:val="center"/>
            </w:pPr>
            <w:r>
              <w:rPr>
                <w:sz w:val="20"/>
              </w:rPr>
              <w:t xml:space="preserve">1965,300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20,000</w:t>
            </w:r>
          </w:p>
        </w:tc>
        <w:tc>
          <w:tcPr>
            <w:tcW w:w="1264" w:type="dxa"/>
          </w:tcPr>
          <w:p>
            <w:pPr>
              <w:pStyle w:val="0"/>
              <w:jc w:val="center"/>
            </w:pPr>
            <w:r>
              <w:rPr>
                <w:sz w:val="20"/>
              </w:rPr>
              <w:t xml:space="preserve">1,000</w:t>
            </w:r>
          </w:p>
        </w:tc>
        <w:tc>
          <w:tcPr>
            <w:tcW w:w="1069" w:type="dxa"/>
          </w:tcPr>
          <w:p>
            <w:pPr>
              <w:pStyle w:val="0"/>
              <w:jc w:val="center"/>
            </w:pPr>
            <w:r>
              <w:rPr>
                <w:sz w:val="20"/>
              </w:rPr>
              <w:t xml:space="preserve">5,304</w:t>
            </w:r>
          </w:p>
        </w:tc>
        <w:tc>
          <w:tcPr>
            <w:tcW w:w="1264" w:type="dxa"/>
          </w:tcPr>
          <w:p>
            <w:pPr>
              <w:pStyle w:val="0"/>
              <w:jc w:val="center"/>
            </w:pPr>
            <w:r>
              <w:rPr>
                <w:sz w:val="20"/>
              </w:rPr>
              <w:t xml:space="preserve">1857,916</w:t>
            </w:r>
          </w:p>
        </w:tc>
        <w:tc>
          <w:tcPr>
            <w:tcW w:w="1264" w:type="dxa"/>
          </w:tcPr>
          <w:p>
            <w:pPr>
              <w:pStyle w:val="0"/>
              <w:jc w:val="center"/>
            </w:pPr>
            <w:r>
              <w:rPr>
                <w:sz w:val="20"/>
              </w:rPr>
              <w:t xml:space="preserve">81,610</w:t>
            </w:r>
          </w:p>
        </w:tc>
      </w:tr>
      <w:tr>
        <w:tc>
          <w:tcPr>
            <w:tcW w:w="604" w:type="dxa"/>
          </w:tcPr>
          <w:p>
            <w:pPr>
              <w:pStyle w:val="0"/>
              <w:jc w:val="center"/>
            </w:pPr>
            <w:r>
              <w:rPr>
                <w:sz w:val="20"/>
              </w:rPr>
              <w:t xml:space="preserve">555</w:t>
            </w:r>
          </w:p>
        </w:tc>
        <w:tc>
          <w:tcPr>
            <w:tcW w:w="3319" w:type="dxa"/>
          </w:tcPr>
          <w:p>
            <w:pPr>
              <w:pStyle w:val="0"/>
            </w:pPr>
            <w:r>
              <w:rPr>
                <w:sz w:val="20"/>
              </w:rPr>
              <w:t xml:space="preserve">Прочие твердые коммунальные отходы</w:t>
            </w:r>
          </w:p>
        </w:tc>
        <w:tc>
          <w:tcPr>
            <w:tcW w:w="1684" w:type="dxa"/>
          </w:tcPr>
          <w:p>
            <w:pPr>
              <w:pStyle w:val="0"/>
              <w:jc w:val="center"/>
            </w:pPr>
            <w:r>
              <w:rPr>
                <w:sz w:val="20"/>
              </w:rPr>
              <w:t xml:space="preserve">73190000000</w:t>
            </w:r>
          </w:p>
        </w:tc>
        <w:tc>
          <w:tcPr>
            <w:tcW w:w="1624" w:type="dxa"/>
          </w:tcPr>
          <w:p>
            <w:pPr>
              <w:pStyle w:val="0"/>
              <w:jc w:val="center"/>
            </w:pPr>
            <w:r>
              <w:rPr>
                <w:sz w:val="20"/>
              </w:rPr>
              <w:t xml:space="preserve">79,837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79,837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556</w:t>
            </w:r>
          </w:p>
        </w:tc>
        <w:tc>
          <w:tcPr>
            <w:tcW w:w="3319" w:type="dxa"/>
          </w:tcPr>
          <w:p>
            <w:pPr>
              <w:pStyle w:val="0"/>
            </w:pPr>
            <w:r>
              <w:rPr>
                <w:sz w:val="20"/>
              </w:rPr>
              <w:t xml:space="preserve">Отходы при ликвидации свалок твердых коммунальных отходов</w:t>
            </w:r>
          </w:p>
        </w:tc>
        <w:tc>
          <w:tcPr>
            <w:tcW w:w="1684" w:type="dxa"/>
          </w:tcPr>
          <w:p>
            <w:pPr>
              <w:pStyle w:val="0"/>
              <w:jc w:val="center"/>
            </w:pPr>
            <w:r>
              <w:rPr>
                <w:sz w:val="20"/>
              </w:rPr>
              <w:t xml:space="preserve">73193111724</w:t>
            </w:r>
          </w:p>
        </w:tc>
        <w:tc>
          <w:tcPr>
            <w:tcW w:w="1624" w:type="dxa"/>
          </w:tcPr>
          <w:p>
            <w:pPr>
              <w:pStyle w:val="0"/>
              <w:jc w:val="center"/>
            </w:pPr>
            <w:r>
              <w:rPr>
                <w:sz w:val="20"/>
              </w:rPr>
              <w:t xml:space="preserve">234,000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234,000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557</w:t>
            </w:r>
          </w:p>
        </w:tc>
        <w:tc>
          <w:tcPr>
            <w:tcW w:w="3319" w:type="dxa"/>
          </w:tcPr>
          <w:p>
            <w:pPr>
              <w:pStyle w:val="0"/>
            </w:pPr>
            <w:r>
              <w:rPr>
                <w:sz w:val="20"/>
              </w:rPr>
              <w:t xml:space="preserve">Отходы (осадки) из выгребных ям</w:t>
            </w:r>
          </w:p>
        </w:tc>
        <w:tc>
          <w:tcPr>
            <w:tcW w:w="1684" w:type="dxa"/>
          </w:tcPr>
          <w:p>
            <w:pPr>
              <w:pStyle w:val="0"/>
              <w:jc w:val="center"/>
            </w:pPr>
            <w:r>
              <w:rPr>
                <w:sz w:val="20"/>
              </w:rPr>
              <w:t xml:space="preserve">73210001304</w:t>
            </w:r>
          </w:p>
        </w:tc>
        <w:tc>
          <w:tcPr>
            <w:tcW w:w="1624" w:type="dxa"/>
          </w:tcPr>
          <w:p>
            <w:pPr>
              <w:pStyle w:val="0"/>
              <w:jc w:val="center"/>
            </w:pPr>
            <w:r>
              <w:rPr>
                <w:sz w:val="20"/>
              </w:rPr>
              <w:t xml:space="preserve">107647,022</w:t>
            </w:r>
          </w:p>
        </w:tc>
        <w:tc>
          <w:tcPr>
            <w:tcW w:w="1519" w:type="dxa"/>
          </w:tcPr>
          <w:p>
            <w:pPr>
              <w:pStyle w:val="0"/>
              <w:jc w:val="center"/>
            </w:pPr>
            <w:r>
              <w:rPr>
                <w:sz w:val="20"/>
              </w:rPr>
              <w:t xml:space="preserve">83121,920</w:t>
            </w:r>
          </w:p>
        </w:tc>
        <w:tc>
          <w:tcPr>
            <w:tcW w:w="1264" w:type="dxa"/>
          </w:tcPr>
          <w:p>
            <w:pPr>
              <w:pStyle w:val="0"/>
              <w:jc w:val="center"/>
            </w:pPr>
            <w:r>
              <w:rPr>
                <w:sz w:val="20"/>
              </w:rPr>
              <w:t xml:space="preserve">330,000</w:t>
            </w:r>
          </w:p>
        </w:tc>
        <w:tc>
          <w:tcPr>
            <w:tcW w:w="1729" w:type="dxa"/>
          </w:tcPr>
          <w:p>
            <w:pPr>
              <w:pStyle w:val="0"/>
              <w:jc w:val="center"/>
            </w:pPr>
            <w:r>
              <w:rPr>
                <w:sz w:val="20"/>
              </w:rPr>
              <w:t xml:space="preserve">81740,500</w:t>
            </w:r>
          </w:p>
        </w:tc>
        <w:tc>
          <w:tcPr>
            <w:tcW w:w="1264" w:type="dxa"/>
          </w:tcPr>
          <w:p>
            <w:pPr>
              <w:pStyle w:val="0"/>
              <w:jc w:val="center"/>
            </w:pPr>
            <w:r>
              <w:rPr>
                <w:sz w:val="20"/>
              </w:rPr>
              <w:t xml:space="preserve">164,300</w:t>
            </w:r>
          </w:p>
        </w:tc>
        <w:tc>
          <w:tcPr>
            <w:tcW w:w="1264" w:type="dxa"/>
          </w:tcPr>
          <w:p>
            <w:pPr>
              <w:pStyle w:val="0"/>
              <w:jc w:val="center"/>
            </w:pPr>
            <w:r>
              <w:rPr>
                <w:sz w:val="20"/>
              </w:rPr>
              <w:t xml:space="preserve">1363,750</w:t>
            </w:r>
          </w:p>
        </w:tc>
        <w:tc>
          <w:tcPr>
            <w:tcW w:w="1324" w:type="dxa"/>
          </w:tcPr>
          <w:p>
            <w:pPr>
              <w:pStyle w:val="0"/>
              <w:jc w:val="center"/>
            </w:pPr>
            <w:r>
              <w:rPr>
                <w:sz w:val="20"/>
              </w:rPr>
              <w:t xml:space="preserve">44872,853</w:t>
            </w:r>
          </w:p>
        </w:tc>
        <w:tc>
          <w:tcPr>
            <w:tcW w:w="1264" w:type="dxa"/>
          </w:tcPr>
          <w:p>
            <w:pPr>
              <w:pStyle w:val="0"/>
              <w:jc w:val="center"/>
            </w:pPr>
            <w:r>
              <w:rPr>
                <w:sz w:val="20"/>
              </w:rPr>
              <w:t xml:space="preserve">56355,236</w:t>
            </w:r>
          </w:p>
        </w:tc>
        <w:tc>
          <w:tcPr>
            <w:tcW w:w="1069" w:type="dxa"/>
          </w:tcPr>
          <w:p>
            <w:pPr>
              <w:pStyle w:val="0"/>
              <w:jc w:val="center"/>
            </w:pPr>
            <w:r>
              <w:rPr>
                <w:sz w:val="20"/>
              </w:rPr>
              <w:t xml:space="preserve">0,000</w:t>
            </w:r>
          </w:p>
        </w:tc>
        <w:tc>
          <w:tcPr>
            <w:tcW w:w="1264" w:type="dxa"/>
          </w:tcPr>
          <w:p>
            <w:pPr>
              <w:pStyle w:val="0"/>
              <w:jc w:val="center"/>
            </w:pPr>
            <w:r>
              <w:rPr>
                <w:sz w:val="20"/>
              </w:rPr>
              <w:t xml:space="preserve">5930,883</w:t>
            </w:r>
          </w:p>
        </w:tc>
        <w:tc>
          <w:tcPr>
            <w:tcW w:w="1264" w:type="dxa"/>
          </w:tcPr>
          <w:p>
            <w:pPr>
              <w:pStyle w:val="0"/>
              <w:jc w:val="center"/>
            </w:pPr>
            <w:r>
              <w:rPr>
                <w:sz w:val="20"/>
              </w:rPr>
              <w:t xml:space="preserve">11,420</w:t>
            </w:r>
          </w:p>
        </w:tc>
      </w:tr>
      <w:tr>
        <w:tc>
          <w:tcPr>
            <w:tcW w:w="604" w:type="dxa"/>
          </w:tcPr>
          <w:p>
            <w:pPr>
              <w:pStyle w:val="0"/>
              <w:jc w:val="center"/>
            </w:pPr>
            <w:r>
              <w:rPr>
                <w:sz w:val="20"/>
              </w:rPr>
              <w:t xml:space="preserve">558</w:t>
            </w:r>
          </w:p>
        </w:tc>
        <w:tc>
          <w:tcPr>
            <w:tcW w:w="3319" w:type="dxa"/>
          </w:tcPr>
          <w:p>
            <w:pPr>
              <w:pStyle w:val="0"/>
            </w:pPr>
            <w:r>
              <w:rPr>
                <w:sz w:val="20"/>
              </w:rPr>
              <w:t xml:space="preserve">Отходы коммунальные жидкие неканализованных объектов водопотребления</w:t>
            </w:r>
          </w:p>
        </w:tc>
        <w:tc>
          <w:tcPr>
            <w:tcW w:w="1684" w:type="dxa"/>
          </w:tcPr>
          <w:p>
            <w:pPr>
              <w:pStyle w:val="0"/>
              <w:jc w:val="center"/>
            </w:pPr>
            <w:r>
              <w:rPr>
                <w:sz w:val="20"/>
              </w:rPr>
              <w:t xml:space="preserve">73210101304</w:t>
            </w:r>
          </w:p>
        </w:tc>
        <w:tc>
          <w:tcPr>
            <w:tcW w:w="1624" w:type="dxa"/>
          </w:tcPr>
          <w:p>
            <w:pPr>
              <w:pStyle w:val="0"/>
              <w:jc w:val="center"/>
            </w:pPr>
            <w:r>
              <w:rPr>
                <w:sz w:val="20"/>
              </w:rPr>
              <w:t xml:space="preserve">10,800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10,800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559</w:t>
            </w:r>
          </w:p>
        </w:tc>
        <w:tc>
          <w:tcPr>
            <w:tcW w:w="3319" w:type="dxa"/>
          </w:tcPr>
          <w:p>
            <w:pPr>
              <w:pStyle w:val="0"/>
            </w:pPr>
            <w:r>
              <w:rPr>
                <w:sz w:val="20"/>
              </w:rPr>
              <w:t xml:space="preserve">Отходы очистки септиков для очистки хозяйственно-бытовых сточных вод малоопасные</w:t>
            </w:r>
          </w:p>
        </w:tc>
        <w:tc>
          <w:tcPr>
            <w:tcW w:w="1684" w:type="dxa"/>
          </w:tcPr>
          <w:p>
            <w:pPr>
              <w:pStyle w:val="0"/>
              <w:jc w:val="center"/>
            </w:pPr>
            <w:r>
              <w:rPr>
                <w:sz w:val="20"/>
              </w:rPr>
              <w:t xml:space="preserve">73210311394</w:t>
            </w:r>
          </w:p>
        </w:tc>
        <w:tc>
          <w:tcPr>
            <w:tcW w:w="1624" w:type="dxa"/>
          </w:tcPr>
          <w:p>
            <w:pPr>
              <w:pStyle w:val="0"/>
              <w:jc w:val="center"/>
            </w:pPr>
            <w:r>
              <w:rPr>
                <w:sz w:val="20"/>
              </w:rPr>
              <w:t xml:space="preserve">0,830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0,830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560</w:t>
            </w:r>
          </w:p>
        </w:tc>
        <w:tc>
          <w:tcPr>
            <w:tcW w:w="3319" w:type="dxa"/>
          </w:tcPr>
          <w:p>
            <w:pPr>
              <w:pStyle w:val="0"/>
            </w:pPr>
            <w:r>
              <w:rPr>
                <w:sz w:val="20"/>
              </w:rPr>
              <w:t xml:space="preserve">Жидкие отходы очистки накопительных баков мобильных туалетных кабин</w:t>
            </w:r>
          </w:p>
        </w:tc>
        <w:tc>
          <w:tcPr>
            <w:tcW w:w="1684" w:type="dxa"/>
          </w:tcPr>
          <w:p>
            <w:pPr>
              <w:pStyle w:val="0"/>
              <w:jc w:val="center"/>
            </w:pPr>
            <w:r>
              <w:rPr>
                <w:sz w:val="20"/>
              </w:rPr>
              <w:t xml:space="preserve">73222101304</w:t>
            </w:r>
          </w:p>
        </w:tc>
        <w:tc>
          <w:tcPr>
            <w:tcW w:w="1624" w:type="dxa"/>
          </w:tcPr>
          <w:p>
            <w:pPr>
              <w:pStyle w:val="0"/>
              <w:jc w:val="center"/>
            </w:pPr>
            <w:r>
              <w:rPr>
                <w:sz w:val="20"/>
              </w:rPr>
              <w:t xml:space="preserve">3,000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3,000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561</w:t>
            </w:r>
          </w:p>
        </w:tc>
        <w:tc>
          <w:tcPr>
            <w:tcW w:w="3319" w:type="dxa"/>
          </w:tcPr>
          <w:p>
            <w:pPr>
              <w:pStyle w:val="0"/>
            </w:pPr>
            <w:r>
              <w:rPr>
                <w:sz w:val="20"/>
              </w:rPr>
              <w:t xml:space="preserve">Мусор от офисных и бытовых помещений предприятий, организаций, относящийся к твердым коммунальным отходам</w:t>
            </w:r>
          </w:p>
        </w:tc>
        <w:tc>
          <w:tcPr>
            <w:tcW w:w="1684" w:type="dxa"/>
          </w:tcPr>
          <w:p>
            <w:pPr>
              <w:pStyle w:val="0"/>
              <w:jc w:val="center"/>
            </w:pPr>
            <w:r>
              <w:rPr>
                <w:sz w:val="20"/>
              </w:rPr>
              <w:t xml:space="preserve">73310000000</w:t>
            </w:r>
          </w:p>
        </w:tc>
        <w:tc>
          <w:tcPr>
            <w:tcW w:w="1624" w:type="dxa"/>
          </w:tcPr>
          <w:p>
            <w:pPr>
              <w:pStyle w:val="0"/>
              <w:jc w:val="center"/>
            </w:pPr>
            <w:r>
              <w:rPr>
                <w:sz w:val="20"/>
              </w:rPr>
              <w:t xml:space="preserve">13,828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4,100</w:t>
            </w:r>
          </w:p>
        </w:tc>
        <w:tc>
          <w:tcPr>
            <w:tcW w:w="1069" w:type="dxa"/>
          </w:tcPr>
          <w:p>
            <w:pPr>
              <w:pStyle w:val="0"/>
              <w:jc w:val="center"/>
            </w:pPr>
            <w:r>
              <w:rPr>
                <w:sz w:val="20"/>
              </w:rPr>
              <w:t xml:space="preserve">5,100</w:t>
            </w:r>
          </w:p>
        </w:tc>
        <w:tc>
          <w:tcPr>
            <w:tcW w:w="1264" w:type="dxa"/>
          </w:tcPr>
          <w:p>
            <w:pPr>
              <w:pStyle w:val="0"/>
              <w:jc w:val="center"/>
            </w:pPr>
            <w:r>
              <w:rPr>
                <w:sz w:val="20"/>
              </w:rPr>
              <w:t xml:space="preserve">4,628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562</w:t>
            </w:r>
          </w:p>
        </w:tc>
        <w:tc>
          <w:tcPr>
            <w:tcW w:w="3319"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1684" w:type="dxa"/>
          </w:tcPr>
          <w:p>
            <w:pPr>
              <w:pStyle w:val="0"/>
              <w:jc w:val="center"/>
            </w:pPr>
            <w:r>
              <w:rPr>
                <w:sz w:val="20"/>
              </w:rPr>
              <w:t xml:space="preserve">73310001724</w:t>
            </w:r>
          </w:p>
        </w:tc>
        <w:tc>
          <w:tcPr>
            <w:tcW w:w="1624" w:type="dxa"/>
          </w:tcPr>
          <w:p>
            <w:pPr>
              <w:pStyle w:val="0"/>
              <w:jc w:val="center"/>
            </w:pPr>
            <w:r>
              <w:rPr>
                <w:sz w:val="20"/>
              </w:rPr>
              <w:t xml:space="preserve">19,381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18,461</w:t>
            </w:r>
          </w:p>
        </w:tc>
        <w:tc>
          <w:tcPr>
            <w:tcW w:w="1264" w:type="dxa"/>
          </w:tcPr>
          <w:p>
            <w:pPr>
              <w:pStyle w:val="0"/>
              <w:jc w:val="center"/>
            </w:pPr>
            <w:r>
              <w:rPr>
                <w:sz w:val="20"/>
              </w:rPr>
              <w:t xml:space="preserve">0,920</w:t>
            </w:r>
          </w:p>
        </w:tc>
      </w:tr>
      <w:tr>
        <w:tc>
          <w:tcPr>
            <w:tcW w:w="604" w:type="dxa"/>
          </w:tcPr>
          <w:p>
            <w:pPr>
              <w:pStyle w:val="0"/>
              <w:jc w:val="center"/>
            </w:pPr>
            <w:r>
              <w:rPr>
                <w:sz w:val="20"/>
              </w:rPr>
              <w:t xml:space="preserve">563</w:t>
            </w:r>
          </w:p>
        </w:tc>
        <w:tc>
          <w:tcPr>
            <w:tcW w:w="3319"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1684" w:type="dxa"/>
          </w:tcPr>
          <w:p>
            <w:pPr>
              <w:pStyle w:val="0"/>
              <w:jc w:val="center"/>
            </w:pPr>
            <w:r>
              <w:rPr>
                <w:sz w:val="20"/>
              </w:rPr>
              <w:t xml:space="preserve">73310001724</w:t>
            </w:r>
          </w:p>
        </w:tc>
        <w:tc>
          <w:tcPr>
            <w:tcW w:w="1624" w:type="dxa"/>
          </w:tcPr>
          <w:p>
            <w:pPr>
              <w:pStyle w:val="0"/>
              <w:jc w:val="center"/>
            </w:pPr>
            <w:r>
              <w:rPr>
                <w:sz w:val="20"/>
              </w:rPr>
              <w:t xml:space="preserve">18095,880</w:t>
            </w:r>
          </w:p>
        </w:tc>
        <w:tc>
          <w:tcPr>
            <w:tcW w:w="1519" w:type="dxa"/>
          </w:tcPr>
          <w:p>
            <w:pPr>
              <w:pStyle w:val="0"/>
              <w:jc w:val="center"/>
            </w:pPr>
            <w:r>
              <w:rPr>
                <w:sz w:val="20"/>
              </w:rPr>
              <w:t xml:space="preserve">65284,600</w:t>
            </w:r>
          </w:p>
        </w:tc>
        <w:tc>
          <w:tcPr>
            <w:tcW w:w="1264" w:type="dxa"/>
          </w:tcPr>
          <w:p>
            <w:pPr>
              <w:pStyle w:val="0"/>
              <w:jc w:val="center"/>
            </w:pPr>
            <w:r>
              <w:rPr>
                <w:sz w:val="20"/>
              </w:rPr>
              <w:t xml:space="preserve">15,100</w:t>
            </w:r>
          </w:p>
        </w:tc>
        <w:tc>
          <w:tcPr>
            <w:tcW w:w="1729" w:type="dxa"/>
          </w:tcPr>
          <w:p>
            <w:pPr>
              <w:pStyle w:val="0"/>
              <w:jc w:val="center"/>
            </w:pPr>
            <w:r>
              <w:rPr>
                <w:sz w:val="20"/>
              </w:rPr>
              <w:t xml:space="preserve">31,850</w:t>
            </w:r>
          </w:p>
        </w:tc>
        <w:tc>
          <w:tcPr>
            <w:tcW w:w="1264" w:type="dxa"/>
          </w:tcPr>
          <w:p>
            <w:pPr>
              <w:pStyle w:val="0"/>
              <w:jc w:val="center"/>
            </w:pPr>
            <w:r>
              <w:rPr>
                <w:sz w:val="20"/>
              </w:rPr>
              <w:t xml:space="preserve">0,330</w:t>
            </w:r>
          </w:p>
        </w:tc>
        <w:tc>
          <w:tcPr>
            <w:tcW w:w="1264" w:type="dxa"/>
          </w:tcPr>
          <w:p>
            <w:pPr>
              <w:pStyle w:val="0"/>
              <w:jc w:val="center"/>
            </w:pPr>
            <w:r>
              <w:rPr>
                <w:sz w:val="20"/>
              </w:rPr>
              <w:t xml:space="preserve">13,650</w:t>
            </w:r>
          </w:p>
        </w:tc>
        <w:tc>
          <w:tcPr>
            <w:tcW w:w="1324" w:type="dxa"/>
          </w:tcPr>
          <w:p>
            <w:pPr>
              <w:pStyle w:val="0"/>
              <w:jc w:val="center"/>
            </w:pPr>
            <w:r>
              <w:rPr>
                <w:sz w:val="20"/>
              </w:rPr>
              <w:t xml:space="preserve">527,679</w:t>
            </w:r>
          </w:p>
        </w:tc>
        <w:tc>
          <w:tcPr>
            <w:tcW w:w="1264" w:type="dxa"/>
          </w:tcPr>
          <w:p>
            <w:pPr>
              <w:pStyle w:val="0"/>
              <w:jc w:val="center"/>
            </w:pPr>
            <w:r>
              <w:rPr>
                <w:sz w:val="20"/>
              </w:rPr>
              <w:t xml:space="preserve">37,180</w:t>
            </w:r>
          </w:p>
        </w:tc>
        <w:tc>
          <w:tcPr>
            <w:tcW w:w="1069" w:type="dxa"/>
          </w:tcPr>
          <w:p>
            <w:pPr>
              <w:pStyle w:val="0"/>
              <w:jc w:val="center"/>
            </w:pPr>
            <w:r>
              <w:rPr>
                <w:sz w:val="20"/>
              </w:rPr>
              <w:t xml:space="preserve">109,278</w:t>
            </w:r>
          </w:p>
        </w:tc>
        <w:tc>
          <w:tcPr>
            <w:tcW w:w="1264" w:type="dxa"/>
          </w:tcPr>
          <w:p>
            <w:pPr>
              <w:pStyle w:val="0"/>
              <w:jc w:val="center"/>
            </w:pPr>
            <w:r>
              <w:rPr>
                <w:sz w:val="20"/>
              </w:rPr>
              <w:t xml:space="preserve">13923,166</w:t>
            </w:r>
          </w:p>
        </w:tc>
        <w:tc>
          <w:tcPr>
            <w:tcW w:w="1264" w:type="dxa"/>
          </w:tcPr>
          <w:p>
            <w:pPr>
              <w:pStyle w:val="0"/>
              <w:jc w:val="center"/>
            </w:pPr>
            <w:r>
              <w:rPr>
                <w:sz w:val="20"/>
              </w:rPr>
              <w:t xml:space="preserve">68695,812</w:t>
            </w:r>
          </w:p>
        </w:tc>
      </w:tr>
      <w:tr>
        <w:tc>
          <w:tcPr>
            <w:tcW w:w="604" w:type="dxa"/>
          </w:tcPr>
          <w:p>
            <w:pPr>
              <w:pStyle w:val="0"/>
              <w:jc w:val="center"/>
            </w:pPr>
            <w:r>
              <w:rPr>
                <w:sz w:val="20"/>
              </w:rPr>
              <w:t xml:space="preserve">564</w:t>
            </w:r>
          </w:p>
        </w:tc>
        <w:tc>
          <w:tcPr>
            <w:tcW w:w="3319"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1684" w:type="dxa"/>
          </w:tcPr>
          <w:p>
            <w:pPr>
              <w:pStyle w:val="0"/>
              <w:jc w:val="center"/>
            </w:pPr>
            <w:r>
              <w:rPr>
                <w:sz w:val="20"/>
              </w:rPr>
              <w:t xml:space="preserve">73310001724</w:t>
            </w:r>
          </w:p>
        </w:tc>
        <w:tc>
          <w:tcPr>
            <w:tcW w:w="1624" w:type="dxa"/>
          </w:tcPr>
          <w:p>
            <w:pPr>
              <w:pStyle w:val="0"/>
              <w:jc w:val="center"/>
            </w:pPr>
            <w:r>
              <w:rPr>
                <w:sz w:val="20"/>
              </w:rPr>
              <w:t xml:space="preserve">0,400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0,400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565</w:t>
            </w:r>
          </w:p>
        </w:tc>
        <w:tc>
          <w:tcPr>
            <w:tcW w:w="3319"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1684" w:type="dxa"/>
          </w:tcPr>
          <w:p>
            <w:pPr>
              <w:pStyle w:val="0"/>
              <w:jc w:val="center"/>
            </w:pPr>
            <w:r>
              <w:rPr>
                <w:sz w:val="20"/>
              </w:rPr>
              <w:t xml:space="preserve">73310001724</w:t>
            </w:r>
          </w:p>
        </w:tc>
        <w:tc>
          <w:tcPr>
            <w:tcW w:w="1624" w:type="dxa"/>
          </w:tcPr>
          <w:p>
            <w:pPr>
              <w:pStyle w:val="0"/>
              <w:jc w:val="center"/>
            </w:pPr>
            <w:r>
              <w:rPr>
                <w:sz w:val="20"/>
              </w:rPr>
              <w:t xml:space="preserve">3,100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3,100</w:t>
            </w:r>
          </w:p>
        </w:tc>
      </w:tr>
      <w:tr>
        <w:tc>
          <w:tcPr>
            <w:tcW w:w="604" w:type="dxa"/>
          </w:tcPr>
          <w:p>
            <w:pPr>
              <w:pStyle w:val="0"/>
              <w:jc w:val="center"/>
            </w:pPr>
            <w:r>
              <w:rPr>
                <w:sz w:val="20"/>
              </w:rPr>
              <w:t xml:space="preserve">566</w:t>
            </w:r>
          </w:p>
        </w:tc>
        <w:tc>
          <w:tcPr>
            <w:tcW w:w="3319" w:type="dxa"/>
          </w:tcPr>
          <w:p>
            <w:pPr>
              <w:pStyle w:val="0"/>
            </w:pPr>
            <w:r>
              <w:rPr>
                <w:sz w:val="20"/>
              </w:rPr>
              <w:t xml:space="preserve">Мусор от офисных и бытовых помещений организаций практически неопасный</w:t>
            </w:r>
          </w:p>
        </w:tc>
        <w:tc>
          <w:tcPr>
            <w:tcW w:w="1684" w:type="dxa"/>
          </w:tcPr>
          <w:p>
            <w:pPr>
              <w:pStyle w:val="0"/>
              <w:jc w:val="center"/>
            </w:pPr>
            <w:r>
              <w:rPr>
                <w:sz w:val="20"/>
              </w:rPr>
              <w:t xml:space="preserve">73310002725</w:t>
            </w:r>
          </w:p>
        </w:tc>
        <w:tc>
          <w:tcPr>
            <w:tcW w:w="1624" w:type="dxa"/>
          </w:tcPr>
          <w:p>
            <w:pPr>
              <w:pStyle w:val="0"/>
              <w:jc w:val="center"/>
            </w:pPr>
            <w:r>
              <w:rPr>
                <w:sz w:val="20"/>
              </w:rPr>
              <w:t xml:space="preserve">1,200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1,200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567</w:t>
            </w:r>
          </w:p>
        </w:tc>
        <w:tc>
          <w:tcPr>
            <w:tcW w:w="3319" w:type="dxa"/>
          </w:tcPr>
          <w:p>
            <w:pPr>
              <w:pStyle w:val="0"/>
            </w:pPr>
            <w:r>
              <w:rPr>
                <w:sz w:val="20"/>
              </w:rPr>
              <w:t xml:space="preserve">Мусор от бытовых помещений судов и прочих плавучих средств, не предназначенных для перевозки пассажиров</w:t>
            </w:r>
          </w:p>
        </w:tc>
        <w:tc>
          <w:tcPr>
            <w:tcW w:w="1684" w:type="dxa"/>
          </w:tcPr>
          <w:p>
            <w:pPr>
              <w:pStyle w:val="0"/>
              <w:jc w:val="center"/>
            </w:pPr>
            <w:r>
              <w:rPr>
                <w:sz w:val="20"/>
              </w:rPr>
              <w:t xml:space="preserve">73315101724</w:t>
            </w:r>
          </w:p>
        </w:tc>
        <w:tc>
          <w:tcPr>
            <w:tcW w:w="1624" w:type="dxa"/>
          </w:tcPr>
          <w:p>
            <w:pPr>
              <w:pStyle w:val="0"/>
              <w:jc w:val="center"/>
            </w:pPr>
            <w:r>
              <w:rPr>
                <w:sz w:val="20"/>
              </w:rPr>
              <w:t xml:space="preserve">0,374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0,324</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568</w:t>
            </w:r>
          </w:p>
        </w:tc>
        <w:tc>
          <w:tcPr>
            <w:tcW w:w="3319" w:type="dxa"/>
          </w:tcPr>
          <w:p>
            <w:pPr>
              <w:pStyle w:val="0"/>
            </w:pPr>
            <w:r>
              <w:rPr>
                <w:sz w:val="20"/>
              </w:rPr>
              <w:t xml:space="preserve">Мусор и смет производственных помещений малоопасный</w:t>
            </w:r>
          </w:p>
        </w:tc>
        <w:tc>
          <w:tcPr>
            <w:tcW w:w="1684" w:type="dxa"/>
          </w:tcPr>
          <w:p>
            <w:pPr>
              <w:pStyle w:val="0"/>
              <w:jc w:val="center"/>
            </w:pPr>
            <w:r>
              <w:rPr>
                <w:sz w:val="20"/>
              </w:rPr>
              <w:t xml:space="preserve">73321001724</w:t>
            </w:r>
          </w:p>
        </w:tc>
        <w:tc>
          <w:tcPr>
            <w:tcW w:w="1624" w:type="dxa"/>
          </w:tcPr>
          <w:p>
            <w:pPr>
              <w:pStyle w:val="0"/>
              <w:jc w:val="center"/>
            </w:pPr>
            <w:r>
              <w:rPr>
                <w:sz w:val="20"/>
              </w:rPr>
              <w:t xml:space="preserve">9108,094</w:t>
            </w:r>
          </w:p>
        </w:tc>
        <w:tc>
          <w:tcPr>
            <w:tcW w:w="1519" w:type="dxa"/>
          </w:tcPr>
          <w:p>
            <w:pPr>
              <w:pStyle w:val="0"/>
              <w:jc w:val="center"/>
            </w:pPr>
            <w:r>
              <w:rPr>
                <w:sz w:val="20"/>
              </w:rPr>
              <w:t xml:space="preserve">25082,402</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4,000</w:t>
            </w:r>
          </w:p>
        </w:tc>
        <w:tc>
          <w:tcPr>
            <w:tcW w:w="1324" w:type="dxa"/>
          </w:tcPr>
          <w:p>
            <w:pPr>
              <w:pStyle w:val="0"/>
              <w:jc w:val="center"/>
            </w:pPr>
            <w:r>
              <w:rPr>
                <w:sz w:val="20"/>
              </w:rPr>
              <w:t xml:space="preserve">2,000</w:t>
            </w:r>
          </w:p>
        </w:tc>
        <w:tc>
          <w:tcPr>
            <w:tcW w:w="1264" w:type="dxa"/>
          </w:tcPr>
          <w:p>
            <w:pPr>
              <w:pStyle w:val="0"/>
              <w:jc w:val="center"/>
            </w:pPr>
            <w:r>
              <w:rPr>
                <w:sz w:val="20"/>
              </w:rPr>
              <w:t xml:space="preserve">0,003</w:t>
            </w:r>
          </w:p>
        </w:tc>
        <w:tc>
          <w:tcPr>
            <w:tcW w:w="1069" w:type="dxa"/>
          </w:tcPr>
          <w:p>
            <w:pPr>
              <w:pStyle w:val="0"/>
              <w:jc w:val="center"/>
            </w:pPr>
            <w:r>
              <w:rPr>
                <w:sz w:val="20"/>
              </w:rPr>
              <w:t xml:space="preserve">0,000</w:t>
            </w:r>
          </w:p>
        </w:tc>
        <w:tc>
          <w:tcPr>
            <w:tcW w:w="1264" w:type="dxa"/>
          </w:tcPr>
          <w:p>
            <w:pPr>
              <w:pStyle w:val="0"/>
              <w:jc w:val="center"/>
            </w:pPr>
            <w:r>
              <w:rPr>
                <w:sz w:val="20"/>
              </w:rPr>
              <w:t xml:space="preserve">1684,415</w:t>
            </w:r>
          </w:p>
        </w:tc>
        <w:tc>
          <w:tcPr>
            <w:tcW w:w="1264" w:type="dxa"/>
          </w:tcPr>
          <w:p>
            <w:pPr>
              <w:pStyle w:val="0"/>
              <w:jc w:val="center"/>
            </w:pPr>
            <w:r>
              <w:rPr>
                <w:sz w:val="20"/>
              </w:rPr>
              <w:t xml:space="preserve">32474,611</w:t>
            </w:r>
          </w:p>
        </w:tc>
      </w:tr>
      <w:tr>
        <w:tc>
          <w:tcPr>
            <w:tcW w:w="604" w:type="dxa"/>
          </w:tcPr>
          <w:p>
            <w:pPr>
              <w:pStyle w:val="0"/>
              <w:jc w:val="center"/>
            </w:pPr>
            <w:r>
              <w:rPr>
                <w:sz w:val="20"/>
              </w:rPr>
              <w:t xml:space="preserve">569</w:t>
            </w:r>
          </w:p>
        </w:tc>
        <w:tc>
          <w:tcPr>
            <w:tcW w:w="3319" w:type="dxa"/>
          </w:tcPr>
          <w:p>
            <w:pPr>
              <w:pStyle w:val="0"/>
            </w:pPr>
            <w:r>
              <w:rPr>
                <w:sz w:val="20"/>
              </w:rPr>
              <w:t xml:space="preserve">Мусор и смет от уборки складских помещений малоопасный</w:t>
            </w:r>
          </w:p>
        </w:tc>
        <w:tc>
          <w:tcPr>
            <w:tcW w:w="1684" w:type="dxa"/>
          </w:tcPr>
          <w:p>
            <w:pPr>
              <w:pStyle w:val="0"/>
              <w:jc w:val="center"/>
            </w:pPr>
            <w:r>
              <w:rPr>
                <w:sz w:val="20"/>
              </w:rPr>
              <w:t xml:space="preserve">73322001724</w:t>
            </w:r>
          </w:p>
        </w:tc>
        <w:tc>
          <w:tcPr>
            <w:tcW w:w="1624" w:type="dxa"/>
          </w:tcPr>
          <w:p>
            <w:pPr>
              <w:pStyle w:val="0"/>
              <w:jc w:val="center"/>
            </w:pPr>
            <w:r>
              <w:rPr>
                <w:sz w:val="20"/>
              </w:rPr>
              <w:t xml:space="preserve">360,249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2,730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357,099</w:t>
            </w:r>
          </w:p>
        </w:tc>
        <w:tc>
          <w:tcPr>
            <w:tcW w:w="1264" w:type="dxa"/>
          </w:tcPr>
          <w:p>
            <w:pPr>
              <w:pStyle w:val="0"/>
              <w:jc w:val="center"/>
            </w:pPr>
            <w:r>
              <w:rPr>
                <w:sz w:val="20"/>
              </w:rPr>
              <w:t xml:space="preserve">0,570</w:t>
            </w:r>
          </w:p>
        </w:tc>
      </w:tr>
      <w:tr>
        <w:tc>
          <w:tcPr>
            <w:tcW w:w="604" w:type="dxa"/>
          </w:tcPr>
          <w:p>
            <w:pPr>
              <w:pStyle w:val="0"/>
              <w:jc w:val="center"/>
            </w:pPr>
            <w:r>
              <w:rPr>
                <w:sz w:val="20"/>
              </w:rPr>
              <w:t xml:space="preserve">570</w:t>
            </w:r>
          </w:p>
        </w:tc>
        <w:tc>
          <w:tcPr>
            <w:tcW w:w="3319" w:type="dxa"/>
          </w:tcPr>
          <w:p>
            <w:pPr>
              <w:pStyle w:val="0"/>
            </w:pPr>
            <w:r>
              <w:rPr>
                <w:sz w:val="20"/>
              </w:rPr>
              <w:t xml:space="preserve">Смет с территории гаража, автостоянки малоопасный</w:t>
            </w:r>
          </w:p>
        </w:tc>
        <w:tc>
          <w:tcPr>
            <w:tcW w:w="1684" w:type="dxa"/>
          </w:tcPr>
          <w:p>
            <w:pPr>
              <w:pStyle w:val="0"/>
              <w:jc w:val="center"/>
            </w:pPr>
            <w:r>
              <w:rPr>
                <w:sz w:val="20"/>
              </w:rPr>
              <w:t xml:space="preserve">73331001714</w:t>
            </w:r>
          </w:p>
        </w:tc>
        <w:tc>
          <w:tcPr>
            <w:tcW w:w="1624" w:type="dxa"/>
          </w:tcPr>
          <w:p>
            <w:pPr>
              <w:pStyle w:val="0"/>
              <w:jc w:val="center"/>
            </w:pPr>
            <w:r>
              <w:rPr>
                <w:sz w:val="20"/>
              </w:rPr>
              <w:t xml:space="preserve">565,987</w:t>
            </w:r>
          </w:p>
        </w:tc>
        <w:tc>
          <w:tcPr>
            <w:tcW w:w="1519" w:type="dxa"/>
          </w:tcPr>
          <w:p>
            <w:pPr>
              <w:pStyle w:val="0"/>
              <w:jc w:val="center"/>
            </w:pPr>
            <w:r>
              <w:rPr>
                <w:sz w:val="20"/>
              </w:rPr>
              <w:t xml:space="preserve">0,050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7,493</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557,744</w:t>
            </w:r>
          </w:p>
        </w:tc>
        <w:tc>
          <w:tcPr>
            <w:tcW w:w="1264" w:type="dxa"/>
          </w:tcPr>
          <w:p>
            <w:pPr>
              <w:pStyle w:val="0"/>
              <w:jc w:val="center"/>
            </w:pPr>
            <w:r>
              <w:rPr>
                <w:sz w:val="20"/>
              </w:rPr>
              <w:t xml:space="preserve">0,800</w:t>
            </w:r>
          </w:p>
        </w:tc>
      </w:tr>
      <w:tr>
        <w:tc>
          <w:tcPr>
            <w:tcW w:w="604" w:type="dxa"/>
          </w:tcPr>
          <w:p>
            <w:pPr>
              <w:pStyle w:val="0"/>
              <w:jc w:val="center"/>
            </w:pPr>
            <w:r>
              <w:rPr>
                <w:sz w:val="20"/>
              </w:rPr>
              <w:t xml:space="preserve">571</w:t>
            </w:r>
          </w:p>
        </w:tc>
        <w:tc>
          <w:tcPr>
            <w:tcW w:w="3319" w:type="dxa"/>
          </w:tcPr>
          <w:p>
            <w:pPr>
              <w:pStyle w:val="0"/>
            </w:pPr>
            <w:r>
              <w:rPr>
                <w:sz w:val="20"/>
              </w:rPr>
              <w:t xml:space="preserve">Смет с территории автозаправочной станции малоопасный</w:t>
            </w:r>
          </w:p>
        </w:tc>
        <w:tc>
          <w:tcPr>
            <w:tcW w:w="1684" w:type="dxa"/>
          </w:tcPr>
          <w:p>
            <w:pPr>
              <w:pStyle w:val="0"/>
              <w:jc w:val="center"/>
            </w:pPr>
            <w:r>
              <w:rPr>
                <w:sz w:val="20"/>
              </w:rPr>
              <w:t xml:space="preserve">73331002714</w:t>
            </w:r>
          </w:p>
        </w:tc>
        <w:tc>
          <w:tcPr>
            <w:tcW w:w="1624" w:type="dxa"/>
          </w:tcPr>
          <w:p>
            <w:pPr>
              <w:pStyle w:val="0"/>
              <w:jc w:val="center"/>
            </w:pPr>
            <w:r>
              <w:rPr>
                <w:sz w:val="20"/>
              </w:rPr>
              <w:t xml:space="preserve">190,061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190,061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572</w:t>
            </w:r>
          </w:p>
        </w:tc>
        <w:tc>
          <w:tcPr>
            <w:tcW w:w="3319" w:type="dxa"/>
          </w:tcPr>
          <w:p>
            <w:pPr>
              <w:pStyle w:val="0"/>
            </w:pPr>
            <w:r>
              <w:rPr>
                <w:sz w:val="20"/>
              </w:rPr>
              <w:t xml:space="preserve">Смет с территории нефтебазы малоопасный</w:t>
            </w:r>
          </w:p>
        </w:tc>
        <w:tc>
          <w:tcPr>
            <w:tcW w:w="1684" w:type="dxa"/>
          </w:tcPr>
          <w:p>
            <w:pPr>
              <w:pStyle w:val="0"/>
              <w:jc w:val="center"/>
            </w:pPr>
            <w:r>
              <w:rPr>
                <w:sz w:val="20"/>
              </w:rPr>
              <w:t xml:space="preserve">73332111714</w:t>
            </w:r>
          </w:p>
        </w:tc>
        <w:tc>
          <w:tcPr>
            <w:tcW w:w="1624" w:type="dxa"/>
          </w:tcPr>
          <w:p>
            <w:pPr>
              <w:pStyle w:val="0"/>
              <w:jc w:val="center"/>
            </w:pPr>
            <w:r>
              <w:rPr>
                <w:sz w:val="20"/>
              </w:rPr>
              <w:t xml:space="preserve">50,375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50,375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573</w:t>
            </w:r>
          </w:p>
        </w:tc>
        <w:tc>
          <w:tcPr>
            <w:tcW w:w="3319" w:type="dxa"/>
          </w:tcPr>
          <w:p>
            <w:pPr>
              <w:pStyle w:val="0"/>
            </w:pPr>
            <w:r>
              <w:rPr>
                <w:sz w:val="20"/>
              </w:rPr>
              <w:t xml:space="preserve">Растительные отходы при кошении травы на территории производственных объектов малоопасные</w:t>
            </w:r>
          </w:p>
        </w:tc>
        <w:tc>
          <w:tcPr>
            <w:tcW w:w="1684" w:type="dxa"/>
          </w:tcPr>
          <w:p>
            <w:pPr>
              <w:pStyle w:val="0"/>
              <w:jc w:val="center"/>
            </w:pPr>
            <w:r>
              <w:rPr>
                <w:sz w:val="20"/>
              </w:rPr>
              <w:t xml:space="preserve">73338101204</w:t>
            </w:r>
          </w:p>
        </w:tc>
        <w:tc>
          <w:tcPr>
            <w:tcW w:w="1624" w:type="dxa"/>
          </w:tcPr>
          <w:p>
            <w:pPr>
              <w:pStyle w:val="0"/>
              <w:jc w:val="center"/>
            </w:pPr>
            <w:r>
              <w:rPr>
                <w:sz w:val="20"/>
              </w:rPr>
              <w:t xml:space="preserve">6,200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6,200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574</w:t>
            </w:r>
          </w:p>
        </w:tc>
        <w:tc>
          <w:tcPr>
            <w:tcW w:w="3319" w:type="dxa"/>
          </w:tcPr>
          <w:p>
            <w:pPr>
              <w:pStyle w:val="0"/>
            </w:pPr>
            <w:r>
              <w:rPr>
                <w:sz w:val="20"/>
              </w:rPr>
              <w:t xml:space="preserve">Растительные отходы при уходе за зелеными насаждениями на территории производственных объектов малоопасные</w:t>
            </w:r>
          </w:p>
        </w:tc>
        <w:tc>
          <w:tcPr>
            <w:tcW w:w="1684" w:type="dxa"/>
          </w:tcPr>
          <w:p>
            <w:pPr>
              <w:pStyle w:val="0"/>
              <w:jc w:val="center"/>
            </w:pPr>
            <w:r>
              <w:rPr>
                <w:sz w:val="20"/>
              </w:rPr>
              <w:t xml:space="preserve">73338711204</w:t>
            </w:r>
          </w:p>
        </w:tc>
        <w:tc>
          <w:tcPr>
            <w:tcW w:w="1624" w:type="dxa"/>
          </w:tcPr>
          <w:p>
            <w:pPr>
              <w:pStyle w:val="0"/>
              <w:jc w:val="center"/>
            </w:pPr>
            <w:r>
              <w:rPr>
                <w:sz w:val="20"/>
              </w:rPr>
              <w:t xml:space="preserve">63,000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63,000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575</w:t>
            </w:r>
          </w:p>
        </w:tc>
        <w:tc>
          <w:tcPr>
            <w:tcW w:w="3319" w:type="dxa"/>
          </w:tcPr>
          <w:p>
            <w:pPr>
              <w:pStyle w:val="0"/>
            </w:pPr>
            <w:r>
              <w:rPr>
                <w:sz w:val="20"/>
              </w:rPr>
              <w:t xml:space="preserve">Смет с территории предприятия малоопасный</w:t>
            </w:r>
          </w:p>
        </w:tc>
        <w:tc>
          <w:tcPr>
            <w:tcW w:w="1684" w:type="dxa"/>
          </w:tcPr>
          <w:p>
            <w:pPr>
              <w:pStyle w:val="0"/>
              <w:jc w:val="center"/>
            </w:pPr>
            <w:r>
              <w:rPr>
                <w:sz w:val="20"/>
              </w:rPr>
              <w:t xml:space="preserve">73339001714</w:t>
            </w:r>
          </w:p>
        </w:tc>
        <w:tc>
          <w:tcPr>
            <w:tcW w:w="1624" w:type="dxa"/>
          </w:tcPr>
          <w:p>
            <w:pPr>
              <w:pStyle w:val="0"/>
              <w:jc w:val="center"/>
            </w:pPr>
            <w:r>
              <w:rPr>
                <w:sz w:val="20"/>
              </w:rPr>
              <w:t xml:space="preserve">13429,677</w:t>
            </w:r>
          </w:p>
        </w:tc>
        <w:tc>
          <w:tcPr>
            <w:tcW w:w="1519" w:type="dxa"/>
          </w:tcPr>
          <w:p>
            <w:pPr>
              <w:pStyle w:val="0"/>
              <w:jc w:val="center"/>
            </w:pPr>
            <w:r>
              <w:rPr>
                <w:sz w:val="20"/>
              </w:rPr>
              <w:t xml:space="preserve">2036,569</w:t>
            </w:r>
          </w:p>
        </w:tc>
        <w:tc>
          <w:tcPr>
            <w:tcW w:w="1264" w:type="dxa"/>
          </w:tcPr>
          <w:p>
            <w:pPr>
              <w:pStyle w:val="0"/>
              <w:jc w:val="center"/>
            </w:pPr>
            <w:r>
              <w:rPr>
                <w:sz w:val="20"/>
              </w:rPr>
              <w:t xml:space="preserve">0,000</w:t>
            </w:r>
          </w:p>
        </w:tc>
        <w:tc>
          <w:tcPr>
            <w:tcW w:w="1729" w:type="dxa"/>
          </w:tcPr>
          <w:p>
            <w:pPr>
              <w:pStyle w:val="0"/>
              <w:jc w:val="center"/>
            </w:pPr>
            <w:r>
              <w:rPr>
                <w:sz w:val="20"/>
              </w:rPr>
              <w:t xml:space="preserve">236,700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1027,871</w:t>
            </w:r>
          </w:p>
        </w:tc>
        <w:tc>
          <w:tcPr>
            <w:tcW w:w="1264" w:type="dxa"/>
          </w:tcPr>
          <w:p>
            <w:pPr>
              <w:pStyle w:val="0"/>
              <w:jc w:val="center"/>
            </w:pPr>
            <w:r>
              <w:rPr>
                <w:sz w:val="20"/>
              </w:rPr>
              <w:t xml:space="preserve">0,150</w:t>
            </w:r>
          </w:p>
        </w:tc>
        <w:tc>
          <w:tcPr>
            <w:tcW w:w="1069" w:type="dxa"/>
          </w:tcPr>
          <w:p>
            <w:pPr>
              <w:pStyle w:val="0"/>
              <w:jc w:val="center"/>
            </w:pPr>
            <w:r>
              <w:rPr>
                <w:sz w:val="20"/>
              </w:rPr>
              <w:t xml:space="preserve">5,850</w:t>
            </w:r>
          </w:p>
        </w:tc>
        <w:tc>
          <w:tcPr>
            <w:tcW w:w="1264" w:type="dxa"/>
          </w:tcPr>
          <w:p>
            <w:pPr>
              <w:pStyle w:val="0"/>
              <w:jc w:val="center"/>
            </w:pPr>
            <w:r>
              <w:rPr>
                <w:sz w:val="20"/>
              </w:rPr>
              <w:t xml:space="preserve">10261,370</w:t>
            </w:r>
          </w:p>
        </w:tc>
        <w:tc>
          <w:tcPr>
            <w:tcW w:w="1264" w:type="dxa"/>
          </w:tcPr>
          <w:p>
            <w:pPr>
              <w:pStyle w:val="0"/>
              <w:jc w:val="center"/>
            </w:pPr>
            <w:r>
              <w:rPr>
                <w:sz w:val="20"/>
              </w:rPr>
              <w:t xml:space="preserve">3914,510</w:t>
            </w:r>
          </w:p>
        </w:tc>
      </w:tr>
      <w:tr>
        <w:tc>
          <w:tcPr>
            <w:tcW w:w="604" w:type="dxa"/>
          </w:tcPr>
          <w:p>
            <w:pPr>
              <w:pStyle w:val="0"/>
              <w:jc w:val="center"/>
            </w:pPr>
            <w:r>
              <w:rPr>
                <w:sz w:val="20"/>
              </w:rPr>
              <w:t xml:space="preserve">576</w:t>
            </w:r>
          </w:p>
        </w:tc>
        <w:tc>
          <w:tcPr>
            <w:tcW w:w="3319" w:type="dxa"/>
          </w:tcPr>
          <w:p>
            <w:pPr>
              <w:pStyle w:val="0"/>
            </w:pPr>
            <w:r>
              <w:rPr>
                <w:sz w:val="20"/>
              </w:rPr>
              <w:t xml:space="preserve">Смет с территории предприятия практически неопасный</w:t>
            </w:r>
          </w:p>
        </w:tc>
        <w:tc>
          <w:tcPr>
            <w:tcW w:w="1684" w:type="dxa"/>
          </w:tcPr>
          <w:p>
            <w:pPr>
              <w:pStyle w:val="0"/>
              <w:jc w:val="center"/>
            </w:pPr>
            <w:r>
              <w:rPr>
                <w:sz w:val="20"/>
              </w:rPr>
              <w:t xml:space="preserve">73339002715</w:t>
            </w:r>
          </w:p>
        </w:tc>
        <w:tc>
          <w:tcPr>
            <w:tcW w:w="1624" w:type="dxa"/>
          </w:tcPr>
          <w:p>
            <w:pPr>
              <w:pStyle w:val="0"/>
              <w:jc w:val="center"/>
            </w:pPr>
            <w:r>
              <w:rPr>
                <w:sz w:val="20"/>
              </w:rPr>
              <w:t xml:space="preserve">0,025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0,025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577</w:t>
            </w:r>
          </w:p>
        </w:tc>
        <w:tc>
          <w:tcPr>
            <w:tcW w:w="3319" w:type="dxa"/>
          </w:tcPr>
          <w:p>
            <w:pPr>
              <w:pStyle w:val="0"/>
            </w:pPr>
            <w:r>
              <w:rPr>
                <w:sz w:val="20"/>
              </w:rPr>
              <w:t xml:space="preserve">Прочие отходы потребления на производстве, подобные коммунальным</w:t>
            </w:r>
          </w:p>
        </w:tc>
        <w:tc>
          <w:tcPr>
            <w:tcW w:w="1684" w:type="dxa"/>
          </w:tcPr>
          <w:p>
            <w:pPr>
              <w:pStyle w:val="0"/>
              <w:jc w:val="center"/>
            </w:pPr>
            <w:r>
              <w:rPr>
                <w:sz w:val="20"/>
              </w:rPr>
              <w:t xml:space="preserve">73390000000</w:t>
            </w:r>
          </w:p>
        </w:tc>
        <w:tc>
          <w:tcPr>
            <w:tcW w:w="1624" w:type="dxa"/>
          </w:tcPr>
          <w:p>
            <w:pPr>
              <w:pStyle w:val="0"/>
              <w:jc w:val="center"/>
            </w:pPr>
            <w:r>
              <w:rPr>
                <w:sz w:val="20"/>
              </w:rPr>
              <w:t xml:space="preserve">67,138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1,364</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65,774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578</w:t>
            </w:r>
          </w:p>
        </w:tc>
        <w:tc>
          <w:tcPr>
            <w:tcW w:w="3319" w:type="dxa"/>
          </w:tcPr>
          <w:p>
            <w:pPr>
              <w:pStyle w:val="0"/>
            </w:pPr>
            <w:r>
              <w:rPr>
                <w:sz w:val="20"/>
              </w:rPr>
              <w:t xml:space="preserve">Отходы (мусор) от уборки пассажирских терминалов вокзалов, портов, аэропортов</w:t>
            </w:r>
          </w:p>
        </w:tc>
        <w:tc>
          <w:tcPr>
            <w:tcW w:w="1684" w:type="dxa"/>
          </w:tcPr>
          <w:p>
            <w:pPr>
              <w:pStyle w:val="0"/>
              <w:jc w:val="center"/>
            </w:pPr>
            <w:r>
              <w:rPr>
                <w:sz w:val="20"/>
              </w:rPr>
              <w:t xml:space="preserve">73412111724</w:t>
            </w:r>
          </w:p>
        </w:tc>
        <w:tc>
          <w:tcPr>
            <w:tcW w:w="1624" w:type="dxa"/>
          </w:tcPr>
          <w:p>
            <w:pPr>
              <w:pStyle w:val="0"/>
              <w:jc w:val="center"/>
            </w:pPr>
            <w:r>
              <w:rPr>
                <w:sz w:val="20"/>
              </w:rPr>
              <w:t xml:space="preserve">22,300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22,300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579</w:t>
            </w:r>
          </w:p>
        </w:tc>
        <w:tc>
          <w:tcPr>
            <w:tcW w:w="3319" w:type="dxa"/>
          </w:tcPr>
          <w:p>
            <w:pPr>
              <w:pStyle w:val="0"/>
            </w:pPr>
            <w:r>
              <w:rPr>
                <w:sz w:val="20"/>
              </w:rPr>
              <w:t xml:space="preserve">Отходы (мусор) от уборки пассажирских вагонов железнодорожного подвижного состава</w:t>
            </w:r>
          </w:p>
        </w:tc>
        <w:tc>
          <w:tcPr>
            <w:tcW w:w="1684" w:type="dxa"/>
          </w:tcPr>
          <w:p>
            <w:pPr>
              <w:pStyle w:val="0"/>
              <w:jc w:val="center"/>
            </w:pPr>
            <w:r>
              <w:rPr>
                <w:sz w:val="20"/>
              </w:rPr>
              <w:t xml:space="preserve">73420101724</w:t>
            </w:r>
          </w:p>
        </w:tc>
        <w:tc>
          <w:tcPr>
            <w:tcW w:w="1624" w:type="dxa"/>
          </w:tcPr>
          <w:p>
            <w:pPr>
              <w:pStyle w:val="0"/>
              <w:jc w:val="center"/>
            </w:pPr>
            <w:r>
              <w:rPr>
                <w:sz w:val="20"/>
              </w:rPr>
              <w:t xml:space="preserve">333,700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333,700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580</w:t>
            </w:r>
          </w:p>
        </w:tc>
        <w:tc>
          <w:tcPr>
            <w:tcW w:w="3319" w:type="dxa"/>
          </w:tcPr>
          <w:p>
            <w:pPr>
              <w:pStyle w:val="0"/>
            </w:pPr>
            <w:r>
              <w:rPr>
                <w:sz w:val="20"/>
              </w:rPr>
              <w:t xml:space="preserve">Мусор, смет и отходы бортового питания от уборки воздушных судов</w:t>
            </w:r>
          </w:p>
        </w:tc>
        <w:tc>
          <w:tcPr>
            <w:tcW w:w="1684" w:type="dxa"/>
          </w:tcPr>
          <w:p>
            <w:pPr>
              <w:pStyle w:val="0"/>
              <w:jc w:val="center"/>
            </w:pPr>
            <w:r>
              <w:rPr>
                <w:sz w:val="20"/>
              </w:rPr>
              <w:t xml:space="preserve">73420411724</w:t>
            </w:r>
          </w:p>
        </w:tc>
        <w:tc>
          <w:tcPr>
            <w:tcW w:w="1624" w:type="dxa"/>
          </w:tcPr>
          <w:p>
            <w:pPr>
              <w:pStyle w:val="0"/>
              <w:jc w:val="center"/>
            </w:pPr>
            <w:r>
              <w:rPr>
                <w:sz w:val="20"/>
              </w:rPr>
              <w:t xml:space="preserve">62,000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62,000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581</w:t>
            </w:r>
          </w:p>
        </w:tc>
        <w:tc>
          <w:tcPr>
            <w:tcW w:w="3319"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1684" w:type="dxa"/>
          </w:tcPr>
          <w:p>
            <w:pPr>
              <w:pStyle w:val="0"/>
              <w:jc w:val="center"/>
            </w:pPr>
            <w:r>
              <w:rPr>
                <w:sz w:val="20"/>
              </w:rPr>
              <w:t xml:space="preserve">73510002725</w:t>
            </w:r>
          </w:p>
        </w:tc>
        <w:tc>
          <w:tcPr>
            <w:tcW w:w="1624" w:type="dxa"/>
          </w:tcPr>
          <w:p>
            <w:pPr>
              <w:pStyle w:val="0"/>
              <w:jc w:val="center"/>
            </w:pPr>
            <w:r>
              <w:rPr>
                <w:sz w:val="20"/>
              </w:rPr>
              <w:t xml:space="preserve">1,500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582</w:t>
            </w:r>
          </w:p>
        </w:tc>
        <w:tc>
          <w:tcPr>
            <w:tcW w:w="3319" w:type="dxa"/>
          </w:tcPr>
          <w:p>
            <w:pPr>
              <w:pStyle w:val="0"/>
            </w:pPr>
            <w:r>
              <w:rPr>
                <w:sz w:val="20"/>
              </w:rPr>
              <w:t xml:space="preserve">Отходы кухонь и организаций общественного питания несортированные прочие</w:t>
            </w:r>
          </w:p>
        </w:tc>
        <w:tc>
          <w:tcPr>
            <w:tcW w:w="1684" w:type="dxa"/>
          </w:tcPr>
          <w:p>
            <w:pPr>
              <w:pStyle w:val="0"/>
              <w:jc w:val="center"/>
            </w:pPr>
            <w:r>
              <w:rPr>
                <w:sz w:val="20"/>
              </w:rPr>
              <w:t xml:space="preserve">73610002724</w:t>
            </w:r>
          </w:p>
        </w:tc>
        <w:tc>
          <w:tcPr>
            <w:tcW w:w="1624" w:type="dxa"/>
          </w:tcPr>
          <w:p>
            <w:pPr>
              <w:pStyle w:val="0"/>
              <w:jc w:val="center"/>
            </w:pPr>
            <w:r>
              <w:rPr>
                <w:sz w:val="20"/>
              </w:rPr>
              <w:t xml:space="preserve">352,252</w:t>
            </w:r>
          </w:p>
        </w:tc>
        <w:tc>
          <w:tcPr>
            <w:tcW w:w="1519" w:type="dxa"/>
          </w:tcPr>
          <w:p>
            <w:pPr>
              <w:pStyle w:val="0"/>
              <w:jc w:val="center"/>
            </w:pPr>
            <w:r>
              <w:rPr>
                <w:sz w:val="20"/>
              </w:rPr>
              <w:t xml:space="preserve">17,711</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144,160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207,892</w:t>
            </w:r>
          </w:p>
        </w:tc>
        <w:tc>
          <w:tcPr>
            <w:tcW w:w="1264" w:type="dxa"/>
          </w:tcPr>
          <w:p>
            <w:pPr>
              <w:pStyle w:val="0"/>
              <w:jc w:val="center"/>
            </w:pPr>
            <w:r>
              <w:rPr>
                <w:sz w:val="20"/>
              </w:rPr>
              <w:t xml:space="preserve">17,711</w:t>
            </w:r>
          </w:p>
        </w:tc>
      </w:tr>
      <w:tr>
        <w:tc>
          <w:tcPr>
            <w:tcW w:w="604" w:type="dxa"/>
          </w:tcPr>
          <w:p>
            <w:pPr>
              <w:pStyle w:val="0"/>
              <w:jc w:val="center"/>
            </w:pPr>
            <w:r>
              <w:rPr>
                <w:sz w:val="20"/>
              </w:rPr>
              <w:t xml:space="preserve">583</w:t>
            </w:r>
          </w:p>
        </w:tc>
        <w:tc>
          <w:tcPr>
            <w:tcW w:w="3319" w:type="dxa"/>
          </w:tcPr>
          <w:p>
            <w:pPr>
              <w:pStyle w:val="0"/>
            </w:pPr>
            <w:r>
              <w:rPr>
                <w:sz w:val="20"/>
              </w:rPr>
              <w:t xml:space="preserve">Отходы жиров при разгрузке жироуловителей</w:t>
            </w:r>
          </w:p>
        </w:tc>
        <w:tc>
          <w:tcPr>
            <w:tcW w:w="1684" w:type="dxa"/>
          </w:tcPr>
          <w:p>
            <w:pPr>
              <w:pStyle w:val="0"/>
              <w:jc w:val="center"/>
            </w:pPr>
            <w:r>
              <w:rPr>
                <w:sz w:val="20"/>
              </w:rPr>
              <w:t xml:space="preserve">73610101394</w:t>
            </w:r>
          </w:p>
        </w:tc>
        <w:tc>
          <w:tcPr>
            <w:tcW w:w="1624" w:type="dxa"/>
          </w:tcPr>
          <w:p>
            <w:pPr>
              <w:pStyle w:val="0"/>
              <w:jc w:val="center"/>
            </w:pPr>
            <w:r>
              <w:rPr>
                <w:sz w:val="20"/>
              </w:rPr>
              <w:t xml:space="preserve">410,378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380,676</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29,702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584</w:t>
            </w:r>
          </w:p>
        </w:tc>
        <w:tc>
          <w:tcPr>
            <w:tcW w:w="3319" w:type="dxa"/>
          </w:tcPr>
          <w:p>
            <w:pPr>
              <w:pStyle w:val="0"/>
            </w:pPr>
            <w:r>
              <w:rPr>
                <w:sz w:val="20"/>
              </w:rPr>
              <w:t xml:space="preserve">Масла растительные отработанные при приготовлении пищи</w:t>
            </w:r>
          </w:p>
        </w:tc>
        <w:tc>
          <w:tcPr>
            <w:tcW w:w="1684" w:type="dxa"/>
          </w:tcPr>
          <w:p>
            <w:pPr>
              <w:pStyle w:val="0"/>
              <w:jc w:val="center"/>
            </w:pPr>
            <w:r>
              <w:rPr>
                <w:sz w:val="20"/>
              </w:rPr>
              <w:t xml:space="preserve">73611001314</w:t>
            </w:r>
          </w:p>
        </w:tc>
        <w:tc>
          <w:tcPr>
            <w:tcW w:w="1624" w:type="dxa"/>
          </w:tcPr>
          <w:p>
            <w:pPr>
              <w:pStyle w:val="0"/>
              <w:jc w:val="center"/>
            </w:pPr>
            <w:r>
              <w:rPr>
                <w:sz w:val="20"/>
              </w:rPr>
              <w:t xml:space="preserve">18,214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0,230</w:t>
            </w:r>
          </w:p>
        </w:tc>
        <w:tc>
          <w:tcPr>
            <w:tcW w:w="1324" w:type="dxa"/>
          </w:tcPr>
          <w:p>
            <w:pPr>
              <w:pStyle w:val="0"/>
              <w:jc w:val="center"/>
            </w:pPr>
            <w:r>
              <w:rPr>
                <w:sz w:val="20"/>
              </w:rPr>
              <w:t xml:space="preserve">7,295</w:t>
            </w:r>
          </w:p>
        </w:tc>
        <w:tc>
          <w:tcPr>
            <w:tcW w:w="1264" w:type="dxa"/>
          </w:tcPr>
          <w:p>
            <w:pPr>
              <w:pStyle w:val="0"/>
              <w:jc w:val="center"/>
            </w:pPr>
            <w:r>
              <w:rPr>
                <w:sz w:val="20"/>
              </w:rPr>
              <w:t xml:space="preserve">0,089</w:t>
            </w:r>
          </w:p>
        </w:tc>
        <w:tc>
          <w:tcPr>
            <w:tcW w:w="1069" w:type="dxa"/>
          </w:tcPr>
          <w:p>
            <w:pPr>
              <w:pStyle w:val="0"/>
              <w:jc w:val="center"/>
            </w:pPr>
            <w:r>
              <w:rPr>
                <w:sz w:val="20"/>
              </w:rPr>
              <w:t xml:space="preserve">0,000</w:t>
            </w:r>
          </w:p>
        </w:tc>
        <w:tc>
          <w:tcPr>
            <w:tcW w:w="1264" w:type="dxa"/>
          </w:tcPr>
          <w:p>
            <w:pPr>
              <w:pStyle w:val="0"/>
              <w:jc w:val="center"/>
            </w:pPr>
            <w:r>
              <w:rPr>
                <w:sz w:val="20"/>
              </w:rPr>
              <w:t xml:space="preserve">10,600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585</w:t>
            </w:r>
          </w:p>
        </w:tc>
        <w:tc>
          <w:tcPr>
            <w:tcW w:w="3319" w:type="dxa"/>
          </w:tcPr>
          <w:p>
            <w:pPr>
              <w:pStyle w:val="0"/>
            </w:pPr>
            <w:r>
              <w:rPr>
                <w:sz w:val="20"/>
              </w:rPr>
              <w:t xml:space="preserve">Отходы (мусор) от уборки помещений гостиниц, отелей и других мест временного проживания несортированные</w:t>
            </w:r>
          </w:p>
        </w:tc>
        <w:tc>
          <w:tcPr>
            <w:tcW w:w="1684" w:type="dxa"/>
          </w:tcPr>
          <w:p>
            <w:pPr>
              <w:pStyle w:val="0"/>
              <w:jc w:val="center"/>
            </w:pPr>
            <w:r>
              <w:rPr>
                <w:sz w:val="20"/>
              </w:rPr>
              <w:t xml:space="preserve">73621001724</w:t>
            </w:r>
          </w:p>
        </w:tc>
        <w:tc>
          <w:tcPr>
            <w:tcW w:w="1624" w:type="dxa"/>
          </w:tcPr>
          <w:p>
            <w:pPr>
              <w:pStyle w:val="0"/>
              <w:jc w:val="center"/>
            </w:pPr>
            <w:r>
              <w:rPr>
                <w:sz w:val="20"/>
              </w:rPr>
              <w:t xml:space="preserve">573,176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574,436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586</w:t>
            </w:r>
          </w:p>
        </w:tc>
        <w:tc>
          <w:tcPr>
            <w:tcW w:w="3319" w:type="dxa"/>
          </w:tcPr>
          <w:p>
            <w:pPr>
              <w:pStyle w:val="0"/>
            </w:pPr>
            <w:r>
              <w:rPr>
                <w:sz w:val="20"/>
              </w:rPr>
              <w:t xml:space="preserve">Отходы при предоставлении услуг парикмахерскими, салонами красоты, соляриями, банями, саунами, относящиеся к твердым коммунальным отходам</w:t>
            </w:r>
          </w:p>
        </w:tc>
        <w:tc>
          <w:tcPr>
            <w:tcW w:w="1684" w:type="dxa"/>
          </w:tcPr>
          <w:p>
            <w:pPr>
              <w:pStyle w:val="0"/>
              <w:jc w:val="center"/>
            </w:pPr>
            <w:r>
              <w:rPr>
                <w:sz w:val="20"/>
              </w:rPr>
              <w:t xml:space="preserve">73940000000</w:t>
            </w:r>
          </w:p>
        </w:tc>
        <w:tc>
          <w:tcPr>
            <w:tcW w:w="1624" w:type="dxa"/>
          </w:tcPr>
          <w:p>
            <w:pPr>
              <w:pStyle w:val="0"/>
              <w:jc w:val="center"/>
            </w:pPr>
            <w:r>
              <w:rPr>
                <w:sz w:val="20"/>
              </w:rPr>
              <w:t xml:space="preserve">0,021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0,021</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587</w:t>
            </w:r>
          </w:p>
        </w:tc>
        <w:tc>
          <w:tcPr>
            <w:tcW w:w="3319" w:type="dxa"/>
          </w:tcPr>
          <w:p>
            <w:pPr>
              <w:pStyle w:val="0"/>
            </w:pPr>
            <w:r>
              <w:rPr>
                <w:sz w:val="20"/>
              </w:rPr>
              <w:t xml:space="preserve">Отходы (мусор) от уборки помещений парикмахерских, салонов красоты, соляриев</w:t>
            </w:r>
          </w:p>
        </w:tc>
        <w:tc>
          <w:tcPr>
            <w:tcW w:w="1684" w:type="dxa"/>
          </w:tcPr>
          <w:p>
            <w:pPr>
              <w:pStyle w:val="0"/>
              <w:jc w:val="center"/>
            </w:pPr>
            <w:r>
              <w:rPr>
                <w:sz w:val="20"/>
              </w:rPr>
              <w:t xml:space="preserve">73941001724</w:t>
            </w:r>
          </w:p>
        </w:tc>
        <w:tc>
          <w:tcPr>
            <w:tcW w:w="1624" w:type="dxa"/>
          </w:tcPr>
          <w:p>
            <w:pPr>
              <w:pStyle w:val="0"/>
              <w:jc w:val="center"/>
            </w:pPr>
            <w:r>
              <w:rPr>
                <w:sz w:val="20"/>
              </w:rPr>
              <w:t xml:space="preserve">19,365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17,965</w:t>
            </w:r>
          </w:p>
        </w:tc>
        <w:tc>
          <w:tcPr>
            <w:tcW w:w="1264" w:type="dxa"/>
          </w:tcPr>
          <w:p>
            <w:pPr>
              <w:pStyle w:val="0"/>
              <w:jc w:val="center"/>
            </w:pPr>
            <w:r>
              <w:rPr>
                <w:sz w:val="20"/>
              </w:rPr>
              <w:t xml:space="preserve">1,400</w:t>
            </w:r>
          </w:p>
        </w:tc>
      </w:tr>
      <w:tr>
        <w:tc>
          <w:tcPr>
            <w:tcW w:w="604" w:type="dxa"/>
          </w:tcPr>
          <w:p>
            <w:pPr>
              <w:pStyle w:val="0"/>
              <w:jc w:val="center"/>
            </w:pPr>
            <w:r>
              <w:rPr>
                <w:sz w:val="20"/>
              </w:rPr>
              <w:t xml:space="preserve">588</w:t>
            </w:r>
          </w:p>
        </w:tc>
        <w:tc>
          <w:tcPr>
            <w:tcW w:w="3319" w:type="dxa"/>
          </w:tcPr>
          <w:p>
            <w:pPr>
              <w:pStyle w:val="0"/>
            </w:pPr>
            <w:r>
              <w:rPr>
                <w:sz w:val="20"/>
              </w:rPr>
              <w:t xml:space="preserve">Отходы ватных дисков, палочек, салфеток с остатками косметических средств</w:t>
            </w:r>
          </w:p>
        </w:tc>
        <w:tc>
          <w:tcPr>
            <w:tcW w:w="1684" w:type="dxa"/>
          </w:tcPr>
          <w:p>
            <w:pPr>
              <w:pStyle w:val="0"/>
              <w:jc w:val="center"/>
            </w:pPr>
            <w:r>
              <w:rPr>
                <w:sz w:val="20"/>
              </w:rPr>
              <w:t xml:space="preserve">73941131724</w:t>
            </w:r>
          </w:p>
        </w:tc>
        <w:tc>
          <w:tcPr>
            <w:tcW w:w="1624" w:type="dxa"/>
          </w:tcPr>
          <w:p>
            <w:pPr>
              <w:pStyle w:val="0"/>
              <w:jc w:val="center"/>
            </w:pPr>
            <w:r>
              <w:rPr>
                <w:sz w:val="20"/>
              </w:rPr>
              <w:t xml:space="preserve">0,030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589</w:t>
            </w:r>
          </w:p>
        </w:tc>
        <w:tc>
          <w:tcPr>
            <w:tcW w:w="3319" w:type="dxa"/>
          </w:tcPr>
          <w:p>
            <w:pPr>
              <w:pStyle w:val="0"/>
            </w:pPr>
            <w:r>
              <w:rPr>
                <w:sz w:val="20"/>
              </w:rPr>
              <w:t xml:space="preserve">Смесь отходов из жилищ крупногабаритных и отходов строительства и ремонта измельченная</w:t>
            </w:r>
          </w:p>
        </w:tc>
        <w:tc>
          <w:tcPr>
            <w:tcW w:w="1684" w:type="dxa"/>
          </w:tcPr>
          <w:p>
            <w:pPr>
              <w:pStyle w:val="0"/>
              <w:jc w:val="center"/>
            </w:pPr>
            <w:r>
              <w:rPr>
                <w:sz w:val="20"/>
              </w:rPr>
              <w:t xml:space="preserve">74121111714</w:t>
            </w:r>
          </w:p>
        </w:tc>
        <w:tc>
          <w:tcPr>
            <w:tcW w:w="1624" w:type="dxa"/>
          </w:tcPr>
          <w:p>
            <w:pPr>
              <w:pStyle w:val="0"/>
              <w:jc w:val="center"/>
            </w:pPr>
            <w:r>
              <w:rPr>
                <w:sz w:val="20"/>
              </w:rPr>
              <w:t xml:space="preserve">0,000</w:t>
            </w:r>
          </w:p>
        </w:tc>
        <w:tc>
          <w:tcPr>
            <w:tcW w:w="1519" w:type="dxa"/>
          </w:tcPr>
          <w:p>
            <w:pPr>
              <w:pStyle w:val="0"/>
              <w:jc w:val="center"/>
            </w:pPr>
            <w:r>
              <w:rPr>
                <w:sz w:val="20"/>
              </w:rPr>
              <w:t xml:space="preserve">92,100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92,100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590</w:t>
            </w:r>
          </w:p>
        </w:tc>
        <w:tc>
          <w:tcPr>
            <w:tcW w:w="3319" w:type="dxa"/>
          </w:tcPr>
          <w:p>
            <w:pPr>
              <w:pStyle w:val="0"/>
            </w:pPr>
            <w:r>
              <w:rPr>
                <w:sz w:val="20"/>
              </w:rPr>
              <w:t xml:space="preserve">Отходы резины, резиновых изделий при демонтаже техники и оборудования, не подлежащих восстановлению</w:t>
            </w:r>
          </w:p>
        </w:tc>
        <w:tc>
          <w:tcPr>
            <w:tcW w:w="1684" w:type="dxa"/>
          </w:tcPr>
          <w:p>
            <w:pPr>
              <w:pStyle w:val="0"/>
              <w:jc w:val="center"/>
            </w:pPr>
            <w:r>
              <w:rPr>
                <w:sz w:val="20"/>
              </w:rPr>
              <w:t xml:space="preserve">74131411724</w:t>
            </w:r>
          </w:p>
        </w:tc>
        <w:tc>
          <w:tcPr>
            <w:tcW w:w="1624" w:type="dxa"/>
          </w:tcPr>
          <w:p>
            <w:pPr>
              <w:pStyle w:val="0"/>
              <w:jc w:val="center"/>
            </w:pPr>
            <w:r>
              <w:rPr>
                <w:sz w:val="20"/>
              </w:rPr>
              <w:t xml:space="preserve">0,460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0,460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591</w:t>
            </w:r>
          </w:p>
        </w:tc>
        <w:tc>
          <w:tcPr>
            <w:tcW w:w="3319" w:type="dxa"/>
          </w:tcPr>
          <w:p>
            <w:pPr>
              <w:pStyle w:val="0"/>
            </w:pPr>
            <w:r>
              <w:rPr>
                <w:sz w:val="20"/>
              </w:rPr>
              <w:t xml:space="preserve">Отходы пластмасс при демонтаже техники и оборудования, не подлежащих восстановлению</w:t>
            </w:r>
          </w:p>
        </w:tc>
        <w:tc>
          <w:tcPr>
            <w:tcW w:w="1684" w:type="dxa"/>
          </w:tcPr>
          <w:p>
            <w:pPr>
              <w:pStyle w:val="0"/>
              <w:jc w:val="center"/>
            </w:pPr>
            <w:r>
              <w:rPr>
                <w:sz w:val="20"/>
              </w:rPr>
              <w:t xml:space="preserve">74131441724</w:t>
            </w:r>
          </w:p>
        </w:tc>
        <w:tc>
          <w:tcPr>
            <w:tcW w:w="1624" w:type="dxa"/>
          </w:tcPr>
          <w:p>
            <w:pPr>
              <w:pStyle w:val="0"/>
              <w:jc w:val="center"/>
            </w:pPr>
            <w:r>
              <w:rPr>
                <w:sz w:val="20"/>
              </w:rPr>
              <w:t xml:space="preserve">0,117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0,117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592</w:t>
            </w:r>
          </w:p>
        </w:tc>
        <w:tc>
          <w:tcPr>
            <w:tcW w:w="3319" w:type="dxa"/>
          </w:tcPr>
          <w:p>
            <w:pPr>
              <w:pStyle w:val="0"/>
            </w:pPr>
            <w:r>
              <w:rPr>
                <w:sz w:val="20"/>
              </w:rPr>
              <w:t xml:space="preserve">Отходы при обезвреживании биологических и медицинских отходов</w:t>
            </w:r>
          </w:p>
        </w:tc>
        <w:tc>
          <w:tcPr>
            <w:tcW w:w="1684" w:type="dxa"/>
          </w:tcPr>
          <w:p>
            <w:pPr>
              <w:pStyle w:val="0"/>
              <w:jc w:val="center"/>
            </w:pPr>
            <w:r>
              <w:rPr>
                <w:sz w:val="20"/>
              </w:rPr>
              <w:t xml:space="preserve">74780000000</w:t>
            </w:r>
          </w:p>
        </w:tc>
        <w:tc>
          <w:tcPr>
            <w:tcW w:w="1624" w:type="dxa"/>
          </w:tcPr>
          <w:p>
            <w:pPr>
              <w:pStyle w:val="0"/>
              <w:jc w:val="center"/>
            </w:pPr>
            <w:r>
              <w:rPr>
                <w:sz w:val="20"/>
              </w:rPr>
              <w:t xml:space="preserve">0,080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593</w:t>
            </w:r>
          </w:p>
        </w:tc>
        <w:tc>
          <w:tcPr>
            <w:tcW w:w="3319" w:type="dxa"/>
          </w:tcPr>
          <w:p>
            <w:pPr>
              <w:pStyle w:val="0"/>
            </w:pPr>
            <w:r>
              <w:rPr>
                <w:sz w:val="20"/>
              </w:rPr>
              <w:t xml:space="preserve">Зола от сжигания биологических отходов вивария и отходов содержания лабораторных животных</w:t>
            </w:r>
          </w:p>
        </w:tc>
        <w:tc>
          <w:tcPr>
            <w:tcW w:w="1684" w:type="dxa"/>
          </w:tcPr>
          <w:p>
            <w:pPr>
              <w:pStyle w:val="0"/>
              <w:jc w:val="center"/>
            </w:pPr>
            <w:r>
              <w:rPr>
                <w:sz w:val="20"/>
              </w:rPr>
              <w:t xml:space="preserve">74781301404</w:t>
            </w:r>
          </w:p>
        </w:tc>
        <w:tc>
          <w:tcPr>
            <w:tcW w:w="1624" w:type="dxa"/>
          </w:tcPr>
          <w:p>
            <w:pPr>
              <w:pStyle w:val="0"/>
              <w:jc w:val="center"/>
            </w:pPr>
            <w:r>
              <w:rPr>
                <w:sz w:val="20"/>
              </w:rPr>
              <w:t xml:space="preserve">0,553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0,553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594</w:t>
            </w:r>
          </w:p>
        </w:tc>
        <w:tc>
          <w:tcPr>
            <w:tcW w:w="3319" w:type="dxa"/>
          </w:tcPr>
          <w:p>
            <w:pPr>
              <w:pStyle w:val="0"/>
            </w:pPr>
            <w:r>
              <w:rPr>
                <w:sz w:val="20"/>
              </w:rPr>
              <w:t xml:space="preserve">Отходы при обезвреживании медицинских отходов</w:t>
            </w:r>
          </w:p>
        </w:tc>
        <w:tc>
          <w:tcPr>
            <w:tcW w:w="1684" w:type="dxa"/>
          </w:tcPr>
          <w:p>
            <w:pPr>
              <w:pStyle w:val="0"/>
              <w:jc w:val="center"/>
            </w:pPr>
            <w:r>
              <w:rPr>
                <w:sz w:val="20"/>
              </w:rPr>
              <w:t xml:space="preserve">74784000000</w:t>
            </w:r>
          </w:p>
        </w:tc>
        <w:tc>
          <w:tcPr>
            <w:tcW w:w="1624" w:type="dxa"/>
          </w:tcPr>
          <w:p>
            <w:pPr>
              <w:pStyle w:val="0"/>
              <w:jc w:val="center"/>
            </w:pPr>
            <w:r>
              <w:rPr>
                <w:sz w:val="20"/>
              </w:rPr>
              <w:t xml:space="preserve">0,780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0,660</w:t>
            </w:r>
          </w:p>
        </w:tc>
        <w:tc>
          <w:tcPr>
            <w:tcW w:w="1264" w:type="dxa"/>
          </w:tcPr>
          <w:p>
            <w:pPr>
              <w:pStyle w:val="0"/>
              <w:jc w:val="center"/>
            </w:pPr>
            <w:r>
              <w:rPr>
                <w:sz w:val="20"/>
              </w:rPr>
              <w:t xml:space="preserve">0,120</w:t>
            </w:r>
          </w:p>
        </w:tc>
      </w:tr>
      <w:tr>
        <w:tc>
          <w:tcPr>
            <w:tcW w:w="604" w:type="dxa"/>
          </w:tcPr>
          <w:p>
            <w:pPr>
              <w:pStyle w:val="0"/>
              <w:jc w:val="center"/>
            </w:pPr>
            <w:r>
              <w:rPr>
                <w:sz w:val="20"/>
              </w:rPr>
              <w:t xml:space="preserve">595</w:t>
            </w:r>
          </w:p>
        </w:tc>
        <w:tc>
          <w:tcPr>
            <w:tcW w:w="3319" w:type="dxa"/>
          </w:tcPr>
          <w:p>
            <w:pPr>
              <w:pStyle w:val="0"/>
            </w:pPr>
            <w:r>
              <w:rPr>
                <w:sz w:val="20"/>
              </w:rPr>
              <w:t xml:space="preserve">Зола от сжигания медицинских отходов, содержащая преимущественно оксиды кремния и кальция</w:t>
            </w:r>
          </w:p>
        </w:tc>
        <w:tc>
          <w:tcPr>
            <w:tcW w:w="1684" w:type="dxa"/>
          </w:tcPr>
          <w:p>
            <w:pPr>
              <w:pStyle w:val="0"/>
              <w:jc w:val="center"/>
            </w:pPr>
            <w:r>
              <w:rPr>
                <w:sz w:val="20"/>
              </w:rPr>
              <w:t xml:space="preserve">74784111494</w:t>
            </w:r>
          </w:p>
        </w:tc>
        <w:tc>
          <w:tcPr>
            <w:tcW w:w="1624" w:type="dxa"/>
          </w:tcPr>
          <w:p>
            <w:pPr>
              <w:pStyle w:val="0"/>
              <w:jc w:val="center"/>
            </w:pPr>
            <w:r>
              <w:rPr>
                <w:sz w:val="20"/>
              </w:rPr>
              <w:t xml:space="preserve">0,033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0,033</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596</w:t>
            </w:r>
          </w:p>
        </w:tc>
        <w:tc>
          <w:tcPr>
            <w:tcW w:w="3319" w:type="dxa"/>
          </w:tcPr>
          <w:p>
            <w:pPr>
              <w:pStyle w:val="0"/>
            </w:pPr>
            <w:r>
              <w:rPr>
                <w:sz w:val="20"/>
              </w:rPr>
              <w:t xml:space="preserve">Древесные отходы от сноса и разборки зданий</w:t>
            </w:r>
          </w:p>
        </w:tc>
        <w:tc>
          <w:tcPr>
            <w:tcW w:w="1684" w:type="dxa"/>
          </w:tcPr>
          <w:p>
            <w:pPr>
              <w:pStyle w:val="0"/>
              <w:jc w:val="center"/>
            </w:pPr>
            <w:r>
              <w:rPr>
                <w:sz w:val="20"/>
              </w:rPr>
              <w:t xml:space="preserve">81210101724</w:t>
            </w:r>
          </w:p>
        </w:tc>
        <w:tc>
          <w:tcPr>
            <w:tcW w:w="1624" w:type="dxa"/>
          </w:tcPr>
          <w:p>
            <w:pPr>
              <w:pStyle w:val="0"/>
              <w:jc w:val="center"/>
            </w:pPr>
            <w:r>
              <w:rPr>
                <w:sz w:val="20"/>
              </w:rPr>
              <w:t xml:space="preserve">1,016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1,016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597</w:t>
            </w:r>
          </w:p>
        </w:tc>
        <w:tc>
          <w:tcPr>
            <w:tcW w:w="3319" w:type="dxa"/>
          </w:tcPr>
          <w:p>
            <w:pPr>
              <w:pStyle w:val="0"/>
            </w:pPr>
            <w:r>
              <w:rPr>
                <w:sz w:val="20"/>
              </w:rPr>
              <w:t xml:space="preserve">Мусор от сноса и разборки зданий несортированный</w:t>
            </w:r>
          </w:p>
        </w:tc>
        <w:tc>
          <w:tcPr>
            <w:tcW w:w="1684" w:type="dxa"/>
          </w:tcPr>
          <w:p>
            <w:pPr>
              <w:pStyle w:val="0"/>
              <w:jc w:val="center"/>
            </w:pPr>
            <w:r>
              <w:rPr>
                <w:sz w:val="20"/>
              </w:rPr>
              <w:t xml:space="preserve">81290101724</w:t>
            </w:r>
          </w:p>
        </w:tc>
        <w:tc>
          <w:tcPr>
            <w:tcW w:w="1624" w:type="dxa"/>
          </w:tcPr>
          <w:p>
            <w:pPr>
              <w:pStyle w:val="0"/>
              <w:jc w:val="center"/>
            </w:pPr>
            <w:r>
              <w:rPr>
                <w:sz w:val="20"/>
              </w:rPr>
              <w:t xml:space="preserve">6633,459</w:t>
            </w:r>
          </w:p>
        </w:tc>
        <w:tc>
          <w:tcPr>
            <w:tcW w:w="1519" w:type="dxa"/>
          </w:tcPr>
          <w:p>
            <w:pPr>
              <w:pStyle w:val="0"/>
              <w:jc w:val="center"/>
            </w:pPr>
            <w:r>
              <w:rPr>
                <w:sz w:val="20"/>
              </w:rPr>
              <w:t xml:space="preserve">1063,870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7239,951</w:t>
            </w:r>
          </w:p>
        </w:tc>
        <w:tc>
          <w:tcPr>
            <w:tcW w:w="1264" w:type="dxa"/>
          </w:tcPr>
          <w:p>
            <w:pPr>
              <w:pStyle w:val="0"/>
              <w:jc w:val="center"/>
            </w:pPr>
            <w:r>
              <w:rPr>
                <w:sz w:val="20"/>
              </w:rPr>
              <w:t xml:space="preserve">456,320</w:t>
            </w:r>
          </w:p>
        </w:tc>
      </w:tr>
      <w:tr>
        <w:tc>
          <w:tcPr>
            <w:tcW w:w="604" w:type="dxa"/>
          </w:tcPr>
          <w:p>
            <w:pPr>
              <w:pStyle w:val="0"/>
              <w:jc w:val="center"/>
            </w:pPr>
            <w:r>
              <w:rPr>
                <w:sz w:val="20"/>
              </w:rPr>
              <w:t xml:space="preserve">598</w:t>
            </w:r>
          </w:p>
        </w:tc>
        <w:tc>
          <w:tcPr>
            <w:tcW w:w="3319" w:type="dxa"/>
          </w:tcPr>
          <w:p>
            <w:pPr>
              <w:pStyle w:val="0"/>
            </w:pPr>
            <w:r>
              <w:rPr>
                <w:sz w:val="20"/>
              </w:rPr>
              <w:t xml:space="preserve">Отходы подготовки строительного участка, содержащие преимущественно древесину, бетон, железо</w:t>
            </w:r>
          </w:p>
        </w:tc>
        <w:tc>
          <w:tcPr>
            <w:tcW w:w="1684" w:type="dxa"/>
          </w:tcPr>
          <w:p>
            <w:pPr>
              <w:pStyle w:val="0"/>
              <w:jc w:val="center"/>
            </w:pPr>
            <w:r>
              <w:rPr>
                <w:sz w:val="20"/>
              </w:rPr>
              <w:t xml:space="preserve">81991111704</w:t>
            </w:r>
          </w:p>
        </w:tc>
        <w:tc>
          <w:tcPr>
            <w:tcW w:w="1624" w:type="dxa"/>
          </w:tcPr>
          <w:p>
            <w:pPr>
              <w:pStyle w:val="0"/>
              <w:jc w:val="center"/>
            </w:pPr>
            <w:r>
              <w:rPr>
                <w:sz w:val="20"/>
              </w:rPr>
              <w:t xml:space="preserve">0,000</w:t>
            </w:r>
          </w:p>
        </w:tc>
        <w:tc>
          <w:tcPr>
            <w:tcW w:w="1519" w:type="dxa"/>
          </w:tcPr>
          <w:p>
            <w:pPr>
              <w:pStyle w:val="0"/>
              <w:jc w:val="center"/>
            </w:pPr>
            <w:r>
              <w:rPr>
                <w:sz w:val="20"/>
              </w:rPr>
              <w:t xml:space="preserve">6,000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6,000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599</w:t>
            </w:r>
          </w:p>
        </w:tc>
        <w:tc>
          <w:tcPr>
            <w:tcW w:w="3319" w:type="dxa"/>
          </w:tcPr>
          <w:p>
            <w:pPr>
              <w:pStyle w:val="0"/>
            </w:pPr>
            <w:r>
              <w:rPr>
                <w:sz w:val="20"/>
              </w:rPr>
              <w:t xml:space="preserve">Отходы строительства зданий, сооружений (отходы древесных, асбестсодержащих строительных материалов (блоки 3, 4); отходы теплоизоляционных материалов (блок 4 группа 4 57)</w:t>
            </w:r>
          </w:p>
        </w:tc>
        <w:tc>
          <w:tcPr>
            <w:tcW w:w="1684" w:type="dxa"/>
          </w:tcPr>
          <w:p>
            <w:pPr>
              <w:pStyle w:val="0"/>
              <w:jc w:val="center"/>
            </w:pPr>
            <w:r>
              <w:rPr>
                <w:sz w:val="20"/>
              </w:rPr>
              <w:t xml:space="preserve">82000000000</w:t>
            </w:r>
          </w:p>
        </w:tc>
        <w:tc>
          <w:tcPr>
            <w:tcW w:w="1624" w:type="dxa"/>
          </w:tcPr>
          <w:p>
            <w:pPr>
              <w:pStyle w:val="0"/>
              <w:jc w:val="center"/>
            </w:pPr>
            <w:r>
              <w:rPr>
                <w:sz w:val="20"/>
              </w:rPr>
              <w:t xml:space="preserve">232,400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232,400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600</w:t>
            </w:r>
          </w:p>
        </w:tc>
        <w:tc>
          <w:tcPr>
            <w:tcW w:w="3319" w:type="dxa"/>
          </w:tcPr>
          <w:p>
            <w:pPr>
              <w:pStyle w:val="0"/>
            </w:pPr>
            <w:r>
              <w:rPr>
                <w:sz w:val="20"/>
              </w:rPr>
              <w:t xml:space="preserve">Отходы затвердевшего строительного раствора в кусковой форме</w:t>
            </w:r>
          </w:p>
        </w:tc>
        <w:tc>
          <w:tcPr>
            <w:tcW w:w="1684" w:type="dxa"/>
          </w:tcPr>
          <w:p>
            <w:pPr>
              <w:pStyle w:val="0"/>
              <w:jc w:val="center"/>
            </w:pPr>
            <w:r>
              <w:rPr>
                <w:sz w:val="20"/>
              </w:rPr>
              <w:t xml:space="preserve">82240101214</w:t>
            </w:r>
          </w:p>
        </w:tc>
        <w:tc>
          <w:tcPr>
            <w:tcW w:w="1624" w:type="dxa"/>
          </w:tcPr>
          <w:p>
            <w:pPr>
              <w:pStyle w:val="0"/>
              <w:jc w:val="center"/>
            </w:pPr>
            <w:r>
              <w:rPr>
                <w:sz w:val="20"/>
              </w:rPr>
              <w:t xml:space="preserve">60,000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601</w:t>
            </w:r>
          </w:p>
        </w:tc>
        <w:tc>
          <w:tcPr>
            <w:tcW w:w="3319" w:type="dxa"/>
          </w:tcPr>
          <w:p>
            <w:pPr>
              <w:pStyle w:val="0"/>
            </w:pPr>
            <w:r>
              <w:rPr>
                <w:sz w:val="20"/>
              </w:rPr>
              <w:t xml:space="preserve">Отходы шпатлевки</w:t>
            </w:r>
          </w:p>
        </w:tc>
        <w:tc>
          <w:tcPr>
            <w:tcW w:w="1684" w:type="dxa"/>
          </w:tcPr>
          <w:p>
            <w:pPr>
              <w:pStyle w:val="0"/>
              <w:jc w:val="center"/>
            </w:pPr>
            <w:r>
              <w:rPr>
                <w:sz w:val="20"/>
              </w:rPr>
              <w:t xml:space="preserve">82490001294</w:t>
            </w:r>
          </w:p>
        </w:tc>
        <w:tc>
          <w:tcPr>
            <w:tcW w:w="1624" w:type="dxa"/>
          </w:tcPr>
          <w:p>
            <w:pPr>
              <w:pStyle w:val="0"/>
              <w:jc w:val="center"/>
            </w:pPr>
            <w:r>
              <w:rPr>
                <w:sz w:val="20"/>
              </w:rPr>
              <w:t xml:space="preserve">0,095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0,095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602</w:t>
            </w:r>
          </w:p>
        </w:tc>
        <w:tc>
          <w:tcPr>
            <w:tcW w:w="3319" w:type="dxa"/>
          </w:tcPr>
          <w:p>
            <w:pPr>
              <w:pStyle w:val="0"/>
            </w:pPr>
            <w:r>
              <w:rPr>
                <w:sz w:val="20"/>
              </w:rPr>
              <w:t xml:space="preserve">Отходы рубероида</w:t>
            </w:r>
          </w:p>
        </w:tc>
        <w:tc>
          <w:tcPr>
            <w:tcW w:w="1684" w:type="dxa"/>
          </w:tcPr>
          <w:p>
            <w:pPr>
              <w:pStyle w:val="0"/>
              <w:jc w:val="center"/>
            </w:pPr>
            <w:r>
              <w:rPr>
                <w:sz w:val="20"/>
              </w:rPr>
              <w:t xml:space="preserve">82621001514</w:t>
            </w:r>
          </w:p>
        </w:tc>
        <w:tc>
          <w:tcPr>
            <w:tcW w:w="1624" w:type="dxa"/>
          </w:tcPr>
          <w:p>
            <w:pPr>
              <w:pStyle w:val="0"/>
              <w:jc w:val="center"/>
            </w:pPr>
            <w:r>
              <w:rPr>
                <w:sz w:val="20"/>
              </w:rPr>
              <w:t xml:space="preserve">26,541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26,541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603</w:t>
            </w:r>
          </w:p>
        </w:tc>
        <w:tc>
          <w:tcPr>
            <w:tcW w:w="3319" w:type="dxa"/>
          </w:tcPr>
          <w:p>
            <w:pPr>
              <w:pStyle w:val="0"/>
            </w:pPr>
            <w:r>
              <w:rPr>
                <w:sz w:val="20"/>
              </w:rPr>
              <w:t xml:space="preserve">Лом асфальтовых и асфальтобетонных покрытий</w:t>
            </w:r>
          </w:p>
        </w:tc>
        <w:tc>
          <w:tcPr>
            <w:tcW w:w="1684" w:type="dxa"/>
          </w:tcPr>
          <w:p>
            <w:pPr>
              <w:pStyle w:val="0"/>
              <w:jc w:val="center"/>
            </w:pPr>
            <w:r>
              <w:rPr>
                <w:sz w:val="20"/>
              </w:rPr>
              <w:t xml:space="preserve">83020001714</w:t>
            </w:r>
          </w:p>
        </w:tc>
        <w:tc>
          <w:tcPr>
            <w:tcW w:w="1624" w:type="dxa"/>
          </w:tcPr>
          <w:p>
            <w:pPr>
              <w:pStyle w:val="0"/>
              <w:jc w:val="center"/>
            </w:pPr>
            <w:r>
              <w:rPr>
                <w:sz w:val="20"/>
              </w:rPr>
              <w:t xml:space="preserve">68,740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4,000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62,940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604</w:t>
            </w:r>
          </w:p>
        </w:tc>
        <w:tc>
          <w:tcPr>
            <w:tcW w:w="3319" w:type="dxa"/>
          </w:tcPr>
          <w:p>
            <w:pPr>
              <w:pStyle w:val="0"/>
            </w:pPr>
            <w:r>
              <w:rPr>
                <w:sz w:val="20"/>
              </w:rPr>
              <w:t xml:space="preserve">Шпалы железнодорожные отработанные</w:t>
            </w:r>
          </w:p>
        </w:tc>
        <w:tc>
          <w:tcPr>
            <w:tcW w:w="1684" w:type="dxa"/>
          </w:tcPr>
          <w:p>
            <w:pPr>
              <w:pStyle w:val="0"/>
              <w:jc w:val="center"/>
            </w:pPr>
            <w:r>
              <w:rPr>
                <w:sz w:val="20"/>
              </w:rPr>
              <w:t xml:space="preserve">84100000000</w:t>
            </w:r>
          </w:p>
        </w:tc>
        <w:tc>
          <w:tcPr>
            <w:tcW w:w="1624" w:type="dxa"/>
          </w:tcPr>
          <w:p>
            <w:pPr>
              <w:pStyle w:val="0"/>
              <w:jc w:val="center"/>
            </w:pPr>
            <w:r>
              <w:rPr>
                <w:sz w:val="20"/>
              </w:rPr>
              <w:t xml:space="preserve">140,000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140,000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605</w:t>
            </w:r>
          </w:p>
        </w:tc>
        <w:tc>
          <w:tcPr>
            <w:tcW w:w="3319" w:type="dxa"/>
          </w:tcPr>
          <w:p>
            <w:pPr>
              <w:pStyle w:val="0"/>
            </w:pPr>
            <w:r>
              <w:rPr>
                <w:sz w:val="20"/>
              </w:rPr>
              <w:t xml:space="preserve">Шпалы железнодорожные деревянные, пропитанные масляным антисептиком, отработанные</w:t>
            </w:r>
          </w:p>
        </w:tc>
        <w:tc>
          <w:tcPr>
            <w:tcW w:w="1684" w:type="dxa"/>
          </w:tcPr>
          <w:p>
            <w:pPr>
              <w:pStyle w:val="0"/>
              <w:jc w:val="center"/>
            </w:pPr>
            <w:r>
              <w:rPr>
                <w:sz w:val="20"/>
              </w:rPr>
              <w:t xml:space="preserve">84111111514</w:t>
            </w:r>
          </w:p>
        </w:tc>
        <w:tc>
          <w:tcPr>
            <w:tcW w:w="1624" w:type="dxa"/>
          </w:tcPr>
          <w:p>
            <w:pPr>
              <w:pStyle w:val="0"/>
              <w:jc w:val="center"/>
            </w:pPr>
            <w:r>
              <w:rPr>
                <w:sz w:val="20"/>
              </w:rPr>
              <w:t xml:space="preserve">15,000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606</w:t>
            </w:r>
          </w:p>
        </w:tc>
        <w:tc>
          <w:tcPr>
            <w:tcW w:w="3319" w:type="dxa"/>
          </w:tcPr>
          <w:p>
            <w:pPr>
              <w:pStyle w:val="0"/>
            </w:pPr>
            <w:r>
              <w:rPr>
                <w:sz w:val="20"/>
              </w:rPr>
              <w:t xml:space="preserve">Отходы грунта, снятого при ремонте железнодорожного полотна, загрязненного нефтепродуктами, малоопасные</w:t>
            </w:r>
          </w:p>
        </w:tc>
        <w:tc>
          <w:tcPr>
            <w:tcW w:w="1684" w:type="dxa"/>
          </w:tcPr>
          <w:p>
            <w:pPr>
              <w:pStyle w:val="0"/>
              <w:jc w:val="center"/>
            </w:pPr>
            <w:r>
              <w:rPr>
                <w:sz w:val="20"/>
              </w:rPr>
              <w:t xml:space="preserve">84220102494</w:t>
            </w:r>
          </w:p>
        </w:tc>
        <w:tc>
          <w:tcPr>
            <w:tcW w:w="1624" w:type="dxa"/>
          </w:tcPr>
          <w:p>
            <w:pPr>
              <w:pStyle w:val="0"/>
              <w:jc w:val="center"/>
            </w:pPr>
            <w:r>
              <w:rPr>
                <w:sz w:val="20"/>
              </w:rPr>
              <w:t xml:space="preserve">2,258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2,258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607</w:t>
            </w:r>
          </w:p>
        </w:tc>
        <w:tc>
          <w:tcPr>
            <w:tcW w:w="3319" w:type="dxa"/>
          </w:tcPr>
          <w:p>
            <w:pPr>
              <w:pStyle w:val="0"/>
            </w:pPr>
            <w:r>
              <w:rPr>
                <w:sz w:val="20"/>
              </w:rPr>
              <w:t xml:space="preserve">Прочие отходы строительства и ремонта</w:t>
            </w:r>
          </w:p>
        </w:tc>
        <w:tc>
          <w:tcPr>
            <w:tcW w:w="1684" w:type="dxa"/>
          </w:tcPr>
          <w:p>
            <w:pPr>
              <w:pStyle w:val="0"/>
              <w:jc w:val="center"/>
            </w:pPr>
            <w:r>
              <w:rPr>
                <w:sz w:val="20"/>
              </w:rPr>
              <w:t xml:space="preserve">89000000000</w:t>
            </w:r>
          </w:p>
        </w:tc>
        <w:tc>
          <w:tcPr>
            <w:tcW w:w="1624" w:type="dxa"/>
          </w:tcPr>
          <w:p>
            <w:pPr>
              <w:pStyle w:val="0"/>
              <w:jc w:val="center"/>
            </w:pPr>
            <w:r>
              <w:rPr>
                <w:sz w:val="20"/>
              </w:rPr>
              <w:t xml:space="preserve">11,750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11,750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608</w:t>
            </w:r>
          </w:p>
        </w:tc>
        <w:tc>
          <w:tcPr>
            <w:tcW w:w="3319" w:type="dxa"/>
          </w:tcPr>
          <w:p>
            <w:pPr>
              <w:pStyle w:val="0"/>
            </w:pPr>
            <w:r>
              <w:rPr>
                <w:sz w:val="20"/>
              </w:rPr>
              <w:t xml:space="preserve">Отходы (мусор) от строительных и ремонтных работ</w:t>
            </w:r>
          </w:p>
        </w:tc>
        <w:tc>
          <w:tcPr>
            <w:tcW w:w="1684" w:type="dxa"/>
          </w:tcPr>
          <w:p>
            <w:pPr>
              <w:pStyle w:val="0"/>
              <w:jc w:val="center"/>
            </w:pPr>
            <w:r>
              <w:rPr>
                <w:sz w:val="20"/>
              </w:rPr>
              <w:t xml:space="preserve">89000001724</w:t>
            </w:r>
          </w:p>
        </w:tc>
        <w:tc>
          <w:tcPr>
            <w:tcW w:w="1624" w:type="dxa"/>
          </w:tcPr>
          <w:p>
            <w:pPr>
              <w:pStyle w:val="0"/>
              <w:jc w:val="center"/>
            </w:pPr>
            <w:r>
              <w:rPr>
                <w:sz w:val="20"/>
              </w:rPr>
              <w:t xml:space="preserve">23301,015</w:t>
            </w:r>
          </w:p>
        </w:tc>
        <w:tc>
          <w:tcPr>
            <w:tcW w:w="1519" w:type="dxa"/>
          </w:tcPr>
          <w:p>
            <w:pPr>
              <w:pStyle w:val="0"/>
              <w:jc w:val="center"/>
            </w:pPr>
            <w:r>
              <w:rPr>
                <w:sz w:val="20"/>
              </w:rPr>
              <w:t xml:space="preserve">3834,034</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156,542</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2860,981</w:t>
            </w:r>
          </w:p>
        </w:tc>
        <w:tc>
          <w:tcPr>
            <w:tcW w:w="1264" w:type="dxa"/>
          </w:tcPr>
          <w:p>
            <w:pPr>
              <w:pStyle w:val="0"/>
              <w:jc w:val="center"/>
            </w:pPr>
            <w:r>
              <w:rPr>
                <w:sz w:val="20"/>
              </w:rPr>
              <w:t xml:space="preserve">24117,676</w:t>
            </w:r>
          </w:p>
        </w:tc>
      </w:tr>
      <w:tr>
        <w:tc>
          <w:tcPr>
            <w:tcW w:w="604" w:type="dxa"/>
          </w:tcPr>
          <w:p>
            <w:pPr>
              <w:pStyle w:val="0"/>
              <w:jc w:val="center"/>
            </w:pPr>
            <w:r>
              <w:rPr>
                <w:sz w:val="20"/>
              </w:rPr>
              <w:t xml:space="preserve">609</w:t>
            </w:r>
          </w:p>
        </w:tc>
        <w:tc>
          <w:tcPr>
            <w:tcW w:w="3319" w:type="dxa"/>
          </w:tcPr>
          <w:p>
            <w:pPr>
              <w:pStyle w:val="0"/>
            </w:pPr>
            <w:r>
              <w:rPr>
                <w:sz w:val="20"/>
              </w:rPr>
              <w:t xml:space="preserve">Инструменты лакокрасочные (кисти, валики), загрязненные лакокрасочными материалами (в количестве менее 5%)</w:t>
            </w:r>
          </w:p>
        </w:tc>
        <w:tc>
          <w:tcPr>
            <w:tcW w:w="1684" w:type="dxa"/>
          </w:tcPr>
          <w:p>
            <w:pPr>
              <w:pStyle w:val="0"/>
              <w:jc w:val="center"/>
            </w:pPr>
            <w:r>
              <w:rPr>
                <w:sz w:val="20"/>
              </w:rPr>
              <w:t xml:space="preserve">89111002524</w:t>
            </w:r>
          </w:p>
        </w:tc>
        <w:tc>
          <w:tcPr>
            <w:tcW w:w="1624" w:type="dxa"/>
          </w:tcPr>
          <w:p>
            <w:pPr>
              <w:pStyle w:val="0"/>
              <w:jc w:val="center"/>
            </w:pPr>
            <w:r>
              <w:rPr>
                <w:sz w:val="20"/>
              </w:rPr>
              <w:t xml:space="preserve">0,607</w:t>
            </w:r>
          </w:p>
        </w:tc>
        <w:tc>
          <w:tcPr>
            <w:tcW w:w="1519" w:type="dxa"/>
          </w:tcPr>
          <w:p>
            <w:pPr>
              <w:pStyle w:val="0"/>
              <w:jc w:val="center"/>
            </w:pPr>
            <w:r>
              <w:rPr>
                <w:sz w:val="20"/>
              </w:rPr>
              <w:t xml:space="preserve">0,029</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0,001</w:t>
            </w:r>
          </w:p>
        </w:tc>
        <w:tc>
          <w:tcPr>
            <w:tcW w:w="1264" w:type="dxa"/>
          </w:tcPr>
          <w:p>
            <w:pPr>
              <w:pStyle w:val="0"/>
              <w:jc w:val="center"/>
            </w:pPr>
            <w:r>
              <w:rPr>
                <w:sz w:val="20"/>
              </w:rPr>
              <w:t xml:space="preserve">0,013</w:t>
            </w:r>
          </w:p>
        </w:tc>
        <w:tc>
          <w:tcPr>
            <w:tcW w:w="1069" w:type="dxa"/>
          </w:tcPr>
          <w:p>
            <w:pPr>
              <w:pStyle w:val="0"/>
              <w:jc w:val="center"/>
            </w:pPr>
            <w:r>
              <w:rPr>
                <w:sz w:val="20"/>
              </w:rPr>
              <w:t xml:space="preserve">0,045</w:t>
            </w:r>
          </w:p>
        </w:tc>
        <w:tc>
          <w:tcPr>
            <w:tcW w:w="1264" w:type="dxa"/>
          </w:tcPr>
          <w:p>
            <w:pPr>
              <w:pStyle w:val="0"/>
              <w:jc w:val="center"/>
            </w:pPr>
            <w:r>
              <w:rPr>
                <w:sz w:val="20"/>
              </w:rPr>
              <w:t xml:space="preserve">0,556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610</w:t>
            </w:r>
          </w:p>
        </w:tc>
        <w:tc>
          <w:tcPr>
            <w:tcW w:w="3319" w:type="dxa"/>
          </w:tcPr>
          <w:p>
            <w:pPr>
              <w:pStyle w:val="0"/>
            </w:pPr>
            <w:r>
              <w:rPr>
                <w:sz w:val="20"/>
              </w:rPr>
              <w:t xml:space="preserve">Инструменты лакокрасочные (кисти, валики), загрязненные лакокрасочными материалами (в количестве менее 5%)</w:t>
            </w:r>
          </w:p>
        </w:tc>
        <w:tc>
          <w:tcPr>
            <w:tcW w:w="1684" w:type="dxa"/>
          </w:tcPr>
          <w:p>
            <w:pPr>
              <w:pStyle w:val="0"/>
              <w:jc w:val="center"/>
            </w:pPr>
            <w:r>
              <w:rPr>
                <w:sz w:val="20"/>
              </w:rPr>
              <w:t xml:space="preserve">89111002524</w:t>
            </w:r>
          </w:p>
        </w:tc>
        <w:tc>
          <w:tcPr>
            <w:tcW w:w="1624" w:type="dxa"/>
          </w:tcPr>
          <w:p>
            <w:pPr>
              <w:pStyle w:val="0"/>
              <w:jc w:val="center"/>
            </w:pPr>
            <w:r>
              <w:rPr>
                <w:sz w:val="20"/>
              </w:rPr>
              <w:t xml:space="preserve">0,398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0,017</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0,381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611</w:t>
            </w:r>
          </w:p>
        </w:tc>
        <w:tc>
          <w:tcPr>
            <w:tcW w:w="3319" w:type="dxa"/>
          </w:tcPr>
          <w:p>
            <w:pPr>
              <w:pStyle w:val="0"/>
            </w:pPr>
            <w:r>
              <w:rPr>
                <w:sz w:val="20"/>
              </w:rPr>
              <w:t xml:space="preserve">Пневмораспылители, отработанные при окрасочных работах (содержание лакокрасочных материалов менее 5%)</w:t>
            </w:r>
          </w:p>
        </w:tc>
        <w:tc>
          <w:tcPr>
            <w:tcW w:w="1684" w:type="dxa"/>
          </w:tcPr>
          <w:p>
            <w:pPr>
              <w:pStyle w:val="0"/>
              <w:jc w:val="center"/>
            </w:pPr>
            <w:r>
              <w:rPr>
                <w:sz w:val="20"/>
              </w:rPr>
              <w:t xml:space="preserve">89111111524</w:t>
            </w:r>
          </w:p>
        </w:tc>
        <w:tc>
          <w:tcPr>
            <w:tcW w:w="1624" w:type="dxa"/>
          </w:tcPr>
          <w:p>
            <w:pPr>
              <w:pStyle w:val="0"/>
              <w:jc w:val="center"/>
            </w:pPr>
            <w:r>
              <w:rPr>
                <w:sz w:val="20"/>
              </w:rPr>
              <w:t xml:space="preserve">0,030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612</w:t>
            </w:r>
          </w:p>
        </w:tc>
        <w:tc>
          <w:tcPr>
            <w:tcW w:w="3319" w:type="dxa"/>
          </w:tcPr>
          <w:p>
            <w:pPr>
              <w:pStyle w:val="0"/>
            </w:pPr>
            <w:r>
              <w:rPr>
                <w:sz w:val="20"/>
              </w:rPr>
              <w:t xml:space="preserve">Обтирочный материал, загрязненный лакокрасочными материалами в количестве менее 5%)</w:t>
            </w:r>
          </w:p>
        </w:tc>
        <w:tc>
          <w:tcPr>
            <w:tcW w:w="1684" w:type="dxa"/>
          </w:tcPr>
          <w:p>
            <w:pPr>
              <w:pStyle w:val="0"/>
              <w:jc w:val="center"/>
            </w:pPr>
            <w:r>
              <w:rPr>
                <w:sz w:val="20"/>
              </w:rPr>
              <w:t xml:space="preserve">89211002604</w:t>
            </w:r>
          </w:p>
        </w:tc>
        <w:tc>
          <w:tcPr>
            <w:tcW w:w="1624" w:type="dxa"/>
          </w:tcPr>
          <w:p>
            <w:pPr>
              <w:pStyle w:val="0"/>
              <w:jc w:val="center"/>
            </w:pPr>
            <w:r>
              <w:rPr>
                <w:sz w:val="20"/>
              </w:rPr>
              <w:t xml:space="preserve">1,023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0,003</w:t>
            </w:r>
          </w:p>
        </w:tc>
        <w:tc>
          <w:tcPr>
            <w:tcW w:w="1069" w:type="dxa"/>
          </w:tcPr>
          <w:p>
            <w:pPr>
              <w:pStyle w:val="0"/>
              <w:jc w:val="center"/>
            </w:pPr>
            <w:r>
              <w:rPr>
                <w:sz w:val="20"/>
              </w:rPr>
              <w:t xml:space="preserve">0,000</w:t>
            </w:r>
          </w:p>
        </w:tc>
        <w:tc>
          <w:tcPr>
            <w:tcW w:w="1264" w:type="dxa"/>
          </w:tcPr>
          <w:p>
            <w:pPr>
              <w:pStyle w:val="0"/>
              <w:jc w:val="center"/>
            </w:pPr>
            <w:r>
              <w:rPr>
                <w:sz w:val="20"/>
              </w:rPr>
              <w:t xml:space="preserve">1,020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613</w:t>
            </w:r>
          </w:p>
        </w:tc>
        <w:tc>
          <w:tcPr>
            <w:tcW w:w="3319" w:type="dxa"/>
          </w:tcPr>
          <w:p>
            <w:pPr>
              <w:pStyle w:val="0"/>
            </w:pPr>
            <w:r>
              <w:rPr>
                <w:sz w:val="20"/>
              </w:rPr>
              <w:t xml:space="preserve">Отходы при выполнении прочих видов деятельности, не вошедшие в блоки 1 - 3, 6 - 8 (за исключением вод, удаление которых производится путем их очистки на очистных сооружениях с последующим направлением в систему оборотного водоснабжения или сбросом</w:t>
            </w:r>
          </w:p>
        </w:tc>
        <w:tc>
          <w:tcPr>
            <w:tcW w:w="1684" w:type="dxa"/>
          </w:tcPr>
          <w:p>
            <w:pPr>
              <w:pStyle w:val="0"/>
              <w:jc w:val="center"/>
            </w:pPr>
            <w:r>
              <w:rPr>
                <w:sz w:val="20"/>
              </w:rPr>
              <w:t xml:space="preserve">90000000000</w:t>
            </w:r>
          </w:p>
        </w:tc>
        <w:tc>
          <w:tcPr>
            <w:tcW w:w="1624" w:type="dxa"/>
          </w:tcPr>
          <w:p>
            <w:pPr>
              <w:pStyle w:val="0"/>
              <w:jc w:val="center"/>
            </w:pPr>
            <w:r>
              <w:rPr>
                <w:sz w:val="20"/>
              </w:rPr>
              <w:t xml:space="preserve">0,040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0,040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614</w:t>
            </w:r>
          </w:p>
        </w:tc>
        <w:tc>
          <w:tcPr>
            <w:tcW w:w="3319" w:type="dxa"/>
          </w:tcPr>
          <w:p>
            <w:pPr>
              <w:pStyle w:val="0"/>
            </w:pPr>
            <w:r>
              <w:rPr>
                <w:sz w:val="20"/>
              </w:rPr>
              <w:t xml:space="preserve">Отходы от зачистки оборудования для транспортирования, хранения и подготовки нефти и нефтепродуктов малоопасные</w:t>
            </w:r>
          </w:p>
        </w:tc>
        <w:tc>
          <w:tcPr>
            <w:tcW w:w="1684" w:type="dxa"/>
          </w:tcPr>
          <w:p>
            <w:pPr>
              <w:pStyle w:val="0"/>
              <w:jc w:val="center"/>
            </w:pPr>
            <w:r>
              <w:rPr>
                <w:sz w:val="20"/>
              </w:rPr>
              <w:t xml:space="preserve">91120003394</w:t>
            </w:r>
          </w:p>
        </w:tc>
        <w:tc>
          <w:tcPr>
            <w:tcW w:w="1624" w:type="dxa"/>
          </w:tcPr>
          <w:p>
            <w:pPr>
              <w:pStyle w:val="0"/>
              <w:jc w:val="center"/>
            </w:pPr>
            <w:r>
              <w:rPr>
                <w:sz w:val="20"/>
              </w:rPr>
              <w:t xml:space="preserve">1,875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1,875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615</w:t>
            </w:r>
          </w:p>
        </w:tc>
        <w:tc>
          <w:tcPr>
            <w:tcW w:w="3319" w:type="dxa"/>
          </w:tcPr>
          <w:p>
            <w:pPr>
              <w:pStyle w:val="0"/>
            </w:pPr>
            <w:r>
              <w:rPr>
                <w:sz w:val="20"/>
              </w:rPr>
              <w:t xml:space="preserve">Лом футеровок печей и печного оборудования производства черных металлов</w:t>
            </w:r>
          </w:p>
        </w:tc>
        <w:tc>
          <w:tcPr>
            <w:tcW w:w="1684" w:type="dxa"/>
          </w:tcPr>
          <w:p>
            <w:pPr>
              <w:pStyle w:val="0"/>
              <w:jc w:val="center"/>
            </w:pPr>
            <w:r>
              <w:rPr>
                <w:sz w:val="20"/>
              </w:rPr>
              <w:t xml:space="preserve">91210911204</w:t>
            </w:r>
          </w:p>
        </w:tc>
        <w:tc>
          <w:tcPr>
            <w:tcW w:w="1624" w:type="dxa"/>
          </w:tcPr>
          <w:p>
            <w:pPr>
              <w:pStyle w:val="0"/>
              <w:jc w:val="center"/>
            </w:pPr>
            <w:r>
              <w:rPr>
                <w:sz w:val="20"/>
              </w:rPr>
              <w:t xml:space="preserve">107,420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981,550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125,940</w:t>
            </w:r>
          </w:p>
        </w:tc>
      </w:tr>
      <w:tr>
        <w:tc>
          <w:tcPr>
            <w:tcW w:w="604" w:type="dxa"/>
          </w:tcPr>
          <w:p>
            <w:pPr>
              <w:pStyle w:val="0"/>
              <w:jc w:val="center"/>
            </w:pPr>
            <w:r>
              <w:rPr>
                <w:sz w:val="20"/>
              </w:rPr>
              <w:t xml:space="preserve">616</w:t>
            </w:r>
          </w:p>
        </w:tc>
        <w:tc>
          <w:tcPr>
            <w:tcW w:w="3319" w:type="dxa"/>
          </w:tcPr>
          <w:p>
            <w:pPr>
              <w:pStyle w:val="0"/>
            </w:pPr>
            <w:r>
              <w:rPr>
                <w:sz w:val="20"/>
              </w:rPr>
              <w:t xml:space="preserve">Лом футеровки пламенных печей и печей переплава алюминиевого производства</w:t>
            </w:r>
          </w:p>
        </w:tc>
        <w:tc>
          <w:tcPr>
            <w:tcW w:w="1684" w:type="dxa"/>
          </w:tcPr>
          <w:p>
            <w:pPr>
              <w:pStyle w:val="0"/>
              <w:jc w:val="center"/>
            </w:pPr>
            <w:r>
              <w:rPr>
                <w:sz w:val="20"/>
              </w:rPr>
              <w:t xml:space="preserve">91211002214</w:t>
            </w:r>
          </w:p>
        </w:tc>
        <w:tc>
          <w:tcPr>
            <w:tcW w:w="1624" w:type="dxa"/>
          </w:tcPr>
          <w:p>
            <w:pPr>
              <w:pStyle w:val="0"/>
              <w:jc w:val="center"/>
            </w:pPr>
            <w:r>
              <w:rPr>
                <w:sz w:val="20"/>
              </w:rPr>
              <w:t xml:space="preserve">1,720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1,500</w:t>
            </w:r>
          </w:p>
        </w:tc>
        <w:tc>
          <w:tcPr>
            <w:tcW w:w="1069" w:type="dxa"/>
          </w:tcPr>
          <w:p>
            <w:pPr>
              <w:pStyle w:val="0"/>
              <w:jc w:val="center"/>
            </w:pPr>
            <w:r>
              <w:rPr>
                <w:sz w:val="20"/>
              </w:rPr>
              <w:t xml:space="preserve">0,000</w:t>
            </w:r>
          </w:p>
        </w:tc>
        <w:tc>
          <w:tcPr>
            <w:tcW w:w="1264" w:type="dxa"/>
          </w:tcPr>
          <w:p>
            <w:pPr>
              <w:pStyle w:val="0"/>
              <w:jc w:val="center"/>
            </w:pPr>
            <w:r>
              <w:rPr>
                <w:sz w:val="20"/>
              </w:rPr>
              <w:t xml:space="preserve">0,220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617</w:t>
            </w:r>
          </w:p>
        </w:tc>
        <w:tc>
          <w:tcPr>
            <w:tcW w:w="3319" w:type="dxa"/>
          </w:tcPr>
          <w:p>
            <w:pPr>
              <w:pStyle w:val="0"/>
            </w:pPr>
            <w:r>
              <w:rPr>
                <w:sz w:val="20"/>
              </w:rPr>
              <w:t xml:space="preserve">Лом футеровок печей и печного оборудования производства керамических изделий и материалов</w:t>
            </w:r>
          </w:p>
        </w:tc>
        <w:tc>
          <w:tcPr>
            <w:tcW w:w="1684" w:type="dxa"/>
          </w:tcPr>
          <w:p>
            <w:pPr>
              <w:pStyle w:val="0"/>
              <w:jc w:val="center"/>
            </w:pPr>
            <w:r>
              <w:rPr>
                <w:sz w:val="20"/>
              </w:rPr>
              <w:t xml:space="preserve">91214311204</w:t>
            </w:r>
          </w:p>
        </w:tc>
        <w:tc>
          <w:tcPr>
            <w:tcW w:w="1624" w:type="dxa"/>
          </w:tcPr>
          <w:p>
            <w:pPr>
              <w:pStyle w:val="0"/>
              <w:jc w:val="center"/>
            </w:pPr>
            <w:r>
              <w:rPr>
                <w:sz w:val="20"/>
              </w:rPr>
              <w:t xml:space="preserve">0,300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0,300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618</w:t>
            </w:r>
          </w:p>
        </w:tc>
        <w:tc>
          <w:tcPr>
            <w:tcW w:w="3319" w:type="dxa"/>
          </w:tcPr>
          <w:p>
            <w:pPr>
              <w:pStyle w:val="0"/>
            </w:pPr>
            <w:r>
              <w:rPr>
                <w:sz w:val="20"/>
              </w:rPr>
              <w:t xml:space="preserve">Лом футеровок печей и печного оборудования производства цементного клинкера</w:t>
            </w:r>
          </w:p>
        </w:tc>
        <w:tc>
          <w:tcPr>
            <w:tcW w:w="1684" w:type="dxa"/>
          </w:tcPr>
          <w:p>
            <w:pPr>
              <w:pStyle w:val="0"/>
              <w:jc w:val="center"/>
            </w:pPr>
            <w:r>
              <w:rPr>
                <w:sz w:val="20"/>
              </w:rPr>
              <w:t xml:space="preserve">91214511204</w:t>
            </w:r>
          </w:p>
        </w:tc>
        <w:tc>
          <w:tcPr>
            <w:tcW w:w="1624" w:type="dxa"/>
          </w:tcPr>
          <w:p>
            <w:pPr>
              <w:pStyle w:val="0"/>
              <w:jc w:val="center"/>
            </w:pPr>
            <w:r>
              <w:rPr>
                <w:sz w:val="20"/>
              </w:rPr>
              <w:t xml:space="preserve">20,000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619</w:t>
            </w:r>
          </w:p>
        </w:tc>
        <w:tc>
          <w:tcPr>
            <w:tcW w:w="3319" w:type="dxa"/>
          </w:tcPr>
          <w:p>
            <w:pPr>
              <w:pStyle w:val="0"/>
            </w:pPr>
            <w:r>
              <w:rPr>
                <w:sz w:val="20"/>
              </w:rPr>
              <w:t xml:space="preserve">Лом периклазо-хромитового кирпича незагрязненный</w:t>
            </w:r>
          </w:p>
        </w:tc>
        <w:tc>
          <w:tcPr>
            <w:tcW w:w="1684" w:type="dxa"/>
          </w:tcPr>
          <w:p>
            <w:pPr>
              <w:pStyle w:val="0"/>
              <w:jc w:val="center"/>
            </w:pPr>
            <w:r>
              <w:rPr>
                <w:sz w:val="20"/>
              </w:rPr>
              <w:t xml:space="preserve">91218111214</w:t>
            </w:r>
          </w:p>
        </w:tc>
        <w:tc>
          <w:tcPr>
            <w:tcW w:w="1624" w:type="dxa"/>
          </w:tcPr>
          <w:p>
            <w:pPr>
              <w:pStyle w:val="0"/>
              <w:jc w:val="center"/>
            </w:pPr>
            <w:r>
              <w:rPr>
                <w:sz w:val="20"/>
              </w:rPr>
              <w:t xml:space="preserve">480,000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267,800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620</w:t>
            </w:r>
          </w:p>
        </w:tc>
        <w:tc>
          <w:tcPr>
            <w:tcW w:w="3319" w:type="dxa"/>
          </w:tcPr>
          <w:p>
            <w:pPr>
              <w:pStyle w:val="0"/>
            </w:pPr>
            <w:r>
              <w:rPr>
                <w:sz w:val="20"/>
              </w:rPr>
              <w:t xml:space="preserve">Фильтры воздушные компрессорных установок в полимерном корпусе отработанные</w:t>
            </w:r>
          </w:p>
        </w:tc>
        <w:tc>
          <w:tcPr>
            <w:tcW w:w="1684" w:type="dxa"/>
          </w:tcPr>
          <w:p>
            <w:pPr>
              <w:pStyle w:val="0"/>
              <w:jc w:val="center"/>
            </w:pPr>
            <w:r>
              <w:rPr>
                <w:sz w:val="20"/>
              </w:rPr>
              <w:t xml:space="preserve">91830266524</w:t>
            </w:r>
          </w:p>
        </w:tc>
        <w:tc>
          <w:tcPr>
            <w:tcW w:w="1624" w:type="dxa"/>
          </w:tcPr>
          <w:p>
            <w:pPr>
              <w:pStyle w:val="0"/>
              <w:jc w:val="center"/>
            </w:pPr>
            <w:r>
              <w:rPr>
                <w:sz w:val="20"/>
              </w:rPr>
              <w:t xml:space="preserve">0,008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621</w:t>
            </w:r>
          </w:p>
        </w:tc>
        <w:tc>
          <w:tcPr>
            <w:tcW w:w="3319" w:type="dxa"/>
          </w:tcPr>
          <w:p>
            <w:pPr>
              <w:pStyle w:val="0"/>
            </w:pPr>
            <w:r>
              <w:rPr>
                <w:sz w:val="20"/>
              </w:rPr>
              <w:t xml:space="preserve">Фильтры очистки масла компрессорных установок отработанные (содержание нефтепродуктов менее 15%)</w:t>
            </w:r>
          </w:p>
        </w:tc>
        <w:tc>
          <w:tcPr>
            <w:tcW w:w="1684" w:type="dxa"/>
          </w:tcPr>
          <w:p>
            <w:pPr>
              <w:pStyle w:val="0"/>
              <w:jc w:val="center"/>
            </w:pPr>
            <w:r>
              <w:rPr>
                <w:sz w:val="20"/>
              </w:rPr>
              <w:t xml:space="preserve">91830282524</w:t>
            </w:r>
          </w:p>
        </w:tc>
        <w:tc>
          <w:tcPr>
            <w:tcW w:w="1624" w:type="dxa"/>
          </w:tcPr>
          <w:p>
            <w:pPr>
              <w:pStyle w:val="0"/>
              <w:jc w:val="center"/>
            </w:pPr>
            <w:r>
              <w:rPr>
                <w:sz w:val="20"/>
              </w:rPr>
              <w:t xml:space="preserve">0,010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0,010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622</w:t>
            </w:r>
          </w:p>
        </w:tc>
        <w:tc>
          <w:tcPr>
            <w:tcW w:w="3319" w:type="dxa"/>
          </w:tcPr>
          <w:p>
            <w:pPr>
              <w:pStyle w:val="0"/>
            </w:pPr>
            <w:r>
              <w:rPr>
                <w:sz w:val="20"/>
              </w:rPr>
              <w:t xml:space="preserve">Фильтры воздушные электрогенераторных установок отработанные (содержание нефтепродуктов менее 15%)</w:t>
            </w:r>
          </w:p>
        </w:tc>
        <w:tc>
          <w:tcPr>
            <w:tcW w:w="1684" w:type="dxa"/>
          </w:tcPr>
          <w:p>
            <w:pPr>
              <w:pStyle w:val="0"/>
              <w:jc w:val="center"/>
            </w:pPr>
            <w:r>
              <w:rPr>
                <w:sz w:val="20"/>
              </w:rPr>
              <w:t xml:space="preserve">91861102524</w:t>
            </w:r>
          </w:p>
        </w:tc>
        <w:tc>
          <w:tcPr>
            <w:tcW w:w="1624" w:type="dxa"/>
          </w:tcPr>
          <w:p>
            <w:pPr>
              <w:pStyle w:val="0"/>
              <w:jc w:val="center"/>
            </w:pPr>
            <w:r>
              <w:rPr>
                <w:sz w:val="20"/>
              </w:rPr>
              <w:t xml:space="preserve">0,800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0,800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623</w:t>
            </w:r>
          </w:p>
        </w:tc>
        <w:tc>
          <w:tcPr>
            <w:tcW w:w="3319" w:type="dxa"/>
          </w:tcPr>
          <w:p>
            <w:pPr>
              <w:pStyle w:val="0"/>
            </w:pPr>
            <w:r>
              <w:rPr>
                <w:sz w:val="20"/>
              </w:rPr>
              <w:t xml:space="preserve">Шлак сварочный</w:t>
            </w:r>
          </w:p>
        </w:tc>
        <w:tc>
          <w:tcPr>
            <w:tcW w:w="1684" w:type="dxa"/>
          </w:tcPr>
          <w:p>
            <w:pPr>
              <w:pStyle w:val="0"/>
              <w:jc w:val="center"/>
            </w:pPr>
            <w:r>
              <w:rPr>
                <w:sz w:val="20"/>
              </w:rPr>
              <w:t xml:space="preserve">91910002204</w:t>
            </w:r>
          </w:p>
        </w:tc>
        <w:tc>
          <w:tcPr>
            <w:tcW w:w="1624" w:type="dxa"/>
          </w:tcPr>
          <w:p>
            <w:pPr>
              <w:pStyle w:val="0"/>
              <w:jc w:val="center"/>
            </w:pPr>
            <w:r>
              <w:rPr>
                <w:sz w:val="20"/>
              </w:rPr>
              <w:t xml:space="preserve">280,865</w:t>
            </w:r>
          </w:p>
        </w:tc>
        <w:tc>
          <w:tcPr>
            <w:tcW w:w="1519" w:type="dxa"/>
          </w:tcPr>
          <w:p>
            <w:pPr>
              <w:pStyle w:val="0"/>
              <w:jc w:val="center"/>
            </w:pPr>
            <w:r>
              <w:rPr>
                <w:sz w:val="20"/>
              </w:rPr>
              <w:t xml:space="preserve">73,667</w:t>
            </w:r>
          </w:p>
        </w:tc>
        <w:tc>
          <w:tcPr>
            <w:tcW w:w="1264" w:type="dxa"/>
          </w:tcPr>
          <w:p>
            <w:pPr>
              <w:pStyle w:val="0"/>
              <w:jc w:val="center"/>
            </w:pPr>
            <w:r>
              <w:rPr>
                <w:sz w:val="20"/>
              </w:rPr>
              <w:t xml:space="preserve">0,000</w:t>
            </w:r>
          </w:p>
        </w:tc>
        <w:tc>
          <w:tcPr>
            <w:tcW w:w="1729" w:type="dxa"/>
          </w:tcPr>
          <w:p>
            <w:pPr>
              <w:pStyle w:val="0"/>
              <w:jc w:val="center"/>
            </w:pPr>
            <w:r>
              <w:rPr>
                <w:sz w:val="20"/>
              </w:rPr>
              <w:t xml:space="preserve">0,660</w:t>
            </w:r>
          </w:p>
        </w:tc>
        <w:tc>
          <w:tcPr>
            <w:tcW w:w="1264" w:type="dxa"/>
          </w:tcPr>
          <w:p>
            <w:pPr>
              <w:pStyle w:val="0"/>
              <w:jc w:val="center"/>
            </w:pPr>
            <w:r>
              <w:rPr>
                <w:sz w:val="20"/>
              </w:rPr>
              <w:t xml:space="preserve">0,000</w:t>
            </w:r>
          </w:p>
        </w:tc>
        <w:tc>
          <w:tcPr>
            <w:tcW w:w="1264" w:type="dxa"/>
          </w:tcPr>
          <w:p>
            <w:pPr>
              <w:pStyle w:val="0"/>
              <w:jc w:val="center"/>
            </w:pPr>
            <w:r>
              <w:rPr>
                <w:sz w:val="20"/>
              </w:rPr>
              <w:t xml:space="preserve">0,003</w:t>
            </w:r>
          </w:p>
        </w:tc>
        <w:tc>
          <w:tcPr>
            <w:tcW w:w="1324" w:type="dxa"/>
          </w:tcPr>
          <w:p>
            <w:pPr>
              <w:pStyle w:val="0"/>
              <w:jc w:val="center"/>
            </w:pPr>
            <w:r>
              <w:rPr>
                <w:sz w:val="20"/>
              </w:rPr>
              <w:t xml:space="preserve">50,229</w:t>
            </w:r>
          </w:p>
        </w:tc>
        <w:tc>
          <w:tcPr>
            <w:tcW w:w="1264" w:type="dxa"/>
          </w:tcPr>
          <w:p>
            <w:pPr>
              <w:pStyle w:val="0"/>
              <w:jc w:val="center"/>
            </w:pPr>
            <w:r>
              <w:rPr>
                <w:sz w:val="20"/>
              </w:rPr>
              <w:t xml:space="preserve">4,391</w:t>
            </w:r>
          </w:p>
        </w:tc>
        <w:tc>
          <w:tcPr>
            <w:tcW w:w="1069" w:type="dxa"/>
          </w:tcPr>
          <w:p>
            <w:pPr>
              <w:pStyle w:val="0"/>
              <w:jc w:val="center"/>
            </w:pPr>
            <w:r>
              <w:rPr>
                <w:sz w:val="20"/>
              </w:rPr>
              <w:t xml:space="preserve">0,085</w:t>
            </w:r>
          </w:p>
        </w:tc>
        <w:tc>
          <w:tcPr>
            <w:tcW w:w="1264" w:type="dxa"/>
          </w:tcPr>
          <w:p>
            <w:pPr>
              <w:pStyle w:val="0"/>
              <w:jc w:val="center"/>
            </w:pPr>
            <w:r>
              <w:rPr>
                <w:sz w:val="20"/>
              </w:rPr>
              <w:t xml:space="preserve">226,960</w:t>
            </w:r>
          </w:p>
        </w:tc>
        <w:tc>
          <w:tcPr>
            <w:tcW w:w="1264" w:type="dxa"/>
          </w:tcPr>
          <w:p>
            <w:pPr>
              <w:pStyle w:val="0"/>
              <w:jc w:val="center"/>
            </w:pPr>
            <w:r>
              <w:rPr>
                <w:sz w:val="20"/>
              </w:rPr>
              <w:t xml:space="preserve">72,275</w:t>
            </w:r>
          </w:p>
        </w:tc>
      </w:tr>
      <w:tr>
        <w:tc>
          <w:tcPr>
            <w:tcW w:w="604" w:type="dxa"/>
          </w:tcPr>
          <w:p>
            <w:pPr>
              <w:pStyle w:val="0"/>
              <w:jc w:val="center"/>
            </w:pPr>
            <w:r>
              <w:rPr>
                <w:sz w:val="20"/>
              </w:rPr>
              <w:t xml:space="preserve">624</w:t>
            </w:r>
          </w:p>
        </w:tc>
        <w:tc>
          <w:tcPr>
            <w:tcW w:w="3319" w:type="dxa"/>
          </w:tcPr>
          <w:p>
            <w:pPr>
              <w:pStyle w:val="0"/>
            </w:pPr>
            <w:r>
              <w:rPr>
                <w:sz w:val="20"/>
              </w:rPr>
              <w:t xml:space="preserve">Отходы разложения карбида кальция при получении ацетилена для газосварочных работ</w:t>
            </w:r>
          </w:p>
        </w:tc>
        <w:tc>
          <w:tcPr>
            <w:tcW w:w="1684" w:type="dxa"/>
          </w:tcPr>
          <w:p>
            <w:pPr>
              <w:pStyle w:val="0"/>
              <w:jc w:val="center"/>
            </w:pPr>
            <w:r>
              <w:rPr>
                <w:sz w:val="20"/>
              </w:rPr>
              <w:t xml:space="preserve">91911131394</w:t>
            </w:r>
          </w:p>
        </w:tc>
        <w:tc>
          <w:tcPr>
            <w:tcW w:w="1624" w:type="dxa"/>
          </w:tcPr>
          <w:p>
            <w:pPr>
              <w:pStyle w:val="0"/>
              <w:jc w:val="center"/>
            </w:pPr>
            <w:r>
              <w:rPr>
                <w:sz w:val="20"/>
              </w:rPr>
              <w:t xml:space="preserve">0,400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0,200</w:t>
            </w:r>
          </w:p>
        </w:tc>
        <w:tc>
          <w:tcPr>
            <w:tcW w:w="1069" w:type="dxa"/>
          </w:tcPr>
          <w:p>
            <w:pPr>
              <w:pStyle w:val="0"/>
              <w:jc w:val="center"/>
            </w:pPr>
            <w:r>
              <w:rPr>
                <w:sz w:val="20"/>
              </w:rPr>
              <w:t xml:space="preserve">0,000</w:t>
            </w:r>
          </w:p>
        </w:tc>
        <w:tc>
          <w:tcPr>
            <w:tcW w:w="1264" w:type="dxa"/>
          </w:tcPr>
          <w:p>
            <w:pPr>
              <w:pStyle w:val="0"/>
              <w:jc w:val="center"/>
            </w:pPr>
            <w:r>
              <w:rPr>
                <w:sz w:val="20"/>
              </w:rPr>
              <w:t xml:space="preserve">0,200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625</w:t>
            </w:r>
          </w:p>
        </w:tc>
        <w:tc>
          <w:tcPr>
            <w:tcW w:w="3319" w:type="dxa"/>
          </w:tcPr>
          <w:p>
            <w:pPr>
              <w:pStyle w:val="0"/>
            </w:pPr>
            <w:r>
              <w:rPr>
                <w:sz w:val="20"/>
              </w:rPr>
              <w:t xml:space="preserve">Отходы лужения алюминиевых сплавов перед пайкой, содержащие преимущественно гидроксид олова</w:t>
            </w:r>
          </w:p>
        </w:tc>
        <w:tc>
          <w:tcPr>
            <w:tcW w:w="1684" w:type="dxa"/>
          </w:tcPr>
          <w:p>
            <w:pPr>
              <w:pStyle w:val="0"/>
              <w:jc w:val="center"/>
            </w:pPr>
            <w:r>
              <w:rPr>
                <w:sz w:val="20"/>
              </w:rPr>
              <w:t xml:space="preserve">91916811204</w:t>
            </w:r>
          </w:p>
        </w:tc>
        <w:tc>
          <w:tcPr>
            <w:tcW w:w="1624" w:type="dxa"/>
          </w:tcPr>
          <w:p>
            <w:pPr>
              <w:pStyle w:val="0"/>
              <w:jc w:val="center"/>
            </w:pPr>
            <w:r>
              <w:rPr>
                <w:sz w:val="20"/>
              </w:rPr>
              <w:t xml:space="preserve">0,124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0,124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626</w:t>
            </w:r>
          </w:p>
        </w:tc>
        <w:tc>
          <w:tcPr>
            <w:tcW w:w="3319" w:type="dxa"/>
          </w:tcPr>
          <w:p>
            <w:pPr>
              <w:pStyle w:val="0"/>
            </w:pPr>
            <w:r>
              <w:rPr>
                <w:sz w:val="20"/>
              </w:rPr>
              <w:t xml:space="preserve">Отходы твердых производственных материалов, загрязненные нефтью или нефтепродуктами, не вошедшие в блоки 2 - 4, 6 - 8</w:t>
            </w:r>
          </w:p>
        </w:tc>
        <w:tc>
          <w:tcPr>
            <w:tcW w:w="1684" w:type="dxa"/>
          </w:tcPr>
          <w:p>
            <w:pPr>
              <w:pStyle w:val="0"/>
              <w:jc w:val="center"/>
            </w:pPr>
            <w:r>
              <w:rPr>
                <w:sz w:val="20"/>
              </w:rPr>
              <w:t xml:space="preserve">91920000000</w:t>
            </w:r>
          </w:p>
        </w:tc>
        <w:tc>
          <w:tcPr>
            <w:tcW w:w="1624" w:type="dxa"/>
          </w:tcPr>
          <w:p>
            <w:pPr>
              <w:pStyle w:val="0"/>
              <w:jc w:val="center"/>
            </w:pPr>
            <w:r>
              <w:rPr>
                <w:sz w:val="20"/>
              </w:rPr>
              <w:t xml:space="preserve">0,070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0,070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627</w:t>
            </w:r>
          </w:p>
        </w:tc>
        <w:tc>
          <w:tcPr>
            <w:tcW w:w="3319" w:type="dxa"/>
          </w:tcPr>
          <w:p>
            <w:pPr>
              <w:pStyle w:val="0"/>
            </w:pPr>
            <w:r>
              <w:rPr>
                <w:sz w:val="20"/>
              </w:rPr>
              <w:t xml:space="preserve">Песок, загрязненный нефтью или нефтепродуктами (содержание нефти или нефтепродуктов менее 15%)</w:t>
            </w:r>
          </w:p>
        </w:tc>
        <w:tc>
          <w:tcPr>
            <w:tcW w:w="1684" w:type="dxa"/>
          </w:tcPr>
          <w:p>
            <w:pPr>
              <w:pStyle w:val="0"/>
              <w:jc w:val="center"/>
            </w:pPr>
            <w:r>
              <w:rPr>
                <w:sz w:val="20"/>
              </w:rPr>
              <w:t xml:space="preserve">91920102394</w:t>
            </w:r>
          </w:p>
        </w:tc>
        <w:tc>
          <w:tcPr>
            <w:tcW w:w="1624" w:type="dxa"/>
          </w:tcPr>
          <w:p>
            <w:pPr>
              <w:pStyle w:val="0"/>
              <w:jc w:val="center"/>
            </w:pPr>
            <w:r>
              <w:rPr>
                <w:sz w:val="20"/>
              </w:rPr>
              <w:t xml:space="preserve">701,029</w:t>
            </w:r>
          </w:p>
        </w:tc>
        <w:tc>
          <w:tcPr>
            <w:tcW w:w="1519" w:type="dxa"/>
          </w:tcPr>
          <w:p>
            <w:pPr>
              <w:pStyle w:val="0"/>
              <w:jc w:val="center"/>
            </w:pPr>
            <w:r>
              <w:rPr>
                <w:sz w:val="20"/>
              </w:rPr>
              <w:t xml:space="preserve">14,812</w:t>
            </w:r>
          </w:p>
        </w:tc>
        <w:tc>
          <w:tcPr>
            <w:tcW w:w="1264" w:type="dxa"/>
          </w:tcPr>
          <w:p>
            <w:pPr>
              <w:pStyle w:val="0"/>
              <w:jc w:val="center"/>
            </w:pPr>
            <w:r>
              <w:rPr>
                <w:sz w:val="20"/>
              </w:rPr>
              <w:t xml:space="preserve">0,000</w:t>
            </w:r>
          </w:p>
        </w:tc>
        <w:tc>
          <w:tcPr>
            <w:tcW w:w="1729" w:type="dxa"/>
          </w:tcPr>
          <w:p>
            <w:pPr>
              <w:pStyle w:val="0"/>
              <w:jc w:val="center"/>
            </w:pPr>
            <w:r>
              <w:rPr>
                <w:sz w:val="20"/>
              </w:rPr>
              <w:t xml:space="preserve">0,870</w:t>
            </w:r>
          </w:p>
        </w:tc>
        <w:tc>
          <w:tcPr>
            <w:tcW w:w="1264" w:type="dxa"/>
          </w:tcPr>
          <w:p>
            <w:pPr>
              <w:pStyle w:val="0"/>
              <w:jc w:val="center"/>
            </w:pPr>
            <w:r>
              <w:rPr>
                <w:sz w:val="20"/>
              </w:rPr>
              <w:t xml:space="preserve">0,000</w:t>
            </w:r>
          </w:p>
        </w:tc>
        <w:tc>
          <w:tcPr>
            <w:tcW w:w="1264" w:type="dxa"/>
          </w:tcPr>
          <w:p>
            <w:pPr>
              <w:pStyle w:val="0"/>
              <w:jc w:val="center"/>
            </w:pPr>
            <w:r>
              <w:rPr>
                <w:sz w:val="20"/>
              </w:rPr>
              <w:t xml:space="preserve">0,210</w:t>
            </w:r>
          </w:p>
        </w:tc>
        <w:tc>
          <w:tcPr>
            <w:tcW w:w="1324" w:type="dxa"/>
          </w:tcPr>
          <w:p>
            <w:pPr>
              <w:pStyle w:val="0"/>
              <w:jc w:val="center"/>
            </w:pPr>
            <w:r>
              <w:rPr>
                <w:sz w:val="20"/>
              </w:rPr>
              <w:t xml:space="preserve">1,423</w:t>
            </w:r>
          </w:p>
        </w:tc>
        <w:tc>
          <w:tcPr>
            <w:tcW w:w="1264" w:type="dxa"/>
          </w:tcPr>
          <w:p>
            <w:pPr>
              <w:pStyle w:val="0"/>
              <w:jc w:val="center"/>
            </w:pPr>
            <w:r>
              <w:rPr>
                <w:sz w:val="20"/>
              </w:rPr>
              <w:t xml:space="preserve">6,665</w:t>
            </w:r>
          </w:p>
        </w:tc>
        <w:tc>
          <w:tcPr>
            <w:tcW w:w="1069" w:type="dxa"/>
          </w:tcPr>
          <w:p>
            <w:pPr>
              <w:pStyle w:val="0"/>
              <w:jc w:val="center"/>
            </w:pPr>
            <w:r>
              <w:rPr>
                <w:sz w:val="20"/>
              </w:rPr>
              <w:t xml:space="preserve">0,070</w:t>
            </w:r>
          </w:p>
        </w:tc>
        <w:tc>
          <w:tcPr>
            <w:tcW w:w="1264" w:type="dxa"/>
          </w:tcPr>
          <w:p>
            <w:pPr>
              <w:pStyle w:val="0"/>
              <w:jc w:val="center"/>
            </w:pPr>
            <w:r>
              <w:rPr>
                <w:sz w:val="20"/>
              </w:rPr>
              <w:t xml:space="preserve">16,513</w:t>
            </w:r>
          </w:p>
        </w:tc>
        <w:tc>
          <w:tcPr>
            <w:tcW w:w="1264" w:type="dxa"/>
          </w:tcPr>
          <w:p>
            <w:pPr>
              <w:pStyle w:val="0"/>
              <w:jc w:val="center"/>
            </w:pPr>
            <w:r>
              <w:rPr>
                <w:sz w:val="20"/>
              </w:rPr>
              <w:t xml:space="preserve">689,841</w:t>
            </w:r>
          </w:p>
        </w:tc>
      </w:tr>
      <w:tr>
        <w:tc>
          <w:tcPr>
            <w:tcW w:w="604" w:type="dxa"/>
          </w:tcPr>
          <w:p>
            <w:pPr>
              <w:pStyle w:val="0"/>
              <w:jc w:val="center"/>
            </w:pPr>
            <w:r>
              <w:rPr>
                <w:sz w:val="20"/>
              </w:rPr>
              <w:t xml:space="preserve">628</w:t>
            </w:r>
          </w:p>
        </w:tc>
        <w:tc>
          <w:tcPr>
            <w:tcW w:w="3319" w:type="dxa"/>
          </w:tcPr>
          <w:p>
            <w:pPr>
              <w:pStyle w:val="0"/>
            </w:pPr>
            <w:r>
              <w:rPr>
                <w:sz w:val="20"/>
              </w:rPr>
              <w:t xml:space="preserve">Песок, загрязненный нефтью или нефтепродуктами (содержание нефти или нефтепродуктов менее 15%)</w:t>
            </w:r>
          </w:p>
        </w:tc>
        <w:tc>
          <w:tcPr>
            <w:tcW w:w="1684" w:type="dxa"/>
          </w:tcPr>
          <w:p>
            <w:pPr>
              <w:pStyle w:val="0"/>
              <w:jc w:val="center"/>
            </w:pPr>
            <w:r>
              <w:rPr>
                <w:sz w:val="20"/>
              </w:rPr>
              <w:t xml:space="preserve">91920102394</w:t>
            </w:r>
          </w:p>
        </w:tc>
        <w:tc>
          <w:tcPr>
            <w:tcW w:w="1624" w:type="dxa"/>
          </w:tcPr>
          <w:p>
            <w:pPr>
              <w:pStyle w:val="0"/>
              <w:jc w:val="center"/>
            </w:pPr>
            <w:r>
              <w:rPr>
                <w:sz w:val="20"/>
              </w:rPr>
              <w:t xml:space="preserve">0,043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0,043</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629</w:t>
            </w:r>
          </w:p>
        </w:tc>
        <w:tc>
          <w:tcPr>
            <w:tcW w:w="3319" w:type="dxa"/>
          </w:tcPr>
          <w:p>
            <w:pPr>
              <w:pStyle w:val="0"/>
            </w:pPr>
            <w:r>
              <w:rPr>
                <w:sz w:val="20"/>
              </w:rPr>
              <w:t xml:space="preserve">Песок, загрязненный нефтью или нефтепродуктами (содержание нефти или нефтепродуктов менее 15%)</w:t>
            </w:r>
          </w:p>
        </w:tc>
        <w:tc>
          <w:tcPr>
            <w:tcW w:w="1684" w:type="dxa"/>
          </w:tcPr>
          <w:p>
            <w:pPr>
              <w:pStyle w:val="0"/>
              <w:jc w:val="center"/>
            </w:pPr>
            <w:r>
              <w:rPr>
                <w:sz w:val="20"/>
              </w:rPr>
              <w:t xml:space="preserve">91920102394</w:t>
            </w:r>
          </w:p>
        </w:tc>
        <w:tc>
          <w:tcPr>
            <w:tcW w:w="1624" w:type="dxa"/>
          </w:tcPr>
          <w:p>
            <w:pPr>
              <w:pStyle w:val="0"/>
              <w:jc w:val="center"/>
            </w:pPr>
            <w:r>
              <w:rPr>
                <w:sz w:val="20"/>
              </w:rPr>
              <w:t xml:space="preserve">10,591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1,880</w:t>
            </w:r>
          </w:p>
        </w:tc>
        <w:tc>
          <w:tcPr>
            <w:tcW w:w="1264" w:type="dxa"/>
          </w:tcPr>
          <w:p>
            <w:pPr>
              <w:pStyle w:val="0"/>
              <w:jc w:val="center"/>
            </w:pPr>
            <w:r>
              <w:rPr>
                <w:sz w:val="20"/>
              </w:rPr>
              <w:t xml:space="preserve">4,041</w:t>
            </w:r>
          </w:p>
        </w:tc>
        <w:tc>
          <w:tcPr>
            <w:tcW w:w="1069" w:type="dxa"/>
          </w:tcPr>
          <w:p>
            <w:pPr>
              <w:pStyle w:val="0"/>
              <w:jc w:val="center"/>
            </w:pPr>
            <w:r>
              <w:rPr>
                <w:sz w:val="20"/>
              </w:rPr>
              <w:t xml:space="preserve">0,000</w:t>
            </w:r>
          </w:p>
        </w:tc>
        <w:tc>
          <w:tcPr>
            <w:tcW w:w="1264" w:type="dxa"/>
          </w:tcPr>
          <w:p>
            <w:pPr>
              <w:pStyle w:val="0"/>
              <w:jc w:val="center"/>
            </w:pPr>
            <w:r>
              <w:rPr>
                <w:sz w:val="20"/>
              </w:rPr>
              <w:t xml:space="preserve">4,324</w:t>
            </w:r>
          </w:p>
        </w:tc>
        <w:tc>
          <w:tcPr>
            <w:tcW w:w="1264" w:type="dxa"/>
          </w:tcPr>
          <w:p>
            <w:pPr>
              <w:pStyle w:val="0"/>
              <w:jc w:val="center"/>
            </w:pPr>
            <w:r>
              <w:rPr>
                <w:sz w:val="20"/>
              </w:rPr>
              <w:t xml:space="preserve">0,124</w:t>
            </w:r>
          </w:p>
        </w:tc>
      </w:tr>
      <w:tr>
        <w:tc>
          <w:tcPr>
            <w:tcW w:w="604" w:type="dxa"/>
          </w:tcPr>
          <w:p>
            <w:pPr>
              <w:pStyle w:val="0"/>
              <w:jc w:val="center"/>
            </w:pPr>
            <w:r>
              <w:rPr>
                <w:sz w:val="20"/>
              </w:rPr>
              <w:t xml:space="preserve">630</w:t>
            </w:r>
          </w:p>
        </w:tc>
        <w:tc>
          <w:tcPr>
            <w:tcW w:w="3319" w:type="dxa"/>
          </w:tcPr>
          <w:p>
            <w:pPr>
              <w:pStyle w:val="0"/>
            </w:pPr>
            <w:r>
              <w:rPr>
                <w:sz w:val="20"/>
              </w:rPr>
              <w:t xml:space="preserve">Песок и/или грунт, загрязненный негалогенированными ароматическими углеводородами (содержание негалогенированных ароматических углеводородов менее 5%)</w:t>
            </w:r>
          </w:p>
        </w:tc>
        <w:tc>
          <w:tcPr>
            <w:tcW w:w="1684" w:type="dxa"/>
          </w:tcPr>
          <w:p>
            <w:pPr>
              <w:pStyle w:val="0"/>
              <w:jc w:val="center"/>
            </w:pPr>
            <w:r>
              <w:rPr>
                <w:sz w:val="20"/>
              </w:rPr>
              <w:t xml:space="preserve">91920104394</w:t>
            </w:r>
          </w:p>
        </w:tc>
        <w:tc>
          <w:tcPr>
            <w:tcW w:w="1624" w:type="dxa"/>
          </w:tcPr>
          <w:p>
            <w:pPr>
              <w:pStyle w:val="0"/>
              <w:jc w:val="center"/>
            </w:pPr>
            <w:r>
              <w:rPr>
                <w:sz w:val="20"/>
              </w:rPr>
              <w:t xml:space="preserve">0,030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0,020</w:t>
            </w:r>
          </w:p>
        </w:tc>
        <w:tc>
          <w:tcPr>
            <w:tcW w:w="1069" w:type="dxa"/>
          </w:tcPr>
          <w:p>
            <w:pPr>
              <w:pStyle w:val="0"/>
              <w:jc w:val="center"/>
            </w:pPr>
            <w:r>
              <w:rPr>
                <w:sz w:val="20"/>
              </w:rPr>
              <w:t xml:space="preserve">0,000</w:t>
            </w:r>
          </w:p>
        </w:tc>
        <w:tc>
          <w:tcPr>
            <w:tcW w:w="1264" w:type="dxa"/>
          </w:tcPr>
          <w:p>
            <w:pPr>
              <w:pStyle w:val="0"/>
              <w:jc w:val="center"/>
            </w:pPr>
            <w:r>
              <w:rPr>
                <w:sz w:val="20"/>
              </w:rPr>
              <w:t xml:space="preserve">0,010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631</w:t>
            </w:r>
          </w:p>
        </w:tc>
        <w:tc>
          <w:tcPr>
            <w:tcW w:w="3319" w:type="dxa"/>
          </w:tcPr>
          <w:p>
            <w:pPr>
              <w:pStyle w:val="0"/>
            </w:pPr>
            <w:r>
              <w:rPr>
                <w:sz w:val="20"/>
              </w:rPr>
              <w:t xml:space="preserve">Сальниковая набивка асбесто-графитовая промасленная (содержание масла менее 15%)</w:t>
            </w:r>
          </w:p>
        </w:tc>
        <w:tc>
          <w:tcPr>
            <w:tcW w:w="1684" w:type="dxa"/>
          </w:tcPr>
          <w:p>
            <w:pPr>
              <w:pStyle w:val="0"/>
              <w:jc w:val="center"/>
            </w:pPr>
            <w:r>
              <w:rPr>
                <w:sz w:val="20"/>
              </w:rPr>
              <w:t xml:space="preserve">91920202604</w:t>
            </w:r>
          </w:p>
        </w:tc>
        <w:tc>
          <w:tcPr>
            <w:tcW w:w="1624" w:type="dxa"/>
          </w:tcPr>
          <w:p>
            <w:pPr>
              <w:pStyle w:val="0"/>
              <w:jc w:val="center"/>
            </w:pPr>
            <w:r>
              <w:rPr>
                <w:sz w:val="20"/>
              </w:rPr>
              <w:t xml:space="preserve">0,150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632</w:t>
            </w:r>
          </w:p>
        </w:tc>
        <w:tc>
          <w:tcPr>
            <w:tcW w:w="3319" w:type="dxa"/>
          </w:tcPr>
          <w:p>
            <w:pPr>
              <w:pStyle w:val="0"/>
            </w:pPr>
            <w:r>
              <w:rPr>
                <w:sz w:val="20"/>
              </w:rPr>
              <w:t xml:space="preserve">Пенька промасленная (содержание масла менее 15%)</w:t>
            </w:r>
          </w:p>
        </w:tc>
        <w:tc>
          <w:tcPr>
            <w:tcW w:w="1684" w:type="dxa"/>
          </w:tcPr>
          <w:p>
            <w:pPr>
              <w:pStyle w:val="0"/>
              <w:jc w:val="center"/>
            </w:pPr>
            <w:r>
              <w:rPr>
                <w:sz w:val="20"/>
              </w:rPr>
              <w:t xml:space="preserve">91920302604</w:t>
            </w:r>
          </w:p>
        </w:tc>
        <w:tc>
          <w:tcPr>
            <w:tcW w:w="1624" w:type="dxa"/>
          </w:tcPr>
          <w:p>
            <w:pPr>
              <w:pStyle w:val="0"/>
              <w:jc w:val="center"/>
            </w:pPr>
            <w:r>
              <w:rPr>
                <w:sz w:val="20"/>
              </w:rPr>
              <w:t xml:space="preserve">0,550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0,550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633</w:t>
            </w:r>
          </w:p>
        </w:tc>
        <w:tc>
          <w:tcPr>
            <w:tcW w:w="3319"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1684" w:type="dxa"/>
          </w:tcPr>
          <w:p>
            <w:pPr>
              <w:pStyle w:val="0"/>
              <w:jc w:val="center"/>
            </w:pPr>
            <w:r>
              <w:rPr>
                <w:sz w:val="20"/>
              </w:rPr>
              <w:t xml:space="preserve">91920401603</w:t>
            </w:r>
          </w:p>
        </w:tc>
        <w:tc>
          <w:tcPr>
            <w:tcW w:w="1624" w:type="dxa"/>
          </w:tcPr>
          <w:p>
            <w:pPr>
              <w:pStyle w:val="0"/>
              <w:jc w:val="center"/>
            </w:pPr>
            <w:r>
              <w:rPr>
                <w:sz w:val="20"/>
              </w:rPr>
              <w:t xml:space="preserve">0,120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0,020</w:t>
            </w:r>
          </w:p>
        </w:tc>
        <w:tc>
          <w:tcPr>
            <w:tcW w:w="1069" w:type="dxa"/>
          </w:tcPr>
          <w:p>
            <w:pPr>
              <w:pStyle w:val="0"/>
              <w:jc w:val="center"/>
            </w:pPr>
            <w:r>
              <w:rPr>
                <w:sz w:val="20"/>
              </w:rPr>
              <w:t xml:space="preserve">0,000</w:t>
            </w:r>
          </w:p>
        </w:tc>
        <w:tc>
          <w:tcPr>
            <w:tcW w:w="1264" w:type="dxa"/>
          </w:tcPr>
          <w:p>
            <w:pPr>
              <w:pStyle w:val="0"/>
              <w:jc w:val="center"/>
            </w:pPr>
            <w:r>
              <w:rPr>
                <w:sz w:val="20"/>
              </w:rPr>
              <w:t xml:space="preserve">0,100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634</w:t>
            </w:r>
          </w:p>
        </w:tc>
        <w:tc>
          <w:tcPr>
            <w:tcW w:w="3319"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1684" w:type="dxa"/>
          </w:tcPr>
          <w:p>
            <w:pPr>
              <w:pStyle w:val="0"/>
              <w:jc w:val="center"/>
            </w:pPr>
            <w:r>
              <w:rPr>
                <w:sz w:val="20"/>
              </w:rPr>
              <w:t xml:space="preserve">91920402604</w:t>
            </w:r>
          </w:p>
        </w:tc>
        <w:tc>
          <w:tcPr>
            <w:tcW w:w="1624" w:type="dxa"/>
          </w:tcPr>
          <w:p>
            <w:pPr>
              <w:pStyle w:val="0"/>
              <w:jc w:val="center"/>
            </w:pPr>
            <w:r>
              <w:rPr>
                <w:sz w:val="20"/>
              </w:rPr>
              <w:t xml:space="preserve">17,176</w:t>
            </w:r>
          </w:p>
        </w:tc>
        <w:tc>
          <w:tcPr>
            <w:tcW w:w="1519" w:type="dxa"/>
          </w:tcPr>
          <w:p>
            <w:pPr>
              <w:pStyle w:val="0"/>
              <w:jc w:val="center"/>
            </w:pPr>
            <w:r>
              <w:rPr>
                <w:sz w:val="20"/>
              </w:rPr>
              <w:t xml:space="preserve">679,544</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1,595</w:t>
            </w:r>
          </w:p>
        </w:tc>
        <w:tc>
          <w:tcPr>
            <w:tcW w:w="1264" w:type="dxa"/>
          </w:tcPr>
          <w:p>
            <w:pPr>
              <w:pStyle w:val="0"/>
              <w:jc w:val="center"/>
            </w:pPr>
            <w:r>
              <w:rPr>
                <w:sz w:val="20"/>
              </w:rPr>
              <w:t xml:space="preserve">2,788</w:t>
            </w:r>
          </w:p>
        </w:tc>
        <w:tc>
          <w:tcPr>
            <w:tcW w:w="1069" w:type="dxa"/>
          </w:tcPr>
          <w:p>
            <w:pPr>
              <w:pStyle w:val="0"/>
              <w:jc w:val="center"/>
            </w:pPr>
            <w:r>
              <w:rPr>
                <w:sz w:val="20"/>
              </w:rPr>
              <w:t xml:space="preserve">1,340</w:t>
            </w:r>
          </w:p>
        </w:tc>
        <w:tc>
          <w:tcPr>
            <w:tcW w:w="1264" w:type="dxa"/>
          </w:tcPr>
          <w:p>
            <w:pPr>
              <w:pStyle w:val="0"/>
              <w:jc w:val="center"/>
            </w:pPr>
            <w:r>
              <w:rPr>
                <w:sz w:val="20"/>
              </w:rPr>
              <w:t xml:space="preserve">11,797</w:t>
            </w:r>
          </w:p>
        </w:tc>
        <w:tc>
          <w:tcPr>
            <w:tcW w:w="1264" w:type="dxa"/>
          </w:tcPr>
          <w:p>
            <w:pPr>
              <w:pStyle w:val="0"/>
              <w:jc w:val="center"/>
            </w:pPr>
            <w:r>
              <w:rPr>
                <w:sz w:val="20"/>
              </w:rPr>
              <w:t xml:space="preserve">678,645</w:t>
            </w:r>
          </w:p>
        </w:tc>
      </w:tr>
      <w:tr>
        <w:tc>
          <w:tcPr>
            <w:tcW w:w="604" w:type="dxa"/>
          </w:tcPr>
          <w:p>
            <w:pPr>
              <w:pStyle w:val="0"/>
              <w:jc w:val="center"/>
            </w:pPr>
            <w:r>
              <w:rPr>
                <w:sz w:val="20"/>
              </w:rPr>
              <w:t xml:space="preserve">635</w:t>
            </w:r>
          </w:p>
        </w:tc>
        <w:tc>
          <w:tcPr>
            <w:tcW w:w="3319"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1684" w:type="dxa"/>
          </w:tcPr>
          <w:p>
            <w:pPr>
              <w:pStyle w:val="0"/>
              <w:jc w:val="center"/>
            </w:pPr>
            <w:r>
              <w:rPr>
                <w:sz w:val="20"/>
              </w:rPr>
              <w:t xml:space="preserve">91920402604</w:t>
            </w:r>
          </w:p>
        </w:tc>
        <w:tc>
          <w:tcPr>
            <w:tcW w:w="1624" w:type="dxa"/>
          </w:tcPr>
          <w:p>
            <w:pPr>
              <w:pStyle w:val="0"/>
              <w:jc w:val="center"/>
            </w:pPr>
            <w:r>
              <w:rPr>
                <w:sz w:val="20"/>
              </w:rPr>
              <w:t xml:space="preserve">13,942</w:t>
            </w:r>
          </w:p>
        </w:tc>
        <w:tc>
          <w:tcPr>
            <w:tcW w:w="1519" w:type="dxa"/>
          </w:tcPr>
          <w:p>
            <w:pPr>
              <w:pStyle w:val="0"/>
              <w:jc w:val="center"/>
            </w:pPr>
            <w:r>
              <w:rPr>
                <w:sz w:val="20"/>
              </w:rPr>
              <w:t xml:space="preserve">0,021</w:t>
            </w:r>
          </w:p>
        </w:tc>
        <w:tc>
          <w:tcPr>
            <w:tcW w:w="1264" w:type="dxa"/>
          </w:tcPr>
          <w:p>
            <w:pPr>
              <w:pStyle w:val="0"/>
              <w:jc w:val="center"/>
            </w:pPr>
            <w:r>
              <w:rPr>
                <w:sz w:val="20"/>
              </w:rPr>
              <w:t xml:space="preserve">0,000</w:t>
            </w:r>
          </w:p>
        </w:tc>
        <w:tc>
          <w:tcPr>
            <w:tcW w:w="1729" w:type="dxa"/>
          </w:tcPr>
          <w:p>
            <w:pPr>
              <w:pStyle w:val="0"/>
              <w:jc w:val="center"/>
            </w:pPr>
            <w:r>
              <w:rPr>
                <w:sz w:val="20"/>
              </w:rPr>
              <w:t xml:space="preserve">0,082</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0,150</w:t>
            </w:r>
          </w:p>
        </w:tc>
        <w:tc>
          <w:tcPr>
            <w:tcW w:w="1264" w:type="dxa"/>
          </w:tcPr>
          <w:p>
            <w:pPr>
              <w:pStyle w:val="0"/>
              <w:jc w:val="center"/>
            </w:pPr>
            <w:r>
              <w:rPr>
                <w:sz w:val="20"/>
              </w:rPr>
              <w:t xml:space="preserve">1,412</w:t>
            </w:r>
          </w:p>
        </w:tc>
        <w:tc>
          <w:tcPr>
            <w:tcW w:w="1069" w:type="dxa"/>
          </w:tcPr>
          <w:p>
            <w:pPr>
              <w:pStyle w:val="0"/>
              <w:jc w:val="center"/>
            </w:pPr>
            <w:r>
              <w:rPr>
                <w:sz w:val="20"/>
              </w:rPr>
              <w:t xml:space="preserve">0,000</w:t>
            </w:r>
          </w:p>
        </w:tc>
        <w:tc>
          <w:tcPr>
            <w:tcW w:w="1264" w:type="dxa"/>
          </w:tcPr>
          <w:p>
            <w:pPr>
              <w:pStyle w:val="0"/>
              <w:jc w:val="center"/>
            </w:pPr>
            <w:r>
              <w:rPr>
                <w:sz w:val="20"/>
              </w:rPr>
              <w:t xml:space="preserve">11,597</w:t>
            </w:r>
          </w:p>
        </w:tc>
        <w:tc>
          <w:tcPr>
            <w:tcW w:w="1264" w:type="dxa"/>
          </w:tcPr>
          <w:p>
            <w:pPr>
              <w:pStyle w:val="0"/>
              <w:jc w:val="center"/>
            </w:pPr>
            <w:r>
              <w:rPr>
                <w:sz w:val="20"/>
              </w:rPr>
              <w:t xml:space="preserve">0,792</w:t>
            </w:r>
          </w:p>
        </w:tc>
      </w:tr>
      <w:tr>
        <w:tc>
          <w:tcPr>
            <w:tcW w:w="604" w:type="dxa"/>
          </w:tcPr>
          <w:p>
            <w:pPr>
              <w:pStyle w:val="0"/>
              <w:jc w:val="center"/>
            </w:pPr>
            <w:r>
              <w:rPr>
                <w:sz w:val="20"/>
              </w:rPr>
              <w:t xml:space="preserve">636</w:t>
            </w:r>
          </w:p>
        </w:tc>
        <w:tc>
          <w:tcPr>
            <w:tcW w:w="3319" w:type="dxa"/>
          </w:tcPr>
          <w:p>
            <w:pPr>
              <w:pStyle w:val="0"/>
            </w:pPr>
            <w:r>
              <w:rPr>
                <w:sz w:val="20"/>
              </w:rPr>
              <w:t xml:space="preserve">Обтирочный материал, загрязненный нефтепродуктами и бериллием (содержание нефтепродуктов менее 15%, содержание бериллия менее 1%)</w:t>
            </w:r>
          </w:p>
        </w:tc>
        <w:tc>
          <w:tcPr>
            <w:tcW w:w="1684" w:type="dxa"/>
          </w:tcPr>
          <w:p>
            <w:pPr>
              <w:pStyle w:val="0"/>
              <w:jc w:val="center"/>
            </w:pPr>
            <w:r>
              <w:rPr>
                <w:sz w:val="20"/>
              </w:rPr>
              <w:t xml:space="preserve">91920482604</w:t>
            </w:r>
          </w:p>
        </w:tc>
        <w:tc>
          <w:tcPr>
            <w:tcW w:w="1624" w:type="dxa"/>
          </w:tcPr>
          <w:p>
            <w:pPr>
              <w:pStyle w:val="0"/>
              <w:jc w:val="center"/>
            </w:pPr>
            <w:r>
              <w:rPr>
                <w:sz w:val="20"/>
              </w:rPr>
              <w:t xml:space="preserve">0,001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637</w:t>
            </w:r>
          </w:p>
        </w:tc>
        <w:tc>
          <w:tcPr>
            <w:tcW w:w="3319" w:type="dxa"/>
          </w:tcPr>
          <w:p>
            <w:pPr>
              <w:pStyle w:val="0"/>
            </w:pPr>
            <w:r>
              <w:rPr>
                <w:sz w:val="20"/>
              </w:rPr>
              <w:t xml:space="preserve">Опилки и стружка древесные, загрязненные нефтью или нефтепродуктами (содержание нефти или нефтепродуктов 15% и более)</w:t>
            </w:r>
          </w:p>
        </w:tc>
        <w:tc>
          <w:tcPr>
            <w:tcW w:w="1684" w:type="dxa"/>
          </w:tcPr>
          <w:p>
            <w:pPr>
              <w:pStyle w:val="0"/>
              <w:jc w:val="center"/>
            </w:pPr>
            <w:r>
              <w:rPr>
                <w:sz w:val="20"/>
              </w:rPr>
              <w:t xml:space="preserve">91920501393</w:t>
            </w:r>
          </w:p>
        </w:tc>
        <w:tc>
          <w:tcPr>
            <w:tcW w:w="1624" w:type="dxa"/>
          </w:tcPr>
          <w:p>
            <w:pPr>
              <w:pStyle w:val="0"/>
              <w:jc w:val="center"/>
            </w:pPr>
            <w:r>
              <w:rPr>
                <w:sz w:val="20"/>
              </w:rPr>
              <w:t xml:space="preserve">0,100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638</w:t>
            </w:r>
          </w:p>
        </w:tc>
        <w:tc>
          <w:tcPr>
            <w:tcW w:w="3319" w:type="dxa"/>
          </w:tcPr>
          <w:p>
            <w:pPr>
              <w:pStyle w:val="0"/>
            </w:pPr>
            <w:r>
              <w:rPr>
                <w:sz w:val="20"/>
              </w:rPr>
              <w:t xml:space="preserve">Опилки и стружка древесные, загрязненные нефтью или нефтепродуктами (содержание нефти или нефтепродуктов менее 15%)</w:t>
            </w:r>
          </w:p>
        </w:tc>
        <w:tc>
          <w:tcPr>
            <w:tcW w:w="1684" w:type="dxa"/>
          </w:tcPr>
          <w:p>
            <w:pPr>
              <w:pStyle w:val="0"/>
              <w:jc w:val="center"/>
            </w:pPr>
            <w:r>
              <w:rPr>
                <w:sz w:val="20"/>
              </w:rPr>
              <w:t xml:space="preserve">91920502394</w:t>
            </w:r>
          </w:p>
        </w:tc>
        <w:tc>
          <w:tcPr>
            <w:tcW w:w="1624" w:type="dxa"/>
          </w:tcPr>
          <w:p>
            <w:pPr>
              <w:pStyle w:val="0"/>
              <w:jc w:val="center"/>
            </w:pPr>
            <w:r>
              <w:rPr>
                <w:sz w:val="20"/>
              </w:rPr>
              <w:t xml:space="preserve">6,782</w:t>
            </w:r>
          </w:p>
        </w:tc>
        <w:tc>
          <w:tcPr>
            <w:tcW w:w="1519" w:type="dxa"/>
          </w:tcPr>
          <w:p>
            <w:pPr>
              <w:pStyle w:val="0"/>
              <w:jc w:val="center"/>
            </w:pPr>
            <w:r>
              <w:rPr>
                <w:sz w:val="20"/>
              </w:rPr>
              <w:t xml:space="preserve">0,460</w:t>
            </w:r>
          </w:p>
        </w:tc>
        <w:tc>
          <w:tcPr>
            <w:tcW w:w="1264" w:type="dxa"/>
          </w:tcPr>
          <w:p>
            <w:pPr>
              <w:pStyle w:val="0"/>
              <w:jc w:val="center"/>
            </w:pPr>
            <w:r>
              <w:rPr>
                <w:sz w:val="20"/>
              </w:rPr>
              <w:t xml:space="preserve">0,538</w:t>
            </w:r>
          </w:p>
        </w:tc>
        <w:tc>
          <w:tcPr>
            <w:tcW w:w="1729" w:type="dxa"/>
          </w:tcPr>
          <w:p>
            <w:pPr>
              <w:pStyle w:val="0"/>
              <w:jc w:val="center"/>
            </w:pPr>
            <w:r>
              <w:rPr>
                <w:sz w:val="20"/>
              </w:rPr>
              <w:t xml:space="preserve">0,548</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1,850</w:t>
            </w:r>
          </w:p>
        </w:tc>
        <w:tc>
          <w:tcPr>
            <w:tcW w:w="1264" w:type="dxa"/>
          </w:tcPr>
          <w:p>
            <w:pPr>
              <w:pStyle w:val="0"/>
              <w:jc w:val="center"/>
            </w:pPr>
            <w:r>
              <w:rPr>
                <w:sz w:val="20"/>
              </w:rPr>
              <w:t xml:space="preserve">0,300</w:t>
            </w:r>
          </w:p>
        </w:tc>
        <w:tc>
          <w:tcPr>
            <w:tcW w:w="1069" w:type="dxa"/>
          </w:tcPr>
          <w:p>
            <w:pPr>
              <w:pStyle w:val="0"/>
              <w:jc w:val="center"/>
            </w:pPr>
            <w:r>
              <w:rPr>
                <w:sz w:val="20"/>
              </w:rPr>
              <w:t xml:space="preserve">0,000</w:t>
            </w:r>
          </w:p>
        </w:tc>
        <w:tc>
          <w:tcPr>
            <w:tcW w:w="1264" w:type="dxa"/>
          </w:tcPr>
          <w:p>
            <w:pPr>
              <w:pStyle w:val="0"/>
              <w:jc w:val="center"/>
            </w:pPr>
            <w:r>
              <w:rPr>
                <w:sz w:val="20"/>
              </w:rPr>
              <w:t xml:space="preserve">4,412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639</w:t>
            </w:r>
          </w:p>
        </w:tc>
        <w:tc>
          <w:tcPr>
            <w:tcW w:w="3319" w:type="dxa"/>
          </w:tcPr>
          <w:p>
            <w:pPr>
              <w:pStyle w:val="0"/>
            </w:pPr>
            <w:r>
              <w:rPr>
                <w:sz w:val="20"/>
              </w:rPr>
              <w:t xml:space="preserve">Опилки и стружка древесные, загрязненные нефтью или нефтепродуктами (содержание нефти или нефтепродуктов менее 15%)</w:t>
            </w:r>
          </w:p>
        </w:tc>
        <w:tc>
          <w:tcPr>
            <w:tcW w:w="1684" w:type="dxa"/>
          </w:tcPr>
          <w:p>
            <w:pPr>
              <w:pStyle w:val="0"/>
              <w:jc w:val="center"/>
            </w:pPr>
            <w:r>
              <w:rPr>
                <w:sz w:val="20"/>
              </w:rPr>
              <w:t xml:space="preserve">91920502394</w:t>
            </w:r>
          </w:p>
        </w:tc>
        <w:tc>
          <w:tcPr>
            <w:tcW w:w="1624" w:type="dxa"/>
          </w:tcPr>
          <w:p>
            <w:pPr>
              <w:pStyle w:val="0"/>
              <w:jc w:val="center"/>
            </w:pPr>
            <w:r>
              <w:rPr>
                <w:sz w:val="20"/>
              </w:rPr>
              <w:t xml:space="preserve">1,600</w:t>
            </w:r>
          </w:p>
        </w:tc>
        <w:tc>
          <w:tcPr>
            <w:tcW w:w="1519" w:type="dxa"/>
          </w:tcPr>
          <w:p>
            <w:pPr>
              <w:pStyle w:val="0"/>
              <w:jc w:val="center"/>
            </w:pPr>
            <w:r>
              <w:rPr>
                <w:sz w:val="20"/>
              </w:rPr>
              <w:t xml:space="preserve">0,500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1,500</w:t>
            </w:r>
          </w:p>
        </w:tc>
        <w:tc>
          <w:tcPr>
            <w:tcW w:w="1264" w:type="dxa"/>
          </w:tcPr>
          <w:p>
            <w:pPr>
              <w:pStyle w:val="0"/>
              <w:jc w:val="center"/>
            </w:pPr>
            <w:r>
              <w:rPr>
                <w:sz w:val="20"/>
              </w:rPr>
              <w:t xml:space="preserve">0,600</w:t>
            </w:r>
          </w:p>
        </w:tc>
      </w:tr>
      <w:tr>
        <w:tc>
          <w:tcPr>
            <w:tcW w:w="604" w:type="dxa"/>
          </w:tcPr>
          <w:p>
            <w:pPr>
              <w:pStyle w:val="0"/>
              <w:jc w:val="center"/>
            </w:pPr>
            <w:r>
              <w:rPr>
                <w:sz w:val="20"/>
              </w:rPr>
              <w:t xml:space="preserve">640</w:t>
            </w:r>
          </w:p>
        </w:tc>
        <w:tc>
          <w:tcPr>
            <w:tcW w:w="3319" w:type="dxa"/>
          </w:tcPr>
          <w:p>
            <w:pPr>
              <w:pStyle w:val="0"/>
            </w:pPr>
            <w:r>
              <w:rPr>
                <w:sz w:val="20"/>
              </w:rPr>
              <w:t xml:space="preserve">Обтирочный материал, загрязненный негалогенированными органическими растворителями</w:t>
            </w:r>
          </w:p>
        </w:tc>
        <w:tc>
          <w:tcPr>
            <w:tcW w:w="1684" w:type="dxa"/>
          </w:tcPr>
          <w:p>
            <w:pPr>
              <w:pStyle w:val="0"/>
              <w:jc w:val="center"/>
            </w:pPr>
            <w:r>
              <w:rPr>
                <w:sz w:val="20"/>
              </w:rPr>
              <w:t xml:space="preserve">91930211604</w:t>
            </w:r>
          </w:p>
        </w:tc>
        <w:tc>
          <w:tcPr>
            <w:tcW w:w="1624" w:type="dxa"/>
          </w:tcPr>
          <w:p>
            <w:pPr>
              <w:pStyle w:val="0"/>
              <w:jc w:val="center"/>
            </w:pPr>
            <w:r>
              <w:rPr>
                <w:sz w:val="20"/>
              </w:rPr>
              <w:t xml:space="preserve">0,080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641</w:t>
            </w:r>
          </w:p>
        </w:tc>
        <w:tc>
          <w:tcPr>
            <w:tcW w:w="3319" w:type="dxa"/>
          </w:tcPr>
          <w:p>
            <w:pPr>
              <w:pStyle w:val="0"/>
            </w:pPr>
            <w:r>
              <w:rPr>
                <w:sz w:val="20"/>
              </w:rPr>
              <w:t xml:space="preserve">Обтирочный материал, загрязненный полиграфическими красками и/или мастиками, малоопасный</w:t>
            </w:r>
          </w:p>
        </w:tc>
        <w:tc>
          <w:tcPr>
            <w:tcW w:w="1684" w:type="dxa"/>
          </w:tcPr>
          <w:p>
            <w:pPr>
              <w:pStyle w:val="0"/>
              <w:jc w:val="center"/>
            </w:pPr>
            <w:r>
              <w:rPr>
                <w:sz w:val="20"/>
              </w:rPr>
              <w:t xml:space="preserve">91930255604</w:t>
            </w:r>
          </w:p>
        </w:tc>
        <w:tc>
          <w:tcPr>
            <w:tcW w:w="1624" w:type="dxa"/>
          </w:tcPr>
          <w:p>
            <w:pPr>
              <w:pStyle w:val="0"/>
              <w:jc w:val="center"/>
            </w:pPr>
            <w:r>
              <w:rPr>
                <w:sz w:val="20"/>
              </w:rPr>
              <w:t xml:space="preserve">8,480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8,480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642</w:t>
            </w:r>
          </w:p>
        </w:tc>
        <w:tc>
          <w:tcPr>
            <w:tcW w:w="3319" w:type="dxa"/>
          </w:tcPr>
          <w:p>
            <w:pPr>
              <w:pStyle w:val="0"/>
            </w:pPr>
            <w:r>
              <w:rPr>
                <w:sz w:val="20"/>
              </w:rPr>
              <w:t xml:space="preserve">Отходы мойки и чистки деталей и агрегатов (отходы растворителей нефтяного происхождения (группа 4 14 121), отходы отмывочных жидкостей и растворов на водной основе (группа 4 16 100)</w:t>
            </w:r>
          </w:p>
        </w:tc>
        <w:tc>
          <w:tcPr>
            <w:tcW w:w="1684" w:type="dxa"/>
          </w:tcPr>
          <w:p>
            <w:pPr>
              <w:pStyle w:val="0"/>
              <w:jc w:val="center"/>
            </w:pPr>
            <w:r>
              <w:rPr>
                <w:sz w:val="20"/>
              </w:rPr>
              <w:t xml:space="preserve">91950000000</w:t>
            </w:r>
          </w:p>
        </w:tc>
        <w:tc>
          <w:tcPr>
            <w:tcW w:w="1624" w:type="dxa"/>
          </w:tcPr>
          <w:p>
            <w:pPr>
              <w:pStyle w:val="0"/>
              <w:jc w:val="center"/>
            </w:pPr>
            <w:r>
              <w:rPr>
                <w:sz w:val="20"/>
              </w:rPr>
              <w:t xml:space="preserve">0,040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0,040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643</w:t>
            </w:r>
          </w:p>
        </w:tc>
        <w:tc>
          <w:tcPr>
            <w:tcW w:w="3319" w:type="dxa"/>
          </w:tcPr>
          <w:p>
            <w:pPr>
              <w:pStyle w:val="0"/>
            </w:pPr>
            <w:r>
              <w:rPr>
                <w:sz w:val="20"/>
              </w:rPr>
              <w:t xml:space="preserve">Тормозные колодки отработанные с остатками накладок асбестовых</w:t>
            </w:r>
          </w:p>
        </w:tc>
        <w:tc>
          <w:tcPr>
            <w:tcW w:w="1684" w:type="dxa"/>
          </w:tcPr>
          <w:p>
            <w:pPr>
              <w:pStyle w:val="0"/>
              <w:jc w:val="center"/>
            </w:pPr>
            <w:r>
              <w:rPr>
                <w:sz w:val="20"/>
              </w:rPr>
              <w:t xml:space="preserve">92031002524</w:t>
            </w:r>
          </w:p>
        </w:tc>
        <w:tc>
          <w:tcPr>
            <w:tcW w:w="1624" w:type="dxa"/>
          </w:tcPr>
          <w:p>
            <w:pPr>
              <w:pStyle w:val="0"/>
              <w:jc w:val="center"/>
            </w:pPr>
            <w:r>
              <w:rPr>
                <w:sz w:val="20"/>
              </w:rPr>
              <w:t xml:space="preserve">88,729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88,689</w:t>
            </w:r>
          </w:p>
        </w:tc>
        <w:tc>
          <w:tcPr>
            <w:tcW w:w="1264" w:type="dxa"/>
          </w:tcPr>
          <w:p>
            <w:pPr>
              <w:pStyle w:val="0"/>
              <w:jc w:val="center"/>
            </w:pPr>
            <w:r>
              <w:rPr>
                <w:sz w:val="20"/>
              </w:rPr>
              <w:t xml:space="preserve">0,040</w:t>
            </w:r>
          </w:p>
        </w:tc>
      </w:tr>
      <w:tr>
        <w:tc>
          <w:tcPr>
            <w:tcW w:w="604" w:type="dxa"/>
          </w:tcPr>
          <w:p>
            <w:pPr>
              <w:pStyle w:val="0"/>
              <w:jc w:val="center"/>
            </w:pPr>
            <w:r>
              <w:rPr>
                <w:sz w:val="20"/>
              </w:rPr>
              <w:t xml:space="preserve">644</w:t>
            </w:r>
          </w:p>
        </w:tc>
        <w:tc>
          <w:tcPr>
            <w:tcW w:w="3319" w:type="dxa"/>
          </w:tcPr>
          <w:p>
            <w:pPr>
              <w:pStyle w:val="0"/>
            </w:pPr>
            <w:r>
              <w:rPr>
                <w:sz w:val="20"/>
              </w:rPr>
              <w:t xml:space="preserve">Шины пневматические автомобильные отработанные</w:t>
            </w:r>
          </w:p>
        </w:tc>
        <w:tc>
          <w:tcPr>
            <w:tcW w:w="1684" w:type="dxa"/>
          </w:tcPr>
          <w:p>
            <w:pPr>
              <w:pStyle w:val="0"/>
              <w:jc w:val="center"/>
            </w:pPr>
            <w:r>
              <w:rPr>
                <w:sz w:val="20"/>
              </w:rPr>
              <w:t xml:space="preserve">92111001504</w:t>
            </w:r>
          </w:p>
        </w:tc>
        <w:tc>
          <w:tcPr>
            <w:tcW w:w="1624" w:type="dxa"/>
          </w:tcPr>
          <w:p>
            <w:pPr>
              <w:pStyle w:val="0"/>
              <w:jc w:val="center"/>
            </w:pPr>
            <w:r>
              <w:rPr>
                <w:sz w:val="20"/>
              </w:rPr>
              <w:t xml:space="preserve">1098,883</w:t>
            </w:r>
          </w:p>
        </w:tc>
        <w:tc>
          <w:tcPr>
            <w:tcW w:w="1519" w:type="dxa"/>
          </w:tcPr>
          <w:p>
            <w:pPr>
              <w:pStyle w:val="0"/>
              <w:jc w:val="center"/>
            </w:pPr>
            <w:r>
              <w:rPr>
                <w:sz w:val="20"/>
              </w:rPr>
              <w:t xml:space="preserve">168,295</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103,750</w:t>
            </w:r>
          </w:p>
        </w:tc>
        <w:tc>
          <w:tcPr>
            <w:tcW w:w="1264" w:type="dxa"/>
          </w:tcPr>
          <w:p>
            <w:pPr>
              <w:pStyle w:val="0"/>
              <w:jc w:val="center"/>
            </w:pPr>
            <w:r>
              <w:rPr>
                <w:sz w:val="20"/>
              </w:rPr>
              <w:t xml:space="preserve">9,875</w:t>
            </w:r>
          </w:p>
        </w:tc>
        <w:tc>
          <w:tcPr>
            <w:tcW w:w="1324" w:type="dxa"/>
          </w:tcPr>
          <w:p>
            <w:pPr>
              <w:pStyle w:val="0"/>
              <w:jc w:val="center"/>
            </w:pPr>
            <w:r>
              <w:rPr>
                <w:sz w:val="20"/>
              </w:rPr>
              <w:t xml:space="preserve">987,120</w:t>
            </w:r>
          </w:p>
        </w:tc>
        <w:tc>
          <w:tcPr>
            <w:tcW w:w="1264" w:type="dxa"/>
          </w:tcPr>
          <w:p>
            <w:pPr>
              <w:pStyle w:val="0"/>
              <w:jc w:val="center"/>
            </w:pPr>
            <w:r>
              <w:rPr>
                <w:sz w:val="20"/>
              </w:rPr>
              <w:t xml:space="preserve">99,229</w:t>
            </w:r>
          </w:p>
        </w:tc>
        <w:tc>
          <w:tcPr>
            <w:tcW w:w="1069" w:type="dxa"/>
          </w:tcPr>
          <w:p>
            <w:pPr>
              <w:pStyle w:val="0"/>
              <w:jc w:val="center"/>
            </w:pPr>
            <w:r>
              <w:rPr>
                <w:sz w:val="20"/>
              </w:rPr>
              <w:t xml:space="preserve">0,000</w:t>
            </w:r>
          </w:p>
        </w:tc>
        <w:tc>
          <w:tcPr>
            <w:tcW w:w="1264" w:type="dxa"/>
          </w:tcPr>
          <w:p>
            <w:pPr>
              <w:pStyle w:val="0"/>
              <w:jc w:val="center"/>
            </w:pPr>
            <w:r>
              <w:rPr>
                <w:sz w:val="20"/>
              </w:rPr>
              <w:t xml:space="preserve">5,870</w:t>
            </w:r>
          </w:p>
        </w:tc>
        <w:tc>
          <w:tcPr>
            <w:tcW w:w="1264" w:type="dxa"/>
          </w:tcPr>
          <w:p>
            <w:pPr>
              <w:pStyle w:val="0"/>
              <w:jc w:val="center"/>
            </w:pPr>
            <w:r>
              <w:rPr>
                <w:sz w:val="20"/>
              </w:rPr>
              <w:t xml:space="preserve">5,050</w:t>
            </w:r>
          </w:p>
        </w:tc>
      </w:tr>
      <w:tr>
        <w:tc>
          <w:tcPr>
            <w:tcW w:w="604" w:type="dxa"/>
          </w:tcPr>
          <w:p>
            <w:pPr>
              <w:pStyle w:val="0"/>
              <w:jc w:val="center"/>
            </w:pPr>
            <w:r>
              <w:rPr>
                <w:sz w:val="20"/>
              </w:rPr>
              <w:t xml:space="preserve">645</w:t>
            </w:r>
          </w:p>
        </w:tc>
        <w:tc>
          <w:tcPr>
            <w:tcW w:w="3319" w:type="dxa"/>
          </w:tcPr>
          <w:p>
            <w:pPr>
              <w:pStyle w:val="0"/>
            </w:pPr>
            <w:r>
              <w:rPr>
                <w:sz w:val="20"/>
              </w:rPr>
              <w:t xml:space="preserve">Шины резиновые сплошные или полупневматические отработанные с металлическим кордом</w:t>
            </w:r>
          </w:p>
        </w:tc>
        <w:tc>
          <w:tcPr>
            <w:tcW w:w="1684" w:type="dxa"/>
          </w:tcPr>
          <w:p>
            <w:pPr>
              <w:pStyle w:val="0"/>
              <w:jc w:val="center"/>
            </w:pPr>
            <w:r>
              <w:rPr>
                <w:sz w:val="20"/>
              </w:rPr>
              <w:t xml:space="preserve">92111211524</w:t>
            </w:r>
          </w:p>
        </w:tc>
        <w:tc>
          <w:tcPr>
            <w:tcW w:w="1624" w:type="dxa"/>
          </w:tcPr>
          <w:p>
            <w:pPr>
              <w:pStyle w:val="0"/>
              <w:jc w:val="center"/>
            </w:pPr>
            <w:r>
              <w:rPr>
                <w:sz w:val="20"/>
              </w:rPr>
              <w:t xml:space="preserve">0,300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0,300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646</w:t>
            </w:r>
          </w:p>
        </w:tc>
        <w:tc>
          <w:tcPr>
            <w:tcW w:w="3319" w:type="dxa"/>
          </w:tcPr>
          <w:p>
            <w:pPr>
              <w:pStyle w:val="0"/>
            </w:pPr>
            <w:r>
              <w:rPr>
                <w:sz w:val="20"/>
              </w:rPr>
              <w:t xml:space="preserve">Камеры пневматических шин отработанные</w:t>
            </w:r>
          </w:p>
        </w:tc>
        <w:tc>
          <w:tcPr>
            <w:tcW w:w="1684" w:type="dxa"/>
          </w:tcPr>
          <w:p>
            <w:pPr>
              <w:pStyle w:val="0"/>
              <w:jc w:val="center"/>
            </w:pPr>
            <w:r>
              <w:rPr>
                <w:sz w:val="20"/>
              </w:rPr>
              <w:t xml:space="preserve">92112000000</w:t>
            </w:r>
          </w:p>
        </w:tc>
        <w:tc>
          <w:tcPr>
            <w:tcW w:w="1624" w:type="dxa"/>
          </w:tcPr>
          <w:p>
            <w:pPr>
              <w:pStyle w:val="0"/>
              <w:jc w:val="center"/>
            </w:pPr>
            <w:r>
              <w:rPr>
                <w:sz w:val="20"/>
              </w:rPr>
              <w:t xml:space="preserve">2,770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2,770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647</w:t>
            </w:r>
          </w:p>
        </w:tc>
        <w:tc>
          <w:tcPr>
            <w:tcW w:w="3319" w:type="dxa"/>
          </w:tcPr>
          <w:p>
            <w:pPr>
              <w:pStyle w:val="0"/>
            </w:pPr>
            <w:r>
              <w:rPr>
                <w:sz w:val="20"/>
              </w:rPr>
              <w:t xml:space="preserve">Камеры пневматических шин автомобильных отработанные</w:t>
            </w:r>
          </w:p>
        </w:tc>
        <w:tc>
          <w:tcPr>
            <w:tcW w:w="1684" w:type="dxa"/>
          </w:tcPr>
          <w:p>
            <w:pPr>
              <w:pStyle w:val="0"/>
              <w:jc w:val="center"/>
            </w:pPr>
            <w:r>
              <w:rPr>
                <w:sz w:val="20"/>
              </w:rPr>
              <w:t xml:space="preserve">92112001504</w:t>
            </w:r>
          </w:p>
        </w:tc>
        <w:tc>
          <w:tcPr>
            <w:tcW w:w="1624" w:type="dxa"/>
          </w:tcPr>
          <w:p>
            <w:pPr>
              <w:pStyle w:val="0"/>
              <w:jc w:val="center"/>
            </w:pPr>
            <w:r>
              <w:rPr>
                <w:sz w:val="20"/>
              </w:rPr>
              <w:t xml:space="preserve">27,092</w:t>
            </w:r>
          </w:p>
        </w:tc>
        <w:tc>
          <w:tcPr>
            <w:tcW w:w="1519" w:type="dxa"/>
          </w:tcPr>
          <w:p>
            <w:pPr>
              <w:pStyle w:val="0"/>
              <w:jc w:val="center"/>
            </w:pPr>
            <w:r>
              <w:rPr>
                <w:sz w:val="20"/>
              </w:rPr>
              <w:t xml:space="preserve">153,818</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103,750</w:t>
            </w:r>
          </w:p>
        </w:tc>
        <w:tc>
          <w:tcPr>
            <w:tcW w:w="1264" w:type="dxa"/>
          </w:tcPr>
          <w:p>
            <w:pPr>
              <w:pStyle w:val="0"/>
              <w:jc w:val="center"/>
            </w:pPr>
            <w:r>
              <w:rPr>
                <w:sz w:val="20"/>
              </w:rPr>
              <w:t xml:space="preserve">0,708</w:t>
            </w:r>
          </w:p>
        </w:tc>
        <w:tc>
          <w:tcPr>
            <w:tcW w:w="1324" w:type="dxa"/>
          </w:tcPr>
          <w:p>
            <w:pPr>
              <w:pStyle w:val="0"/>
              <w:jc w:val="center"/>
            </w:pPr>
            <w:r>
              <w:rPr>
                <w:sz w:val="20"/>
              </w:rPr>
              <w:t xml:space="preserve">23,262</w:t>
            </w:r>
          </w:p>
        </w:tc>
        <w:tc>
          <w:tcPr>
            <w:tcW w:w="1264" w:type="dxa"/>
          </w:tcPr>
          <w:p>
            <w:pPr>
              <w:pStyle w:val="0"/>
              <w:jc w:val="center"/>
            </w:pPr>
            <w:r>
              <w:rPr>
                <w:sz w:val="20"/>
              </w:rPr>
              <w:t xml:space="preserve">1,659</w:t>
            </w:r>
          </w:p>
        </w:tc>
        <w:tc>
          <w:tcPr>
            <w:tcW w:w="1069" w:type="dxa"/>
          </w:tcPr>
          <w:p>
            <w:pPr>
              <w:pStyle w:val="0"/>
              <w:jc w:val="center"/>
            </w:pPr>
            <w:r>
              <w:rPr>
                <w:sz w:val="20"/>
              </w:rPr>
              <w:t xml:space="preserve">0,000</w:t>
            </w:r>
          </w:p>
        </w:tc>
        <w:tc>
          <w:tcPr>
            <w:tcW w:w="1264" w:type="dxa"/>
          </w:tcPr>
          <w:p>
            <w:pPr>
              <w:pStyle w:val="0"/>
              <w:jc w:val="center"/>
            </w:pPr>
            <w:r>
              <w:rPr>
                <w:sz w:val="20"/>
              </w:rPr>
              <w:t xml:space="preserve">2,473</w:t>
            </w:r>
          </w:p>
        </w:tc>
        <w:tc>
          <w:tcPr>
            <w:tcW w:w="1264" w:type="dxa"/>
          </w:tcPr>
          <w:p>
            <w:pPr>
              <w:pStyle w:val="0"/>
              <w:jc w:val="center"/>
            </w:pPr>
            <w:r>
              <w:rPr>
                <w:sz w:val="20"/>
              </w:rPr>
              <w:t xml:space="preserve">0,188</w:t>
            </w:r>
          </w:p>
        </w:tc>
      </w:tr>
      <w:tr>
        <w:tc>
          <w:tcPr>
            <w:tcW w:w="604" w:type="dxa"/>
          </w:tcPr>
          <w:p>
            <w:pPr>
              <w:pStyle w:val="0"/>
              <w:jc w:val="center"/>
            </w:pPr>
            <w:r>
              <w:rPr>
                <w:sz w:val="20"/>
              </w:rPr>
              <w:t xml:space="preserve">648</w:t>
            </w:r>
          </w:p>
        </w:tc>
        <w:tc>
          <w:tcPr>
            <w:tcW w:w="3319" w:type="dxa"/>
          </w:tcPr>
          <w:p>
            <w:pPr>
              <w:pStyle w:val="0"/>
            </w:pPr>
            <w:r>
              <w:rPr>
                <w:sz w:val="20"/>
              </w:rPr>
              <w:t xml:space="preserve">Покрышки пневматических шин с тканевым кордом отработанные</w:t>
            </w:r>
          </w:p>
        </w:tc>
        <w:tc>
          <w:tcPr>
            <w:tcW w:w="1684" w:type="dxa"/>
          </w:tcPr>
          <w:p>
            <w:pPr>
              <w:pStyle w:val="0"/>
              <w:jc w:val="center"/>
            </w:pPr>
            <w:r>
              <w:rPr>
                <w:sz w:val="20"/>
              </w:rPr>
              <w:t xml:space="preserve">92113001504</w:t>
            </w:r>
          </w:p>
        </w:tc>
        <w:tc>
          <w:tcPr>
            <w:tcW w:w="1624" w:type="dxa"/>
          </w:tcPr>
          <w:p>
            <w:pPr>
              <w:pStyle w:val="0"/>
              <w:jc w:val="center"/>
            </w:pPr>
            <w:r>
              <w:rPr>
                <w:sz w:val="20"/>
              </w:rPr>
              <w:t xml:space="preserve">501,999</w:t>
            </w:r>
          </w:p>
        </w:tc>
        <w:tc>
          <w:tcPr>
            <w:tcW w:w="1519" w:type="dxa"/>
          </w:tcPr>
          <w:p>
            <w:pPr>
              <w:pStyle w:val="0"/>
              <w:jc w:val="center"/>
            </w:pPr>
            <w:r>
              <w:rPr>
                <w:sz w:val="20"/>
              </w:rPr>
              <w:t xml:space="preserve">152,288</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103,750</w:t>
            </w:r>
          </w:p>
        </w:tc>
        <w:tc>
          <w:tcPr>
            <w:tcW w:w="1264" w:type="dxa"/>
          </w:tcPr>
          <w:p>
            <w:pPr>
              <w:pStyle w:val="0"/>
              <w:jc w:val="center"/>
            </w:pPr>
            <w:r>
              <w:rPr>
                <w:sz w:val="20"/>
              </w:rPr>
              <w:t xml:space="preserve">8,101</w:t>
            </w:r>
          </w:p>
        </w:tc>
        <w:tc>
          <w:tcPr>
            <w:tcW w:w="1324" w:type="dxa"/>
          </w:tcPr>
          <w:p>
            <w:pPr>
              <w:pStyle w:val="0"/>
              <w:jc w:val="center"/>
            </w:pPr>
            <w:r>
              <w:rPr>
                <w:sz w:val="20"/>
              </w:rPr>
              <w:t xml:space="preserve">349,307</w:t>
            </w:r>
          </w:p>
        </w:tc>
        <w:tc>
          <w:tcPr>
            <w:tcW w:w="1264" w:type="dxa"/>
          </w:tcPr>
          <w:p>
            <w:pPr>
              <w:pStyle w:val="0"/>
              <w:jc w:val="center"/>
            </w:pPr>
            <w:r>
              <w:rPr>
                <w:sz w:val="20"/>
              </w:rPr>
              <w:t xml:space="preserve">137,251</w:t>
            </w:r>
          </w:p>
        </w:tc>
        <w:tc>
          <w:tcPr>
            <w:tcW w:w="1069" w:type="dxa"/>
          </w:tcPr>
          <w:p>
            <w:pPr>
              <w:pStyle w:val="0"/>
              <w:jc w:val="center"/>
            </w:pPr>
            <w:r>
              <w:rPr>
                <w:sz w:val="20"/>
              </w:rPr>
              <w:t xml:space="preserve">0,025</w:t>
            </w:r>
          </w:p>
        </w:tc>
        <w:tc>
          <w:tcPr>
            <w:tcW w:w="1264" w:type="dxa"/>
          </w:tcPr>
          <w:p>
            <w:pPr>
              <w:pStyle w:val="0"/>
              <w:jc w:val="center"/>
            </w:pPr>
            <w:r>
              <w:rPr>
                <w:sz w:val="20"/>
              </w:rPr>
              <w:t xml:space="preserve">9,220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649</w:t>
            </w:r>
          </w:p>
        </w:tc>
        <w:tc>
          <w:tcPr>
            <w:tcW w:w="3319" w:type="dxa"/>
          </w:tcPr>
          <w:p>
            <w:pPr>
              <w:pStyle w:val="0"/>
            </w:pPr>
            <w:r>
              <w:rPr>
                <w:sz w:val="20"/>
              </w:rPr>
              <w:t xml:space="preserve">Покрышки отработанные</w:t>
            </w:r>
          </w:p>
        </w:tc>
        <w:tc>
          <w:tcPr>
            <w:tcW w:w="1684" w:type="dxa"/>
          </w:tcPr>
          <w:p>
            <w:pPr>
              <w:pStyle w:val="0"/>
              <w:jc w:val="center"/>
            </w:pPr>
            <w:r>
              <w:rPr>
                <w:sz w:val="20"/>
              </w:rPr>
              <w:t xml:space="preserve">92113002504</w:t>
            </w:r>
          </w:p>
        </w:tc>
        <w:tc>
          <w:tcPr>
            <w:tcW w:w="1624" w:type="dxa"/>
          </w:tcPr>
          <w:p>
            <w:pPr>
              <w:pStyle w:val="0"/>
              <w:jc w:val="center"/>
            </w:pPr>
            <w:r>
              <w:rPr>
                <w:sz w:val="20"/>
              </w:rPr>
              <w:t xml:space="preserve">7,300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7,300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650</w:t>
            </w:r>
          </w:p>
        </w:tc>
        <w:tc>
          <w:tcPr>
            <w:tcW w:w="3319" w:type="dxa"/>
          </w:tcPr>
          <w:p>
            <w:pPr>
              <w:pStyle w:val="0"/>
            </w:pPr>
            <w:r>
              <w:rPr>
                <w:sz w:val="20"/>
              </w:rPr>
              <w:t xml:space="preserve">Покрышки пневматических шин с металлическим кордом отработанные</w:t>
            </w:r>
          </w:p>
        </w:tc>
        <w:tc>
          <w:tcPr>
            <w:tcW w:w="1684" w:type="dxa"/>
          </w:tcPr>
          <w:p>
            <w:pPr>
              <w:pStyle w:val="0"/>
              <w:jc w:val="center"/>
            </w:pPr>
            <w:r>
              <w:rPr>
                <w:sz w:val="20"/>
              </w:rPr>
              <w:t xml:space="preserve">92113002504</w:t>
            </w:r>
          </w:p>
        </w:tc>
        <w:tc>
          <w:tcPr>
            <w:tcW w:w="1624" w:type="dxa"/>
          </w:tcPr>
          <w:p>
            <w:pPr>
              <w:pStyle w:val="0"/>
              <w:jc w:val="center"/>
            </w:pPr>
            <w:r>
              <w:rPr>
                <w:sz w:val="20"/>
              </w:rPr>
              <w:t xml:space="preserve">805,281</w:t>
            </w:r>
          </w:p>
        </w:tc>
        <w:tc>
          <w:tcPr>
            <w:tcW w:w="1519" w:type="dxa"/>
          </w:tcPr>
          <w:p>
            <w:pPr>
              <w:pStyle w:val="0"/>
              <w:jc w:val="center"/>
            </w:pPr>
            <w:r>
              <w:rPr>
                <w:sz w:val="20"/>
              </w:rPr>
              <w:t xml:space="preserve">522,582</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103,750</w:t>
            </w:r>
          </w:p>
        </w:tc>
        <w:tc>
          <w:tcPr>
            <w:tcW w:w="1264" w:type="dxa"/>
          </w:tcPr>
          <w:p>
            <w:pPr>
              <w:pStyle w:val="0"/>
              <w:jc w:val="center"/>
            </w:pPr>
            <w:r>
              <w:rPr>
                <w:sz w:val="20"/>
              </w:rPr>
              <w:t xml:space="preserve">123,092</w:t>
            </w:r>
          </w:p>
        </w:tc>
        <w:tc>
          <w:tcPr>
            <w:tcW w:w="1324" w:type="dxa"/>
          </w:tcPr>
          <w:p>
            <w:pPr>
              <w:pStyle w:val="0"/>
              <w:jc w:val="center"/>
            </w:pPr>
            <w:r>
              <w:rPr>
                <w:sz w:val="20"/>
              </w:rPr>
              <w:t xml:space="preserve">945,735</w:t>
            </w:r>
          </w:p>
        </w:tc>
        <w:tc>
          <w:tcPr>
            <w:tcW w:w="1264" w:type="dxa"/>
          </w:tcPr>
          <w:p>
            <w:pPr>
              <w:pStyle w:val="0"/>
              <w:jc w:val="center"/>
            </w:pPr>
            <w:r>
              <w:rPr>
                <w:sz w:val="20"/>
              </w:rPr>
              <w:t xml:space="preserve">77,501</w:t>
            </w:r>
          </w:p>
        </w:tc>
        <w:tc>
          <w:tcPr>
            <w:tcW w:w="1069" w:type="dxa"/>
          </w:tcPr>
          <w:p>
            <w:pPr>
              <w:pStyle w:val="0"/>
              <w:jc w:val="center"/>
            </w:pPr>
            <w:r>
              <w:rPr>
                <w:sz w:val="20"/>
              </w:rPr>
              <w:t xml:space="preserve">0,000</w:t>
            </w:r>
          </w:p>
        </w:tc>
        <w:tc>
          <w:tcPr>
            <w:tcW w:w="1264" w:type="dxa"/>
          </w:tcPr>
          <w:p>
            <w:pPr>
              <w:pStyle w:val="0"/>
              <w:jc w:val="center"/>
            </w:pPr>
            <w:r>
              <w:rPr>
                <w:sz w:val="20"/>
              </w:rPr>
              <w:t xml:space="preserve">5,043</w:t>
            </w:r>
          </w:p>
        </w:tc>
        <w:tc>
          <w:tcPr>
            <w:tcW w:w="1264" w:type="dxa"/>
          </w:tcPr>
          <w:p>
            <w:pPr>
              <w:pStyle w:val="0"/>
              <w:jc w:val="center"/>
            </w:pPr>
            <w:r>
              <w:rPr>
                <w:sz w:val="20"/>
              </w:rPr>
              <w:t xml:space="preserve">6,805</w:t>
            </w:r>
          </w:p>
        </w:tc>
      </w:tr>
      <w:tr>
        <w:tc>
          <w:tcPr>
            <w:tcW w:w="604" w:type="dxa"/>
          </w:tcPr>
          <w:p>
            <w:pPr>
              <w:pStyle w:val="0"/>
              <w:jc w:val="center"/>
            </w:pPr>
            <w:r>
              <w:rPr>
                <w:sz w:val="20"/>
              </w:rPr>
              <w:t xml:space="preserve">651</w:t>
            </w:r>
          </w:p>
        </w:tc>
        <w:tc>
          <w:tcPr>
            <w:tcW w:w="3319" w:type="dxa"/>
          </w:tcPr>
          <w:p>
            <w:pPr>
              <w:pStyle w:val="0"/>
            </w:pPr>
            <w:r>
              <w:rPr>
                <w:sz w:val="20"/>
              </w:rPr>
              <w:t xml:space="preserve">Покрышки пневматических шин с металлическим кордом отработанные</w:t>
            </w:r>
          </w:p>
        </w:tc>
        <w:tc>
          <w:tcPr>
            <w:tcW w:w="1684" w:type="dxa"/>
          </w:tcPr>
          <w:p>
            <w:pPr>
              <w:pStyle w:val="0"/>
              <w:jc w:val="center"/>
            </w:pPr>
            <w:r>
              <w:rPr>
                <w:sz w:val="20"/>
              </w:rPr>
              <w:t xml:space="preserve">92113002504</w:t>
            </w:r>
          </w:p>
        </w:tc>
        <w:tc>
          <w:tcPr>
            <w:tcW w:w="1624" w:type="dxa"/>
          </w:tcPr>
          <w:p>
            <w:pPr>
              <w:pStyle w:val="0"/>
              <w:jc w:val="center"/>
            </w:pPr>
            <w:r>
              <w:rPr>
                <w:sz w:val="20"/>
              </w:rPr>
              <w:t xml:space="preserve">817,020</w:t>
            </w:r>
          </w:p>
        </w:tc>
        <w:tc>
          <w:tcPr>
            <w:tcW w:w="1519" w:type="dxa"/>
          </w:tcPr>
          <w:p>
            <w:pPr>
              <w:pStyle w:val="0"/>
              <w:jc w:val="center"/>
            </w:pPr>
            <w:r>
              <w:rPr>
                <w:sz w:val="20"/>
              </w:rPr>
              <w:t xml:space="preserve">13,800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22,804</w:t>
            </w:r>
          </w:p>
        </w:tc>
        <w:tc>
          <w:tcPr>
            <w:tcW w:w="1324" w:type="dxa"/>
          </w:tcPr>
          <w:p>
            <w:pPr>
              <w:pStyle w:val="0"/>
              <w:jc w:val="center"/>
            </w:pPr>
            <w:r>
              <w:rPr>
                <w:sz w:val="20"/>
              </w:rPr>
              <w:t xml:space="preserve">311,759</w:t>
            </w:r>
          </w:p>
        </w:tc>
        <w:tc>
          <w:tcPr>
            <w:tcW w:w="1264" w:type="dxa"/>
          </w:tcPr>
          <w:p>
            <w:pPr>
              <w:pStyle w:val="0"/>
              <w:jc w:val="center"/>
            </w:pPr>
            <w:r>
              <w:rPr>
                <w:sz w:val="20"/>
              </w:rPr>
              <w:t xml:space="preserve">494,719</w:t>
            </w:r>
          </w:p>
        </w:tc>
        <w:tc>
          <w:tcPr>
            <w:tcW w:w="1069" w:type="dxa"/>
          </w:tcPr>
          <w:p>
            <w:pPr>
              <w:pStyle w:val="0"/>
              <w:jc w:val="center"/>
            </w:pPr>
            <w:r>
              <w:rPr>
                <w:sz w:val="20"/>
              </w:rPr>
              <w:t xml:space="preserve">0,000</w:t>
            </w:r>
          </w:p>
        </w:tc>
        <w:tc>
          <w:tcPr>
            <w:tcW w:w="1264" w:type="dxa"/>
          </w:tcPr>
          <w:p>
            <w:pPr>
              <w:pStyle w:val="0"/>
              <w:jc w:val="center"/>
            </w:pPr>
            <w:r>
              <w:rPr>
                <w:sz w:val="20"/>
              </w:rPr>
              <w:t xml:space="preserve">22,597</w:t>
            </w:r>
          </w:p>
        </w:tc>
        <w:tc>
          <w:tcPr>
            <w:tcW w:w="1264" w:type="dxa"/>
          </w:tcPr>
          <w:p>
            <w:pPr>
              <w:pStyle w:val="0"/>
              <w:jc w:val="center"/>
            </w:pPr>
            <w:r>
              <w:rPr>
                <w:sz w:val="20"/>
              </w:rPr>
              <w:t xml:space="preserve">12,000</w:t>
            </w:r>
          </w:p>
        </w:tc>
      </w:tr>
      <w:tr>
        <w:tc>
          <w:tcPr>
            <w:tcW w:w="604" w:type="dxa"/>
          </w:tcPr>
          <w:p>
            <w:pPr>
              <w:pStyle w:val="0"/>
              <w:jc w:val="center"/>
            </w:pPr>
            <w:r>
              <w:rPr>
                <w:sz w:val="20"/>
              </w:rPr>
              <w:t xml:space="preserve">652</w:t>
            </w:r>
          </w:p>
        </w:tc>
        <w:tc>
          <w:tcPr>
            <w:tcW w:w="3319" w:type="dxa"/>
          </w:tcPr>
          <w:p>
            <w:pPr>
              <w:pStyle w:val="0"/>
            </w:pPr>
            <w:r>
              <w:rPr>
                <w:sz w:val="20"/>
              </w:rPr>
              <w:t xml:space="preserve">Покрышки пневмонических шин с металлическим кордом отработанные</w:t>
            </w:r>
          </w:p>
        </w:tc>
        <w:tc>
          <w:tcPr>
            <w:tcW w:w="1684" w:type="dxa"/>
          </w:tcPr>
          <w:p>
            <w:pPr>
              <w:pStyle w:val="0"/>
              <w:jc w:val="center"/>
            </w:pPr>
            <w:r>
              <w:rPr>
                <w:sz w:val="20"/>
              </w:rPr>
              <w:t xml:space="preserve">92113002504</w:t>
            </w:r>
          </w:p>
        </w:tc>
        <w:tc>
          <w:tcPr>
            <w:tcW w:w="1624" w:type="dxa"/>
          </w:tcPr>
          <w:p>
            <w:pPr>
              <w:pStyle w:val="0"/>
              <w:jc w:val="center"/>
            </w:pPr>
            <w:r>
              <w:rPr>
                <w:sz w:val="20"/>
              </w:rPr>
              <w:t xml:space="preserve">0,200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653</w:t>
            </w:r>
          </w:p>
        </w:tc>
        <w:tc>
          <w:tcPr>
            <w:tcW w:w="3319" w:type="dxa"/>
          </w:tcPr>
          <w:p>
            <w:pPr>
              <w:pStyle w:val="0"/>
            </w:pPr>
            <w:r>
              <w:rPr>
                <w:sz w:val="20"/>
              </w:rPr>
              <w:t xml:space="preserve">Фильтры воздушные автотранспортных средств отработанные</w:t>
            </w:r>
          </w:p>
        </w:tc>
        <w:tc>
          <w:tcPr>
            <w:tcW w:w="1684" w:type="dxa"/>
          </w:tcPr>
          <w:p>
            <w:pPr>
              <w:pStyle w:val="0"/>
              <w:jc w:val="center"/>
            </w:pPr>
            <w:r>
              <w:rPr>
                <w:sz w:val="20"/>
              </w:rPr>
              <w:t xml:space="preserve">92130101524</w:t>
            </w:r>
          </w:p>
        </w:tc>
        <w:tc>
          <w:tcPr>
            <w:tcW w:w="1624" w:type="dxa"/>
          </w:tcPr>
          <w:p>
            <w:pPr>
              <w:pStyle w:val="0"/>
              <w:jc w:val="center"/>
            </w:pPr>
            <w:r>
              <w:rPr>
                <w:sz w:val="20"/>
              </w:rPr>
              <w:t xml:space="preserve">20,568</w:t>
            </w:r>
          </w:p>
        </w:tc>
        <w:tc>
          <w:tcPr>
            <w:tcW w:w="1519" w:type="dxa"/>
          </w:tcPr>
          <w:p>
            <w:pPr>
              <w:pStyle w:val="0"/>
              <w:jc w:val="center"/>
            </w:pPr>
            <w:r>
              <w:rPr>
                <w:sz w:val="20"/>
              </w:rPr>
              <w:t xml:space="preserve">43,294</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0,033</w:t>
            </w:r>
          </w:p>
        </w:tc>
        <w:tc>
          <w:tcPr>
            <w:tcW w:w="1264" w:type="dxa"/>
          </w:tcPr>
          <w:p>
            <w:pPr>
              <w:pStyle w:val="0"/>
              <w:jc w:val="center"/>
            </w:pPr>
            <w:r>
              <w:rPr>
                <w:sz w:val="20"/>
              </w:rPr>
              <w:t xml:space="preserve">0,030</w:t>
            </w:r>
          </w:p>
        </w:tc>
        <w:tc>
          <w:tcPr>
            <w:tcW w:w="1324" w:type="dxa"/>
          </w:tcPr>
          <w:p>
            <w:pPr>
              <w:pStyle w:val="0"/>
              <w:jc w:val="center"/>
            </w:pPr>
            <w:r>
              <w:rPr>
                <w:sz w:val="20"/>
              </w:rPr>
              <w:t xml:space="preserve">1,002</w:t>
            </w:r>
          </w:p>
        </w:tc>
        <w:tc>
          <w:tcPr>
            <w:tcW w:w="1264" w:type="dxa"/>
          </w:tcPr>
          <w:p>
            <w:pPr>
              <w:pStyle w:val="0"/>
              <w:jc w:val="center"/>
            </w:pPr>
            <w:r>
              <w:rPr>
                <w:sz w:val="20"/>
              </w:rPr>
              <w:t xml:space="preserve">12,920</w:t>
            </w:r>
          </w:p>
        </w:tc>
        <w:tc>
          <w:tcPr>
            <w:tcW w:w="1069" w:type="dxa"/>
          </w:tcPr>
          <w:p>
            <w:pPr>
              <w:pStyle w:val="0"/>
              <w:jc w:val="center"/>
            </w:pPr>
            <w:r>
              <w:rPr>
                <w:sz w:val="20"/>
              </w:rPr>
              <w:t xml:space="preserve">0,012</w:t>
            </w:r>
          </w:p>
        </w:tc>
        <w:tc>
          <w:tcPr>
            <w:tcW w:w="1264" w:type="dxa"/>
          </w:tcPr>
          <w:p>
            <w:pPr>
              <w:pStyle w:val="0"/>
              <w:jc w:val="center"/>
            </w:pPr>
            <w:r>
              <w:rPr>
                <w:sz w:val="20"/>
              </w:rPr>
              <w:t xml:space="preserve">7,955</w:t>
            </w:r>
          </w:p>
        </w:tc>
        <w:tc>
          <w:tcPr>
            <w:tcW w:w="1264" w:type="dxa"/>
          </w:tcPr>
          <w:p>
            <w:pPr>
              <w:pStyle w:val="0"/>
              <w:jc w:val="center"/>
            </w:pPr>
            <w:r>
              <w:rPr>
                <w:sz w:val="20"/>
              </w:rPr>
              <w:t xml:space="preserve">41,904</w:t>
            </w:r>
          </w:p>
        </w:tc>
      </w:tr>
      <w:tr>
        <w:tc>
          <w:tcPr>
            <w:tcW w:w="604" w:type="dxa"/>
          </w:tcPr>
          <w:p>
            <w:pPr>
              <w:pStyle w:val="0"/>
              <w:jc w:val="center"/>
            </w:pPr>
            <w:r>
              <w:rPr>
                <w:sz w:val="20"/>
              </w:rPr>
              <w:t xml:space="preserve">654</w:t>
            </w:r>
          </w:p>
        </w:tc>
        <w:tc>
          <w:tcPr>
            <w:tcW w:w="3319" w:type="dxa"/>
          </w:tcPr>
          <w:p>
            <w:pPr>
              <w:pStyle w:val="0"/>
            </w:pPr>
            <w:r>
              <w:rPr>
                <w:sz w:val="20"/>
              </w:rPr>
              <w:t xml:space="preserve">Фильтры очистки выхлопных газов автотранспортных средств отработанные</w:t>
            </w:r>
          </w:p>
        </w:tc>
        <w:tc>
          <w:tcPr>
            <w:tcW w:w="1684" w:type="dxa"/>
          </w:tcPr>
          <w:p>
            <w:pPr>
              <w:pStyle w:val="0"/>
              <w:jc w:val="center"/>
            </w:pPr>
            <w:r>
              <w:rPr>
                <w:sz w:val="20"/>
              </w:rPr>
              <w:t xml:space="preserve">92130511524</w:t>
            </w:r>
          </w:p>
        </w:tc>
        <w:tc>
          <w:tcPr>
            <w:tcW w:w="1624" w:type="dxa"/>
          </w:tcPr>
          <w:p>
            <w:pPr>
              <w:pStyle w:val="0"/>
              <w:jc w:val="center"/>
            </w:pPr>
            <w:r>
              <w:rPr>
                <w:sz w:val="20"/>
              </w:rPr>
              <w:t xml:space="preserve">0,002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655</w:t>
            </w:r>
          </w:p>
        </w:tc>
        <w:tc>
          <w:tcPr>
            <w:tcW w:w="3319" w:type="dxa"/>
          </w:tcPr>
          <w:p>
            <w:pPr>
              <w:pStyle w:val="0"/>
            </w:pPr>
            <w:r>
              <w:rPr>
                <w:sz w:val="20"/>
              </w:rPr>
              <w:t xml:space="preserve">Прочие отходы при обслуживании и ремонте автотранспортных средств</w:t>
            </w:r>
          </w:p>
        </w:tc>
        <w:tc>
          <w:tcPr>
            <w:tcW w:w="1684" w:type="dxa"/>
          </w:tcPr>
          <w:p>
            <w:pPr>
              <w:pStyle w:val="0"/>
              <w:jc w:val="center"/>
            </w:pPr>
            <w:r>
              <w:rPr>
                <w:sz w:val="20"/>
              </w:rPr>
              <w:t xml:space="preserve">92190000000</w:t>
            </w:r>
          </w:p>
        </w:tc>
        <w:tc>
          <w:tcPr>
            <w:tcW w:w="1624" w:type="dxa"/>
          </w:tcPr>
          <w:p>
            <w:pPr>
              <w:pStyle w:val="0"/>
              <w:jc w:val="center"/>
            </w:pPr>
            <w:r>
              <w:rPr>
                <w:sz w:val="20"/>
              </w:rPr>
              <w:t xml:space="preserve">0,800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0,800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656</w:t>
            </w:r>
          </w:p>
        </w:tc>
        <w:tc>
          <w:tcPr>
            <w:tcW w:w="3319" w:type="dxa"/>
          </w:tcPr>
          <w:p>
            <w:pPr>
              <w:pStyle w:val="0"/>
            </w:pPr>
            <w:r>
              <w:rPr>
                <w:sz w:val="20"/>
              </w:rPr>
              <w:t xml:space="preserve">Прочие отходы обслуживания и ремонта железнодорожного транспорта</w:t>
            </w:r>
          </w:p>
        </w:tc>
        <w:tc>
          <w:tcPr>
            <w:tcW w:w="1684" w:type="dxa"/>
          </w:tcPr>
          <w:p>
            <w:pPr>
              <w:pStyle w:val="0"/>
              <w:jc w:val="center"/>
            </w:pPr>
            <w:r>
              <w:rPr>
                <w:sz w:val="20"/>
              </w:rPr>
              <w:t xml:space="preserve">92200000000</w:t>
            </w:r>
          </w:p>
        </w:tc>
        <w:tc>
          <w:tcPr>
            <w:tcW w:w="1624" w:type="dxa"/>
          </w:tcPr>
          <w:p>
            <w:pPr>
              <w:pStyle w:val="0"/>
              <w:jc w:val="center"/>
            </w:pPr>
            <w:r>
              <w:rPr>
                <w:sz w:val="20"/>
              </w:rPr>
              <w:t xml:space="preserve">0,085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0,085</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657</w:t>
            </w:r>
          </w:p>
        </w:tc>
        <w:tc>
          <w:tcPr>
            <w:tcW w:w="3319" w:type="dxa"/>
          </w:tcPr>
          <w:p>
            <w:pPr>
              <w:pStyle w:val="0"/>
            </w:pPr>
            <w:r>
              <w:rPr>
                <w:sz w:val="20"/>
              </w:rPr>
              <w:t xml:space="preserve">Отходы, очистки железнодорожных грузовых вагонов от остатков неметаллической нерастворимой или малорастворимой минеральной продукции</w:t>
            </w:r>
          </w:p>
        </w:tc>
        <w:tc>
          <w:tcPr>
            <w:tcW w:w="1684" w:type="dxa"/>
          </w:tcPr>
          <w:p>
            <w:pPr>
              <w:pStyle w:val="0"/>
              <w:jc w:val="center"/>
            </w:pPr>
            <w:r>
              <w:rPr>
                <w:sz w:val="20"/>
              </w:rPr>
              <w:t xml:space="preserve">92211101204</w:t>
            </w:r>
          </w:p>
        </w:tc>
        <w:tc>
          <w:tcPr>
            <w:tcW w:w="1624" w:type="dxa"/>
          </w:tcPr>
          <w:p>
            <w:pPr>
              <w:pStyle w:val="0"/>
              <w:jc w:val="center"/>
            </w:pPr>
            <w:r>
              <w:rPr>
                <w:sz w:val="20"/>
              </w:rPr>
              <w:t xml:space="preserve">0,090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0,090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658</w:t>
            </w:r>
          </w:p>
        </w:tc>
        <w:tc>
          <w:tcPr>
            <w:tcW w:w="3319" w:type="dxa"/>
          </w:tcPr>
          <w:p>
            <w:pPr>
              <w:pStyle w:val="0"/>
            </w:pPr>
            <w:r>
              <w:rPr>
                <w:sz w:val="20"/>
              </w:rPr>
              <w:t xml:space="preserve">Фильтры воздушные двигателей железнодорожного подвижного состава отработанные</w:t>
            </w:r>
          </w:p>
        </w:tc>
        <w:tc>
          <w:tcPr>
            <w:tcW w:w="1684" w:type="dxa"/>
          </w:tcPr>
          <w:p>
            <w:pPr>
              <w:pStyle w:val="0"/>
              <w:jc w:val="center"/>
            </w:pPr>
            <w:r>
              <w:rPr>
                <w:sz w:val="20"/>
              </w:rPr>
              <w:t xml:space="preserve">92222102524</w:t>
            </w:r>
          </w:p>
        </w:tc>
        <w:tc>
          <w:tcPr>
            <w:tcW w:w="1624" w:type="dxa"/>
          </w:tcPr>
          <w:p>
            <w:pPr>
              <w:pStyle w:val="0"/>
              <w:jc w:val="center"/>
            </w:pPr>
            <w:r>
              <w:rPr>
                <w:sz w:val="20"/>
              </w:rPr>
              <w:t xml:space="preserve">0,038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0,038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659</w:t>
            </w:r>
          </w:p>
        </w:tc>
        <w:tc>
          <w:tcPr>
            <w:tcW w:w="3319" w:type="dxa"/>
          </w:tcPr>
          <w:p>
            <w:pPr>
              <w:pStyle w:val="0"/>
            </w:pPr>
            <w:r>
              <w:rPr>
                <w:sz w:val="20"/>
              </w:rPr>
              <w:t xml:space="preserve">Отходы изделий из резины при ремонте и обслуживании железнодорожного подвижного состава</w:t>
            </w:r>
          </w:p>
        </w:tc>
        <w:tc>
          <w:tcPr>
            <w:tcW w:w="1684" w:type="dxa"/>
          </w:tcPr>
          <w:p>
            <w:pPr>
              <w:pStyle w:val="0"/>
              <w:jc w:val="center"/>
            </w:pPr>
            <w:r>
              <w:rPr>
                <w:sz w:val="20"/>
              </w:rPr>
              <w:t xml:space="preserve">92252711204</w:t>
            </w:r>
          </w:p>
        </w:tc>
        <w:tc>
          <w:tcPr>
            <w:tcW w:w="1624" w:type="dxa"/>
          </w:tcPr>
          <w:p>
            <w:pPr>
              <w:pStyle w:val="0"/>
              <w:jc w:val="center"/>
            </w:pPr>
            <w:r>
              <w:rPr>
                <w:sz w:val="20"/>
              </w:rPr>
              <w:t xml:space="preserve">0,530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660</w:t>
            </w:r>
          </w:p>
        </w:tc>
        <w:tc>
          <w:tcPr>
            <w:tcW w:w="3319" w:type="dxa"/>
          </w:tcPr>
          <w:p>
            <w:pPr>
              <w:pStyle w:val="0"/>
            </w:pPr>
            <w:r>
              <w:rPr>
                <w:sz w:val="20"/>
              </w:rPr>
              <w:t xml:space="preserve">Отходы искусственной кожи при замене обивки сидений транспортных средств</w:t>
            </w:r>
          </w:p>
        </w:tc>
        <w:tc>
          <w:tcPr>
            <w:tcW w:w="1684" w:type="dxa"/>
          </w:tcPr>
          <w:p>
            <w:pPr>
              <w:pStyle w:val="0"/>
              <w:jc w:val="center"/>
            </w:pPr>
            <w:r>
              <w:rPr>
                <w:sz w:val="20"/>
              </w:rPr>
              <w:t xml:space="preserve">92952111524</w:t>
            </w:r>
          </w:p>
        </w:tc>
        <w:tc>
          <w:tcPr>
            <w:tcW w:w="1624" w:type="dxa"/>
          </w:tcPr>
          <w:p>
            <w:pPr>
              <w:pStyle w:val="0"/>
              <w:jc w:val="center"/>
            </w:pPr>
            <w:r>
              <w:rPr>
                <w:sz w:val="20"/>
              </w:rPr>
              <w:t xml:space="preserve">0,006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661</w:t>
            </w:r>
          </w:p>
        </w:tc>
        <w:tc>
          <w:tcPr>
            <w:tcW w:w="3319" w:type="dxa"/>
          </w:tcPr>
          <w:p>
            <w:pPr>
              <w:pStyle w:val="0"/>
            </w:pPr>
            <w:r>
              <w:rPr>
                <w:sz w:val="20"/>
              </w:rPr>
              <w:t xml:space="preserve">Грунт, загрязненный нефтью или нефтепродуктами (содержание нефти или нефтепродуктов менее 15%)</w:t>
            </w:r>
          </w:p>
        </w:tc>
        <w:tc>
          <w:tcPr>
            <w:tcW w:w="1684" w:type="dxa"/>
          </w:tcPr>
          <w:p>
            <w:pPr>
              <w:pStyle w:val="0"/>
              <w:jc w:val="center"/>
            </w:pPr>
            <w:r>
              <w:rPr>
                <w:sz w:val="20"/>
              </w:rPr>
              <w:t xml:space="preserve">93110003394</w:t>
            </w:r>
          </w:p>
        </w:tc>
        <w:tc>
          <w:tcPr>
            <w:tcW w:w="1624" w:type="dxa"/>
          </w:tcPr>
          <w:p>
            <w:pPr>
              <w:pStyle w:val="0"/>
              <w:jc w:val="center"/>
            </w:pPr>
            <w:r>
              <w:rPr>
                <w:sz w:val="20"/>
              </w:rPr>
              <w:t xml:space="preserve">0,000</w:t>
            </w:r>
          </w:p>
        </w:tc>
        <w:tc>
          <w:tcPr>
            <w:tcW w:w="1519" w:type="dxa"/>
          </w:tcPr>
          <w:p>
            <w:pPr>
              <w:pStyle w:val="0"/>
              <w:jc w:val="center"/>
            </w:pPr>
            <w:r>
              <w:rPr>
                <w:sz w:val="20"/>
              </w:rPr>
              <w:t xml:space="preserve">120,398</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120,398</w:t>
            </w:r>
          </w:p>
        </w:tc>
      </w:tr>
      <w:tr>
        <w:tc>
          <w:tcPr>
            <w:tcW w:w="604" w:type="dxa"/>
          </w:tcPr>
          <w:p>
            <w:pPr>
              <w:pStyle w:val="0"/>
              <w:jc w:val="center"/>
            </w:pPr>
            <w:r>
              <w:rPr>
                <w:sz w:val="20"/>
              </w:rPr>
              <w:t xml:space="preserve">662</w:t>
            </w:r>
          </w:p>
        </w:tc>
        <w:tc>
          <w:tcPr>
            <w:tcW w:w="3319" w:type="dxa"/>
          </w:tcPr>
          <w:p>
            <w:pPr>
              <w:pStyle w:val="0"/>
            </w:pPr>
            <w:r>
              <w:rPr>
                <w:sz w:val="20"/>
              </w:rPr>
              <w:t xml:space="preserve">Отходы пищевой продукции при технических испытаниях ее безопасности и качества</w:t>
            </w:r>
          </w:p>
        </w:tc>
        <w:tc>
          <w:tcPr>
            <w:tcW w:w="1684" w:type="dxa"/>
          </w:tcPr>
          <w:p>
            <w:pPr>
              <w:pStyle w:val="0"/>
              <w:jc w:val="center"/>
            </w:pPr>
            <w:r>
              <w:rPr>
                <w:sz w:val="20"/>
              </w:rPr>
              <w:t xml:space="preserve">94279191724</w:t>
            </w:r>
          </w:p>
        </w:tc>
        <w:tc>
          <w:tcPr>
            <w:tcW w:w="1624" w:type="dxa"/>
          </w:tcPr>
          <w:p>
            <w:pPr>
              <w:pStyle w:val="0"/>
              <w:jc w:val="center"/>
            </w:pPr>
            <w:r>
              <w:rPr>
                <w:sz w:val="20"/>
              </w:rPr>
              <w:t xml:space="preserve">1,498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1,498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663</w:t>
            </w:r>
          </w:p>
        </w:tc>
        <w:tc>
          <w:tcPr>
            <w:tcW w:w="3319" w:type="dxa"/>
          </w:tcPr>
          <w:p>
            <w:pPr>
              <w:pStyle w:val="0"/>
            </w:pPr>
            <w:r>
              <w:rPr>
                <w:sz w:val="20"/>
              </w:rPr>
              <w:t xml:space="preserve">Отходы при испытаниях семян на скрытую зараженность с применением фунгицидных протравителей</w:t>
            </w:r>
          </w:p>
        </w:tc>
        <w:tc>
          <w:tcPr>
            <w:tcW w:w="1684" w:type="dxa"/>
          </w:tcPr>
          <w:p>
            <w:pPr>
              <w:pStyle w:val="0"/>
              <w:jc w:val="center"/>
            </w:pPr>
            <w:r>
              <w:rPr>
                <w:sz w:val="20"/>
              </w:rPr>
              <w:t xml:space="preserve">94296121304</w:t>
            </w:r>
          </w:p>
        </w:tc>
        <w:tc>
          <w:tcPr>
            <w:tcW w:w="1624" w:type="dxa"/>
          </w:tcPr>
          <w:p>
            <w:pPr>
              <w:pStyle w:val="0"/>
              <w:jc w:val="center"/>
            </w:pPr>
            <w:r>
              <w:rPr>
                <w:sz w:val="20"/>
              </w:rPr>
              <w:t xml:space="preserve">1,729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1,729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664</w:t>
            </w:r>
          </w:p>
        </w:tc>
        <w:tc>
          <w:tcPr>
            <w:tcW w:w="3319" w:type="dxa"/>
          </w:tcPr>
          <w:p>
            <w:pPr>
              <w:pStyle w:val="0"/>
            </w:pPr>
            <w:r>
              <w:rPr>
                <w:sz w:val="20"/>
              </w:rPr>
              <w:t xml:space="preserve">Отходы проб грунта, донных отложений и/или почвы, не загрязненных химическими реагентами, при лабораторных исследованиях</w:t>
            </w:r>
          </w:p>
        </w:tc>
        <w:tc>
          <w:tcPr>
            <w:tcW w:w="1684" w:type="dxa"/>
          </w:tcPr>
          <w:p>
            <w:pPr>
              <w:pStyle w:val="0"/>
              <w:jc w:val="center"/>
            </w:pPr>
            <w:r>
              <w:rPr>
                <w:sz w:val="20"/>
              </w:rPr>
              <w:t xml:space="preserve">94810191204</w:t>
            </w:r>
          </w:p>
        </w:tc>
        <w:tc>
          <w:tcPr>
            <w:tcW w:w="1624" w:type="dxa"/>
          </w:tcPr>
          <w:p>
            <w:pPr>
              <w:pStyle w:val="0"/>
              <w:jc w:val="center"/>
            </w:pPr>
            <w:r>
              <w:rPr>
                <w:sz w:val="20"/>
              </w:rPr>
              <w:t xml:space="preserve">0,465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0,465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665</w:t>
            </w:r>
          </w:p>
        </w:tc>
        <w:tc>
          <w:tcPr>
            <w:tcW w:w="3319" w:type="dxa"/>
          </w:tcPr>
          <w:p>
            <w:pPr>
              <w:pStyle w:val="0"/>
            </w:pPr>
            <w:r>
              <w:rPr>
                <w:sz w:val="20"/>
              </w:rPr>
              <w:t xml:space="preserve">Бой стеклянной химической посуды</w:t>
            </w:r>
          </w:p>
        </w:tc>
        <w:tc>
          <w:tcPr>
            <w:tcW w:w="1684" w:type="dxa"/>
          </w:tcPr>
          <w:p>
            <w:pPr>
              <w:pStyle w:val="0"/>
              <w:jc w:val="center"/>
            </w:pPr>
            <w:r>
              <w:rPr>
                <w:sz w:val="20"/>
              </w:rPr>
              <w:t xml:space="preserve">94991111204</w:t>
            </w:r>
          </w:p>
        </w:tc>
        <w:tc>
          <w:tcPr>
            <w:tcW w:w="1624" w:type="dxa"/>
          </w:tcPr>
          <w:p>
            <w:pPr>
              <w:pStyle w:val="0"/>
              <w:jc w:val="center"/>
            </w:pPr>
            <w:r>
              <w:rPr>
                <w:sz w:val="20"/>
              </w:rPr>
              <w:t xml:space="preserve">1,722</w:t>
            </w:r>
          </w:p>
        </w:tc>
        <w:tc>
          <w:tcPr>
            <w:tcW w:w="1519" w:type="dxa"/>
          </w:tcPr>
          <w:p>
            <w:pPr>
              <w:pStyle w:val="0"/>
              <w:jc w:val="center"/>
            </w:pPr>
            <w:r>
              <w:rPr>
                <w:sz w:val="20"/>
              </w:rPr>
              <w:t xml:space="preserve">1,283</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1,722</w:t>
            </w:r>
          </w:p>
        </w:tc>
        <w:tc>
          <w:tcPr>
            <w:tcW w:w="1264" w:type="dxa"/>
          </w:tcPr>
          <w:p>
            <w:pPr>
              <w:pStyle w:val="0"/>
              <w:jc w:val="center"/>
            </w:pPr>
            <w:r>
              <w:rPr>
                <w:sz w:val="20"/>
              </w:rPr>
              <w:t xml:space="preserve">1,283</w:t>
            </w:r>
          </w:p>
        </w:tc>
      </w:tr>
      <w:tr>
        <w:tc>
          <w:tcPr>
            <w:tcW w:w="604" w:type="dxa"/>
          </w:tcPr>
          <w:p>
            <w:pPr>
              <w:pStyle w:val="0"/>
              <w:jc w:val="center"/>
            </w:pPr>
            <w:r>
              <w:rPr>
                <w:sz w:val="20"/>
              </w:rPr>
              <w:t xml:space="preserve">666</w:t>
            </w:r>
          </w:p>
        </w:tc>
        <w:tc>
          <w:tcPr>
            <w:tcW w:w="3319" w:type="dxa"/>
          </w:tcPr>
          <w:p>
            <w:pPr>
              <w:pStyle w:val="0"/>
            </w:pPr>
            <w:r>
              <w:rPr>
                <w:sz w:val="20"/>
              </w:rPr>
              <w:t xml:space="preserve">Мусор от помещений лаборатории</w:t>
            </w:r>
          </w:p>
        </w:tc>
        <w:tc>
          <w:tcPr>
            <w:tcW w:w="1684" w:type="dxa"/>
          </w:tcPr>
          <w:p>
            <w:pPr>
              <w:pStyle w:val="0"/>
              <w:jc w:val="center"/>
            </w:pPr>
            <w:r>
              <w:rPr>
                <w:sz w:val="20"/>
              </w:rPr>
              <w:t xml:space="preserve">94991181204</w:t>
            </w:r>
          </w:p>
        </w:tc>
        <w:tc>
          <w:tcPr>
            <w:tcW w:w="1624" w:type="dxa"/>
          </w:tcPr>
          <w:p>
            <w:pPr>
              <w:pStyle w:val="0"/>
              <w:jc w:val="center"/>
            </w:pPr>
            <w:r>
              <w:rPr>
                <w:sz w:val="20"/>
              </w:rPr>
              <w:t xml:space="preserve">0,002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0,002</w:t>
            </w:r>
          </w:p>
        </w:tc>
        <w:tc>
          <w:tcPr>
            <w:tcW w:w="1264" w:type="dxa"/>
          </w:tcPr>
          <w:p>
            <w:pPr>
              <w:pStyle w:val="0"/>
              <w:jc w:val="center"/>
            </w:pPr>
            <w:r>
              <w:rPr>
                <w:sz w:val="20"/>
              </w:rPr>
              <w:t xml:space="preserve">0,000</w:t>
            </w:r>
          </w:p>
        </w:tc>
      </w:tr>
      <w:tr>
        <w:tc>
          <w:tcPr>
            <w:tcW w:w="604" w:type="dxa"/>
          </w:tcPr>
          <w:p>
            <w:pPr>
              <w:pStyle w:val="0"/>
            </w:pPr>
            <w:r>
              <w:rPr>
                <w:sz w:val="20"/>
              </w:rPr>
            </w:r>
          </w:p>
        </w:tc>
        <w:tc>
          <w:tcPr>
            <w:tcW w:w="3319" w:type="dxa"/>
          </w:tcPr>
          <w:p>
            <w:pPr>
              <w:pStyle w:val="0"/>
            </w:pPr>
            <w:r>
              <w:rPr>
                <w:sz w:val="20"/>
              </w:rPr>
              <w:t xml:space="preserve">V класс</w:t>
            </w:r>
          </w:p>
        </w:tc>
        <w:tc>
          <w:tcPr>
            <w:tcW w:w="1684" w:type="dxa"/>
          </w:tcPr>
          <w:p>
            <w:pPr>
              <w:pStyle w:val="0"/>
            </w:pPr>
            <w:r>
              <w:rPr>
                <w:sz w:val="20"/>
              </w:rPr>
            </w:r>
          </w:p>
        </w:tc>
        <w:tc>
          <w:tcPr>
            <w:tcW w:w="1624" w:type="dxa"/>
          </w:tcPr>
          <w:p>
            <w:pPr>
              <w:pStyle w:val="0"/>
              <w:jc w:val="center"/>
            </w:pPr>
            <w:r>
              <w:rPr>
                <w:sz w:val="20"/>
              </w:rPr>
              <w:t xml:space="preserve">128926290,583</w:t>
            </w:r>
          </w:p>
        </w:tc>
        <w:tc>
          <w:tcPr>
            <w:tcW w:w="1519" w:type="dxa"/>
          </w:tcPr>
          <w:p>
            <w:pPr>
              <w:pStyle w:val="0"/>
              <w:jc w:val="center"/>
            </w:pPr>
            <w:r>
              <w:rPr>
                <w:sz w:val="20"/>
              </w:rPr>
              <w:t xml:space="preserve">77771,738</w:t>
            </w:r>
          </w:p>
        </w:tc>
        <w:tc>
          <w:tcPr>
            <w:tcW w:w="1264" w:type="dxa"/>
          </w:tcPr>
          <w:p>
            <w:pPr>
              <w:pStyle w:val="0"/>
              <w:jc w:val="center"/>
            </w:pPr>
            <w:r>
              <w:rPr>
                <w:sz w:val="20"/>
              </w:rPr>
              <w:t xml:space="preserve">4274,908</w:t>
            </w:r>
          </w:p>
        </w:tc>
        <w:tc>
          <w:tcPr>
            <w:tcW w:w="1729" w:type="dxa"/>
          </w:tcPr>
          <w:p>
            <w:pPr>
              <w:pStyle w:val="0"/>
              <w:jc w:val="center"/>
            </w:pPr>
            <w:r>
              <w:rPr>
                <w:sz w:val="20"/>
              </w:rPr>
              <w:t xml:space="preserve">30389337,121</w:t>
            </w:r>
          </w:p>
        </w:tc>
        <w:tc>
          <w:tcPr>
            <w:tcW w:w="1264" w:type="dxa"/>
          </w:tcPr>
          <w:p>
            <w:pPr>
              <w:pStyle w:val="0"/>
              <w:jc w:val="center"/>
            </w:pPr>
            <w:r>
              <w:rPr>
                <w:sz w:val="20"/>
              </w:rPr>
              <w:t xml:space="preserve">25065,386</w:t>
            </w:r>
          </w:p>
        </w:tc>
        <w:tc>
          <w:tcPr>
            <w:tcW w:w="1264" w:type="dxa"/>
          </w:tcPr>
          <w:p>
            <w:pPr>
              <w:pStyle w:val="0"/>
              <w:jc w:val="center"/>
            </w:pPr>
            <w:r>
              <w:rPr>
                <w:sz w:val="20"/>
              </w:rPr>
              <w:t xml:space="preserve">326144,170</w:t>
            </w:r>
          </w:p>
        </w:tc>
        <w:tc>
          <w:tcPr>
            <w:tcW w:w="1324" w:type="dxa"/>
          </w:tcPr>
          <w:p>
            <w:pPr>
              <w:pStyle w:val="0"/>
              <w:jc w:val="center"/>
            </w:pPr>
            <w:r>
              <w:rPr>
                <w:sz w:val="20"/>
              </w:rPr>
              <w:t xml:space="preserve">652396,949</w:t>
            </w:r>
          </w:p>
        </w:tc>
        <w:tc>
          <w:tcPr>
            <w:tcW w:w="1264" w:type="dxa"/>
          </w:tcPr>
          <w:p>
            <w:pPr>
              <w:pStyle w:val="0"/>
              <w:jc w:val="center"/>
            </w:pPr>
            <w:r>
              <w:rPr>
                <w:sz w:val="20"/>
              </w:rPr>
              <w:t xml:space="preserve">30807,702</w:t>
            </w:r>
          </w:p>
        </w:tc>
        <w:tc>
          <w:tcPr>
            <w:tcW w:w="1069" w:type="dxa"/>
          </w:tcPr>
          <w:p>
            <w:pPr>
              <w:pStyle w:val="0"/>
              <w:jc w:val="center"/>
            </w:pPr>
            <w:r>
              <w:rPr>
                <w:sz w:val="20"/>
              </w:rPr>
              <w:t xml:space="preserve">9936,740</w:t>
            </w:r>
          </w:p>
        </w:tc>
        <w:tc>
          <w:tcPr>
            <w:tcW w:w="1264" w:type="dxa"/>
          </w:tcPr>
          <w:p>
            <w:pPr>
              <w:pStyle w:val="0"/>
              <w:jc w:val="center"/>
            </w:pPr>
            <w:r>
              <w:rPr>
                <w:sz w:val="20"/>
              </w:rPr>
              <w:t xml:space="preserve">140474,475</w:t>
            </w:r>
          </w:p>
        </w:tc>
        <w:tc>
          <w:tcPr>
            <w:tcW w:w="1264" w:type="dxa"/>
          </w:tcPr>
          <w:p>
            <w:pPr>
              <w:pStyle w:val="0"/>
              <w:jc w:val="center"/>
            </w:pPr>
            <w:r>
              <w:rPr>
                <w:sz w:val="20"/>
              </w:rPr>
              <w:t xml:space="preserve">#########</w:t>
            </w:r>
          </w:p>
        </w:tc>
      </w:tr>
      <w:tr>
        <w:tc>
          <w:tcPr>
            <w:tcW w:w="604" w:type="dxa"/>
          </w:tcPr>
          <w:p>
            <w:pPr>
              <w:pStyle w:val="0"/>
              <w:jc w:val="center"/>
            </w:pPr>
            <w:r>
              <w:rPr>
                <w:sz w:val="20"/>
              </w:rPr>
              <w:t xml:space="preserve">667</w:t>
            </w:r>
          </w:p>
        </w:tc>
        <w:tc>
          <w:tcPr>
            <w:tcW w:w="3319" w:type="dxa"/>
          </w:tcPr>
          <w:p>
            <w:pPr>
              <w:pStyle w:val="0"/>
            </w:pPr>
            <w:r>
              <w:rPr>
                <w:sz w:val="20"/>
              </w:rPr>
              <w:t xml:space="preserve">Отходы волос</w:t>
            </w:r>
          </w:p>
        </w:tc>
        <w:tc>
          <w:tcPr>
            <w:tcW w:w="1684" w:type="dxa"/>
          </w:tcPr>
          <w:p>
            <w:pPr>
              <w:pStyle w:val="0"/>
            </w:pPr>
            <w:r>
              <w:rPr>
                <w:sz w:val="20"/>
              </w:rPr>
            </w:r>
          </w:p>
        </w:tc>
        <w:tc>
          <w:tcPr>
            <w:tcW w:w="1624" w:type="dxa"/>
          </w:tcPr>
          <w:p>
            <w:pPr>
              <w:pStyle w:val="0"/>
              <w:jc w:val="center"/>
            </w:pPr>
            <w:r>
              <w:rPr>
                <w:sz w:val="20"/>
              </w:rPr>
              <w:t xml:space="preserve">2,500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2,500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668</w:t>
            </w:r>
          </w:p>
        </w:tc>
        <w:tc>
          <w:tcPr>
            <w:tcW w:w="3319" w:type="dxa"/>
          </w:tcPr>
          <w:p>
            <w:pPr>
              <w:pStyle w:val="0"/>
            </w:pPr>
            <w:r>
              <w:rPr>
                <w:sz w:val="20"/>
              </w:rPr>
              <w:t xml:space="preserve">Отходы при уборке урожая зерновых и зернобобовых культур</w:t>
            </w:r>
          </w:p>
        </w:tc>
        <w:tc>
          <w:tcPr>
            <w:tcW w:w="1684" w:type="dxa"/>
          </w:tcPr>
          <w:p>
            <w:pPr>
              <w:pStyle w:val="0"/>
              <w:jc w:val="center"/>
            </w:pPr>
            <w:r>
              <w:rPr>
                <w:sz w:val="20"/>
              </w:rPr>
              <w:t xml:space="preserve">11111000000</w:t>
            </w:r>
          </w:p>
        </w:tc>
        <w:tc>
          <w:tcPr>
            <w:tcW w:w="1624" w:type="dxa"/>
          </w:tcPr>
          <w:p>
            <w:pPr>
              <w:pStyle w:val="0"/>
              <w:jc w:val="center"/>
            </w:pPr>
            <w:r>
              <w:rPr>
                <w:sz w:val="20"/>
              </w:rPr>
              <w:t xml:space="preserve">0,050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0,050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669</w:t>
            </w:r>
          </w:p>
        </w:tc>
        <w:tc>
          <w:tcPr>
            <w:tcW w:w="3319" w:type="dxa"/>
          </w:tcPr>
          <w:p>
            <w:pPr>
              <w:pStyle w:val="0"/>
            </w:pPr>
            <w:r>
              <w:rPr>
                <w:sz w:val="20"/>
              </w:rPr>
              <w:t xml:space="preserve">Мякина</w:t>
            </w:r>
          </w:p>
        </w:tc>
        <w:tc>
          <w:tcPr>
            <w:tcW w:w="1684" w:type="dxa"/>
          </w:tcPr>
          <w:p>
            <w:pPr>
              <w:pStyle w:val="0"/>
              <w:jc w:val="center"/>
            </w:pPr>
            <w:r>
              <w:rPr>
                <w:sz w:val="20"/>
              </w:rPr>
              <w:t xml:space="preserve">11111001235</w:t>
            </w:r>
          </w:p>
        </w:tc>
        <w:tc>
          <w:tcPr>
            <w:tcW w:w="1624" w:type="dxa"/>
          </w:tcPr>
          <w:p>
            <w:pPr>
              <w:pStyle w:val="0"/>
              <w:jc w:val="center"/>
            </w:pPr>
            <w:r>
              <w:rPr>
                <w:sz w:val="20"/>
              </w:rPr>
              <w:t xml:space="preserve">3485,220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2986,000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0,010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39,110</w:t>
            </w:r>
          </w:p>
        </w:tc>
        <w:tc>
          <w:tcPr>
            <w:tcW w:w="1264" w:type="dxa"/>
          </w:tcPr>
          <w:p>
            <w:pPr>
              <w:pStyle w:val="0"/>
              <w:jc w:val="center"/>
            </w:pPr>
            <w:r>
              <w:rPr>
                <w:sz w:val="20"/>
              </w:rPr>
              <w:t xml:space="preserve">460,100</w:t>
            </w:r>
          </w:p>
        </w:tc>
      </w:tr>
      <w:tr>
        <w:tc>
          <w:tcPr>
            <w:tcW w:w="604" w:type="dxa"/>
          </w:tcPr>
          <w:p>
            <w:pPr>
              <w:pStyle w:val="0"/>
              <w:jc w:val="center"/>
            </w:pPr>
            <w:r>
              <w:rPr>
                <w:sz w:val="20"/>
              </w:rPr>
              <w:t xml:space="preserve">670</w:t>
            </w:r>
          </w:p>
        </w:tc>
        <w:tc>
          <w:tcPr>
            <w:tcW w:w="3319" w:type="dxa"/>
          </w:tcPr>
          <w:p>
            <w:pPr>
              <w:pStyle w:val="0"/>
            </w:pPr>
            <w:r>
              <w:rPr>
                <w:sz w:val="20"/>
              </w:rPr>
              <w:t xml:space="preserve">Солома</w:t>
            </w:r>
          </w:p>
        </w:tc>
        <w:tc>
          <w:tcPr>
            <w:tcW w:w="1684" w:type="dxa"/>
          </w:tcPr>
          <w:p>
            <w:pPr>
              <w:pStyle w:val="0"/>
              <w:jc w:val="center"/>
            </w:pPr>
            <w:r>
              <w:rPr>
                <w:sz w:val="20"/>
              </w:rPr>
              <w:t xml:space="preserve">11111002235</w:t>
            </w:r>
          </w:p>
        </w:tc>
        <w:tc>
          <w:tcPr>
            <w:tcW w:w="1624" w:type="dxa"/>
          </w:tcPr>
          <w:p>
            <w:pPr>
              <w:pStyle w:val="0"/>
              <w:jc w:val="center"/>
            </w:pPr>
            <w:r>
              <w:rPr>
                <w:sz w:val="20"/>
              </w:rPr>
              <w:t xml:space="preserve">23,020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23,020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671</w:t>
            </w:r>
          </w:p>
        </w:tc>
        <w:tc>
          <w:tcPr>
            <w:tcW w:w="3319" w:type="dxa"/>
          </w:tcPr>
          <w:p>
            <w:pPr>
              <w:pStyle w:val="0"/>
            </w:pPr>
            <w:r>
              <w:rPr>
                <w:sz w:val="20"/>
              </w:rPr>
              <w:t xml:space="preserve">Стебли подсолнечника</w:t>
            </w:r>
          </w:p>
        </w:tc>
        <w:tc>
          <w:tcPr>
            <w:tcW w:w="1684" w:type="dxa"/>
          </w:tcPr>
          <w:p>
            <w:pPr>
              <w:pStyle w:val="0"/>
              <w:jc w:val="center"/>
            </w:pPr>
            <w:r>
              <w:rPr>
                <w:sz w:val="20"/>
              </w:rPr>
              <w:t xml:space="preserve">11111003235</w:t>
            </w:r>
          </w:p>
        </w:tc>
        <w:tc>
          <w:tcPr>
            <w:tcW w:w="1624" w:type="dxa"/>
          </w:tcPr>
          <w:p>
            <w:pPr>
              <w:pStyle w:val="0"/>
              <w:jc w:val="center"/>
            </w:pPr>
            <w:r>
              <w:rPr>
                <w:sz w:val="20"/>
              </w:rPr>
              <w:t xml:space="preserve">15,990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15,990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672</w:t>
            </w:r>
          </w:p>
        </w:tc>
        <w:tc>
          <w:tcPr>
            <w:tcW w:w="3319" w:type="dxa"/>
          </w:tcPr>
          <w:p>
            <w:pPr>
              <w:pStyle w:val="0"/>
            </w:pPr>
            <w:r>
              <w:rPr>
                <w:sz w:val="20"/>
              </w:rPr>
              <w:t xml:space="preserve">Стебли кукурузы</w:t>
            </w:r>
          </w:p>
        </w:tc>
        <w:tc>
          <w:tcPr>
            <w:tcW w:w="1684" w:type="dxa"/>
          </w:tcPr>
          <w:p>
            <w:pPr>
              <w:pStyle w:val="0"/>
              <w:jc w:val="center"/>
            </w:pPr>
            <w:r>
              <w:rPr>
                <w:sz w:val="20"/>
              </w:rPr>
              <w:t xml:space="preserve">11111004235</w:t>
            </w:r>
          </w:p>
        </w:tc>
        <w:tc>
          <w:tcPr>
            <w:tcW w:w="1624" w:type="dxa"/>
          </w:tcPr>
          <w:p>
            <w:pPr>
              <w:pStyle w:val="0"/>
              <w:jc w:val="center"/>
            </w:pPr>
            <w:r>
              <w:rPr>
                <w:sz w:val="20"/>
              </w:rPr>
              <w:t xml:space="preserve">394,417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394,417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673</w:t>
            </w:r>
          </w:p>
        </w:tc>
        <w:tc>
          <w:tcPr>
            <w:tcW w:w="3319" w:type="dxa"/>
          </w:tcPr>
          <w:p>
            <w:pPr>
              <w:pStyle w:val="0"/>
            </w:pPr>
            <w:r>
              <w:rPr>
                <w:sz w:val="20"/>
              </w:rPr>
              <w:t xml:space="preserve">Отходы от механической очистки и сортировки зерна (зерновые отходы)</w:t>
            </w:r>
          </w:p>
        </w:tc>
        <w:tc>
          <w:tcPr>
            <w:tcW w:w="1684" w:type="dxa"/>
          </w:tcPr>
          <w:p>
            <w:pPr>
              <w:pStyle w:val="0"/>
              <w:jc w:val="center"/>
            </w:pPr>
            <w:r>
              <w:rPr>
                <w:sz w:val="20"/>
              </w:rPr>
              <w:t xml:space="preserve">11112000000</w:t>
            </w:r>
          </w:p>
        </w:tc>
        <w:tc>
          <w:tcPr>
            <w:tcW w:w="1624" w:type="dxa"/>
          </w:tcPr>
          <w:p>
            <w:pPr>
              <w:pStyle w:val="0"/>
              <w:jc w:val="center"/>
            </w:pPr>
            <w:r>
              <w:rPr>
                <w:sz w:val="20"/>
              </w:rPr>
              <w:t xml:space="preserve">226,880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226,880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674</w:t>
            </w:r>
          </w:p>
        </w:tc>
        <w:tc>
          <w:tcPr>
            <w:tcW w:w="3319" w:type="dxa"/>
          </w:tcPr>
          <w:p>
            <w:pPr>
              <w:pStyle w:val="0"/>
            </w:pPr>
            <w:r>
              <w:rPr>
                <w:sz w:val="20"/>
              </w:rPr>
              <w:t xml:space="preserve">Зерноотходы твердой пшеницы</w:t>
            </w:r>
          </w:p>
        </w:tc>
        <w:tc>
          <w:tcPr>
            <w:tcW w:w="1684" w:type="dxa"/>
          </w:tcPr>
          <w:p>
            <w:pPr>
              <w:pStyle w:val="0"/>
              <w:jc w:val="center"/>
            </w:pPr>
            <w:r>
              <w:rPr>
                <w:sz w:val="20"/>
              </w:rPr>
              <w:t xml:space="preserve">11112001495</w:t>
            </w:r>
          </w:p>
        </w:tc>
        <w:tc>
          <w:tcPr>
            <w:tcW w:w="1624" w:type="dxa"/>
          </w:tcPr>
          <w:p>
            <w:pPr>
              <w:pStyle w:val="0"/>
              <w:jc w:val="center"/>
            </w:pPr>
            <w:r>
              <w:rPr>
                <w:sz w:val="20"/>
              </w:rPr>
              <w:t xml:space="preserve">841,996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98,000</w:t>
            </w:r>
          </w:p>
        </w:tc>
        <w:tc>
          <w:tcPr>
            <w:tcW w:w="1264" w:type="dxa"/>
          </w:tcPr>
          <w:p>
            <w:pPr>
              <w:pStyle w:val="0"/>
              <w:jc w:val="center"/>
            </w:pPr>
            <w:r>
              <w:rPr>
                <w:sz w:val="20"/>
              </w:rPr>
              <w:t xml:space="preserve">0,050</w:t>
            </w:r>
          </w:p>
        </w:tc>
        <w:tc>
          <w:tcPr>
            <w:tcW w:w="1264" w:type="dxa"/>
          </w:tcPr>
          <w:p>
            <w:pPr>
              <w:pStyle w:val="0"/>
              <w:jc w:val="center"/>
            </w:pPr>
            <w:r>
              <w:rPr>
                <w:sz w:val="20"/>
              </w:rPr>
              <w:t xml:space="preserve">0,000</w:t>
            </w:r>
          </w:p>
        </w:tc>
        <w:tc>
          <w:tcPr>
            <w:tcW w:w="1324" w:type="dxa"/>
          </w:tcPr>
          <w:p>
            <w:pPr>
              <w:pStyle w:val="0"/>
              <w:jc w:val="center"/>
            </w:pPr>
            <w:r>
              <w:rPr>
                <w:sz w:val="20"/>
              </w:rPr>
              <w:t xml:space="preserve">74,240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669,706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675</w:t>
            </w:r>
          </w:p>
        </w:tc>
        <w:tc>
          <w:tcPr>
            <w:tcW w:w="3319" w:type="dxa"/>
          </w:tcPr>
          <w:p>
            <w:pPr>
              <w:pStyle w:val="0"/>
            </w:pPr>
            <w:r>
              <w:rPr>
                <w:sz w:val="20"/>
              </w:rPr>
              <w:t xml:space="preserve">Зерноотходы мягкой пшеницы</w:t>
            </w:r>
          </w:p>
        </w:tc>
        <w:tc>
          <w:tcPr>
            <w:tcW w:w="1684" w:type="dxa"/>
          </w:tcPr>
          <w:p>
            <w:pPr>
              <w:pStyle w:val="0"/>
              <w:jc w:val="center"/>
            </w:pPr>
            <w:r>
              <w:rPr>
                <w:sz w:val="20"/>
              </w:rPr>
              <w:t xml:space="preserve">11112002495</w:t>
            </w:r>
          </w:p>
        </w:tc>
        <w:tc>
          <w:tcPr>
            <w:tcW w:w="1624" w:type="dxa"/>
          </w:tcPr>
          <w:p>
            <w:pPr>
              <w:pStyle w:val="0"/>
              <w:jc w:val="center"/>
            </w:pPr>
            <w:r>
              <w:rPr>
                <w:sz w:val="20"/>
              </w:rPr>
              <w:t xml:space="preserve">1,594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1,594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676</w:t>
            </w:r>
          </w:p>
        </w:tc>
        <w:tc>
          <w:tcPr>
            <w:tcW w:w="3319" w:type="dxa"/>
          </w:tcPr>
          <w:p>
            <w:pPr>
              <w:pStyle w:val="0"/>
            </w:pPr>
            <w:r>
              <w:rPr>
                <w:sz w:val="20"/>
              </w:rPr>
              <w:t xml:space="preserve">Зерноотходы кукурузы</w:t>
            </w:r>
          </w:p>
        </w:tc>
        <w:tc>
          <w:tcPr>
            <w:tcW w:w="1684" w:type="dxa"/>
          </w:tcPr>
          <w:p>
            <w:pPr>
              <w:pStyle w:val="0"/>
              <w:jc w:val="center"/>
            </w:pPr>
            <w:r>
              <w:rPr>
                <w:sz w:val="20"/>
              </w:rPr>
              <w:t xml:space="preserve">11112004495</w:t>
            </w:r>
          </w:p>
        </w:tc>
        <w:tc>
          <w:tcPr>
            <w:tcW w:w="1624" w:type="dxa"/>
          </w:tcPr>
          <w:p>
            <w:pPr>
              <w:pStyle w:val="0"/>
              <w:jc w:val="center"/>
            </w:pPr>
            <w:r>
              <w:rPr>
                <w:sz w:val="20"/>
              </w:rPr>
              <w:t xml:space="preserve">9,040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9,040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677</w:t>
            </w:r>
          </w:p>
        </w:tc>
        <w:tc>
          <w:tcPr>
            <w:tcW w:w="3319" w:type="dxa"/>
          </w:tcPr>
          <w:p>
            <w:pPr>
              <w:pStyle w:val="0"/>
            </w:pPr>
            <w:r>
              <w:rPr>
                <w:sz w:val="20"/>
              </w:rPr>
              <w:t xml:space="preserve">Зерноотходы ячменя</w:t>
            </w:r>
          </w:p>
        </w:tc>
        <w:tc>
          <w:tcPr>
            <w:tcW w:w="1684" w:type="dxa"/>
          </w:tcPr>
          <w:p>
            <w:pPr>
              <w:pStyle w:val="0"/>
              <w:jc w:val="center"/>
            </w:pPr>
            <w:r>
              <w:rPr>
                <w:sz w:val="20"/>
              </w:rPr>
              <w:t xml:space="preserve">11112005495</w:t>
            </w:r>
          </w:p>
        </w:tc>
        <w:tc>
          <w:tcPr>
            <w:tcW w:w="1624" w:type="dxa"/>
          </w:tcPr>
          <w:p>
            <w:pPr>
              <w:pStyle w:val="0"/>
              <w:jc w:val="center"/>
            </w:pPr>
            <w:r>
              <w:rPr>
                <w:sz w:val="20"/>
              </w:rPr>
              <w:t xml:space="preserve">1885,616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15,700</w:t>
            </w:r>
          </w:p>
        </w:tc>
        <w:tc>
          <w:tcPr>
            <w:tcW w:w="1264" w:type="dxa"/>
          </w:tcPr>
          <w:p>
            <w:pPr>
              <w:pStyle w:val="0"/>
              <w:jc w:val="center"/>
            </w:pPr>
            <w:r>
              <w:rPr>
                <w:sz w:val="20"/>
              </w:rPr>
              <w:t xml:space="preserve">0,050</w:t>
            </w:r>
          </w:p>
        </w:tc>
        <w:tc>
          <w:tcPr>
            <w:tcW w:w="1264" w:type="dxa"/>
          </w:tcPr>
          <w:p>
            <w:pPr>
              <w:pStyle w:val="0"/>
              <w:jc w:val="center"/>
            </w:pPr>
            <w:r>
              <w:rPr>
                <w:sz w:val="20"/>
              </w:rPr>
              <w:t xml:space="preserve">0,000</w:t>
            </w:r>
          </w:p>
        </w:tc>
        <w:tc>
          <w:tcPr>
            <w:tcW w:w="1324" w:type="dxa"/>
          </w:tcPr>
          <w:p>
            <w:pPr>
              <w:pStyle w:val="0"/>
              <w:jc w:val="center"/>
            </w:pPr>
            <w:r>
              <w:rPr>
                <w:sz w:val="20"/>
              </w:rPr>
              <w:t xml:space="preserve">1863,660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6,206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678</w:t>
            </w:r>
          </w:p>
        </w:tc>
        <w:tc>
          <w:tcPr>
            <w:tcW w:w="3319" w:type="dxa"/>
          </w:tcPr>
          <w:p>
            <w:pPr>
              <w:pStyle w:val="0"/>
            </w:pPr>
            <w:r>
              <w:rPr>
                <w:sz w:val="20"/>
              </w:rPr>
              <w:t xml:space="preserve">Зерноотходы прочих зерновых культур</w:t>
            </w:r>
          </w:p>
        </w:tc>
        <w:tc>
          <w:tcPr>
            <w:tcW w:w="1684" w:type="dxa"/>
          </w:tcPr>
          <w:p>
            <w:pPr>
              <w:pStyle w:val="0"/>
              <w:jc w:val="center"/>
            </w:pPr>
            <w:r>
              <w:rPr>
                <w:sz w:val="20"/>
              </w:rPr>
              <w:t xml:space="preserve">11112014495</w:t>
            </w:r>
          </w:p>
        </w:tc>
        <w:tc>
          <w:tcPr>
            <w:tcW w:w="1624" w:type="dxa"/>
          </w:tcPr>
          <w:p>
            <w:pPr>
              <w:pStyle w:val="0"/>
              <w:jc w:val="center"/>
            </w:pPr>
            <w:r>
              <w:rPr>
                <w:sz w:val="20"/>
              </w:rPr>
              <w:t xml:space="preserve">32,050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32,050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679</w:t>
            </w:r>
          </w:p>
        </w:tc>
        <w:tc>
          <w:tcPr>
            <w:tcW w:w="3319" w:type="dxa"/>
          </w:tcPr>
          <w:p>
            <w:pPr>
              <w:pStyle w:val="0"/>
            </w:pPr>
            <w:r>
              <w:rPr>
                <w:sz w:val="20"/>
              </w:rPr>
              <w:t xml:space="preserve">Зерноотходы прочих зернобобовых культур (овощей бобовых сушеных)</w:t>
            </w:r>
          </w:p>
        </w:tc>
        <w:tc>
          <w:tcPr>
            <w:tcW w:w="1684" w:type="dxa"/>
          </w:tcPr>
          <w:p>
            <w:pPr>
              <w:pStyle w:val="0"/>
              <w:jc w:val="center"/>
            </w:pPr>
            <w:r>
              <w:rPr>
                <w:sz w:val="20"/>
              </w:rPr>
              <w:t xml:space="preserve">11112015495</w:t>
            </w:r>
          </w:p>
        </w:tc>
        <w:tc>
          <w:tcPr>
            <w:tcW w:w="1624" w:type="dxa"/>
          </w:tcPr>
          <w:p>
            <w:pPr>
              <w:pStyle w:val="0"/>
              <w:jc w:val="center"/>
            </w:pPr>
            <w:r>
              <w:rPr>
                <w:sz w:val="20"/>
              </w:rPr>
              <w:t xml:space="preserve">24,700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24,700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680</w:t>
            </w:r>
          </w:p>
        </w:tc>
        <w:tc>
          <w:tcPr>
            <w:tcW w:w="3319" w:type="dxa"/>
          </w:tcPr>
          <w:p>
            <w:pPr>
              <w:pStyle w:val="0"/>
            </w:pPr>
            <w:r>
              <w:rPr>
                <w:sz w:val="20"/>
              </w:rPr>
              <w:t xml:space="preserve">Ботва от корнеплодов, другие подобные растительные остатки при выращивании овощей</w:t>
            </w:r>
          </w:p>
        </w:tc>
        <w:tc>
          <w:tcPr>
            <w:tcW w:w="1684" w:type="dxa"/>
          </w:tcPr>
          <w:p>
            <w:pPr>
              <w:pStyle w:val="0"/>
              <w:jc w:val="center"/>
            </w:pPr>
            <w:r>
              <w:rPr>
                <w:sz w:val="20"/>
              </w:rPr>
              <w:t xml:space="preserve">11121001235</w:t>
            </w:r>
          </w:p>
        </w:tc>
        <w:tc>
          <w:tcPr>
            <w:tcW w:w="1624" w:type="dxa"/>
          </w:tcPr>
          <w:p>
            <w:pPr>
              <w:pStyle w:val="0"/>
              <w:jc w:val="center"/>
            </w:pPr>
            <w:r>
              <w:rPr>
                <w:sz w:val="20"/>
              </w:rPr>
              <w:t xml:space="preserve">1581,823</w:t>
            </w:r>
          </w:p>
        </w:tc>
        <w:tc>
          <w:tcPr>
            <w:tcW w:w="1519" w:type="dxa"/>
          </w:tcPr>
          <w:p>
            <w:pPr>
              <w:pStyle w:val="0"/>
              <w:jc w:val="center"/>
            </w:pPr>
            <w:r>
              <w:rPr>
                <w:sz w:val="20"/>
              </w:rPr>
              <w:t xml:space="preserve">13,567</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1581,823</w:t>
            </w:r>
          </w:p>
        </w:tc>
        <w:tc>
          <w:tcPr>
            <w:tcW w:w="1264" w:type="dxa"/>
          </w:tcPr>
          <w:p>
            <w:pPr>
              <w:pStyle w:val="0"/>
              <w:jc w:val="center"/>
            </w:pPr>
            <w:r>
              <w:rPr>
                <w:sz w:val="20"/>
              </w:rPr>
              <w:t xml:space="preserve">13,567</w:t>
            </w:r>
          </w:p>
        </w:tc>
      </w:tr>
      <w:tr>
        <w:tc>
          <w:tcPr>
            <w:tcW w:w="604" w:type="dxa"/>
          </w:tcPr>
          <w:p>
            <w:pPr>
              <w:pStyle w:val="0"/>
              <w:jc w:val="center"/>
            </w:pPr>
            <w:r>
              <w:rPr>
                <w:sz w:val="20"/>
              </w:rPr>
              <w:t xml:space="preserve">681</w:t>
            </w:r>
          </w:p>
        </w:tc>
        <w:tc>
          <w:tcPr>
            <w:tcW w:w="3319" w:type="dxa"/>
          </w:tcPr>
          <w:p>
            <w:pPr>
              <w:pStyle w:val="0"/>
            </w:pPr>
            <w:r>
              <w:rPr>
                <w:sz w:val="20"/>
              </w:rPr>
              <w:t xml:space="preserve">Ботва от корнеплодов, другие подобные растительные остатки при выращивании овощей, загрязненные землей</w:t>
            </w:r>
          </w:p>
        </w:tc>
        <w:tc>
          <w:tcPr>
            <w:tcW w:w="1684" w:type="dxa"/>
          </w:tcPr>
          <w:p>
            <w:pPr>
              <w:pStyle w:val="0"/>
              <w:jc w:val="center"/>
            </w:pPr>
            <w:r>
              <w:rPr>
                <w:sz w:val="20"/>
              </w:rPr>
              <w:t xml:space="preserve">11121002235</w:t>
            </w:r>
          </w:p>
        </w:tc>
        <w:tc>
          <w:tcPr>
            <w:tcW w:w="1624" w:type="dxa"/>
          </w:tcPr>
          <w:p>
            <w:pPr>
              <w:pStyle w:val="0"/>
              <w:jc w:val="center"/>
            </w:pPr>
            <w:r>
              <w:rPr>
                <w:sz w:val="20"/>
              </w:rPr>
              <w:t xml:space="preserve">422,225</w:t>
            </w:r>
          </w:p>
        </w:tc>
        <w:tc>
          <w:tcPr>
            <w:tcW w:w="1519" w:type="dxa"/>
          </w:tcPr>
          <w:p>
            <w:pPr>
              <w:pStyle w:val="0"/>
              <w:jc w:val="center"/>
            </w:pPr>
            <w:r>
              <w:rPr>
                <w:sz w:val="20"/>
              </w:rPr>
              <w:t xml:space="preserve">208,500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25,000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397,225</w:t>
            </w:r>
          </w:p>
        </w:tc>
        <w:tc>
          <w:tcPr>
            <w:tcW w:w="1264" w:type="dxa"/>
          </w:tcPr>
          <w:p>
            <w:pPr>
              <w:pStyle w:val="0"/>
              <w:jc w:val="center"/>
            </w:pPr>
            <w:r>
              <w:rPr>
                <w:sz w:val="20"/>
              </w:rPr>
              <w:t xml:space="preserve">208,500</w:t>
            </w:r>
          </w:p>
        </w:tc>
      </w:tr>
      <w:tr>
        <w:tc>
          <w:tcPr>
            <w:tcW w:w="604" w:type="dxa"/>
          </w:tcPr>
          <w:p>
            <w:pPr>
              <w:pStyle w:val="0"/>
              <w:jc w:val="center"/>
            </w:pPr>
            <w:r>
              <w:rPr>
                <w:sz w:val="20"/>
              </w:rPr>
              <w:t xml:space="preserve">682</w:t>
            </w:r>
          </w:p>
        </w:tc>
        <w:tc>
          <w:tcPr>
            <w:tcW w:w="3319" w:type="dxa"/>
          </w:tcPr>
          <w:p>
            <w:pPr>
              <w:pStyle w:val="0"/>
            </w:pPr>
            <w:r>
              <w:rPr>
                <w:sz w:val="20"/>
              </w:rPr>
              <w:t xml:space="preserve">Растительные остатки при выращивании цветов, загрязненные землей</w:t>
            </w:r>
          </w:p>
        </w:tc>
        <w:tc>
          <w:tcPr>
            <w:tcW w:w="1684" w:type="dxa"/>
          </w:tcPr>
          <w:p>
            <w:pPr>
              <w:pStyle w:val="0"/>
              <w:jc w:val="center"/>
            </w:pPr>
            <w:r>
              <w:rPr>
                <w:sz w:val="20"/>
              </w:rPr>
              <w:t xml:space="preserve">11141111235</w:t>
            </w:r>
          </w:p>
        </w:tc>
        <w:tc>
          <w:tcPr>
            <w:tcW w:w="1624" w:type="dxa"/>
          </w:tcPr>
          <w:p>
            <w:pPr>
              <w:pStyle w:val="0"/>
              <w:jc w:val="center"/>
            </w:pPr>
            <w:r>
              <w:rPr>
                <w:sz w:val="20"/>
              </w:rPr>
              <w:t xml:space="preserve">1,400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1,400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683</w:t>
            </w:r>
          </w:p>
        </w:tc>
        <w:tc>
          <w:tcPr>
            <w:tcW w:w="3319" w:type="dxa"/>
          </w:tcPr>
          <w:p>
            <w:pPr>
              <w:pStyle w:val="0"/>
            </w:pPr>
            <w:r>
              <w:rPr>
                <w:sz w:val="20"/>
              </w:rPr>
              <w:t xml:space="preserve">Субстраты минераловатные для тепличного растениеводства отработанные</w:t>
            </w:r>
          </w:p>
        </w:tc>
        <w:tc>
          <w:tcPr>
            <w:tcW w:w="1684" w:type="dxa"/>
          </w:tcPr>
          <w:p>
            <w:pPr>
              <w:pStyle w:val="0"/>
              <w:jc w:val="center"/>
            </w:pPr>
            <w:r>
              <w:rPr>
                <w:sz w:val="20"/>
              </w:rPr>
              <w:t xml:space="preserve">11191111615</w:t>
            </w:r>
          </w:p>
        </w:tc>
        <w:tc>
          <w:tcPr>
            <w:tcW w:w="1624" w:type="dxa"/>
          </w:tcPr>
          <w:p>
            <w:pPr>
              <w:pStyle w:val="0"/>
              <w:jc w:val="center"/>
            </w:pPr>
            <w:r>
              <w:rPr>
                <w:sz w:val="20"/>
              </w:rPr>
              <w:t xml:space="preserve">1937,590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1937,590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684</w:t>
            </w:r>
          </w:p>
        </w:tc>
        <w:tc>
          <w:tcPr>
            <w:tcW w:w="3319" w:type="dxa"/>
          </w:tcPr>
          <w:p>
            <w:pPr>
              <w:pStyle w:val="0"/>
            </w:pPr>
            <w:r>
              <w:rPr>
                <w:sz w:val="20"/>
              </w:rPr>
              <w:t xml:space="preserve">Отходы зачистки оборудования для хранения зерна и уборки просыпей зерна в смеси</w:t>
            </w:r>
          </w:p>
        </w:tc>
        <w:tc>
          <w:tcPr>
            <w:tcW w:w="1684" w:type="dxa"/>
          </w:tcPr>
          <w:p>
            <w:pPr>
              <w:pStyle w:val="0"/>
              <w:jc w:val="center"/>
            </w:pPr>
            <w:r>
              <w:rPr>
                <w:sz w:val="20"/>
              </w:rPr>
              <w:t xml:space="preserve">11197111405</w:t>
            </w:r>
          </w:p>
        </w:tc>
        <w:tc>
          <w:tcPr>
            <w:tcW w:w="1624" w:type="dxa"/>
          </w:tcPr>
          <w:p>
            <w:pPr>
              <w:pStyle w:val="0"/>
              <w:jc w:val="center"/>
            </w:pPr>
            <w:r>
              <w:rPr>
                <w:sz w:val="20"/>
              </w:rPr>
              <w:t xml:space="preserve">0,504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0,504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685</w:t>
            </w:r>
          </w:p>
        </w:tc>
        <w:tc>
          <w:tcPr>
            <w:tcW w:w="3319" w:type="dxa"/>
          </w:tcPr>
          <w:p>
            <w:pPr>
              <w:pStyle w:val="0"/>
            </w:pPr>
            <w:r>
              <w:rPr>
                <w:sz w:val="20"/>
              </w:rPr>
              <w:t xml:space="preserve">Отходы разведения крупного рогатого скота</w:t>
            </w:r>
          </w:p>
        </w:tc>
        <w:tc>
          <w:tcPr>
            <w:tcW w:w="1684" w:type="dxa"/>
          </w:tcPr>
          <w:p>
            <w:pPr>
              <w:pStyle w:val="0"/>
              <w:jc w:val="center"/>
            </w:pPr>
            <w:r>
              <w:rPr>
                <w:sz w:val="20"/>
              </w:rPr>
              <w:t xml:space="preserve">11210000000</w:t>
            </w:r>
          </w:p>
        </w:tc>
        <w:tc>
          <w:tcPr>
            <w:tcW w:w="1624" w:type="dxa"/>
          </w:tcPr>
          <w:p>
            <w:pPr>
              <w:pStyle w:val="0"/>
              <w:jc w:val="center"/>
            </w:pPr>
            <w:r>
              <w:rPr>
                <w:sz w:val="20"/>
              </w:rPr>
              <w:t xml:space="preserve">9492,000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9492,000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686</w:t>
            </w:r>
          </w:p>
        </w:tc>
        <w:tc>
          <w:tcPr>
            <w:tcW w:w="3319" w:type="dxa"/>
          </w:tcPr>
          <w:p>
            <w:pPr>
              <w:pStyle w:val="0"/>
            </w:pPr>
            <w:r>
              <w:rPr>
                <w:sz w:val="20"/>
              </w:rPr>
              <w:t xml:space="preserve">Навоз крупного рогатого скота</w:t>
            </w:r>
          </w:p>
        </w:tc>
        <w:tc>
          <w:tcPr>
            <w:tcW w:w="1684" w:type="dxa"/>
          </w:tcPr>
          <w:p>
            <w:pPr>
              <w:pStyle w:val="0"/>
              <w:jc w:val="center"/>
            </w:pPr>
            <w:r>
              <w:rPr>
                <w:sz w:val="20"/>
              </w:rPr>
              <w:t xml:space="preserve">11211000000</w:t>
            </w:r>
          </w:p>
        </w:tc>
        <w:tc>
          <w:tcPr>
            <w:tcW w:w="1624" w:type="dxa"/>
          </w:tcPr>
          <w:p>
            <w:pPr>
              <w:pStyle w:val="0"/>
              <w:jc w:val="center"/>
            </w:pPr>
            <w:r>
              <w:rPr>
                <w:sz w:val="20"/>
              </w:rPr>
              <w:t xml:space="preserve">279519,000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279519,000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687</w:t>
            </w:r>
          </w:p>
        </w:tc>
        <w:tc>
          <w:tcPr>
            <w:tcW w:w="3319" w:type="dxa"/>
          </w:tcPr>
          <w:p>
            <w:pPr>
              <w:pStyle w:val="0"/>
            </w:pPr>
            <w:r>
              <w:rPr>
                <w:sz w:val="20"/>
              </w:rPr>
              <w:t xml:space="preserve">Навоз крупного рогатого скота перепревший</w:t>
            </w:r>
          </w:p>
        </w:tc>
        <w:tc>
          <w:tcPr>
            <w:tcW w:w="1684" w:type="dxa"/>
          </w:tcPr>
          <w:p>
            <w:pPr>
              <w:pStyle w:val="0"/>
              <w:jc w:val="center"/>
            </w:pPr>
            <w:r>
              <w:rPr>
                <w:sz w:val="20"/>
              </w:rPr>
              <w:t xml:space="preserve">11211002295</w:t>
            </w:r>
          </w:p>
        </w:tc>
        <w:tc>
          <w:tcPr>
            <w:tcW w:w="1624" w:type="dxa"/>
          </w:tcPr>
          <w:p>
            <w:pPr>
              <w:pStyle w:val="0"/>
              <w:jc w:val="center"/>
            </w:pPr>
            <w:r>
              <w:rPr>
                <w:sz w:val="20"/>
              </w:rPr>
              <w:t xml:space="preserve">183409,150</w:t>
            </w:r>
          </w:p>
        </w:tc>
        <w:tc>
          <w:tcPr>
            <w:tcW w:w="1519" w:type="dxa"/>
          </w:tcPr>
          <w:p>
            <w:pPr>
              <w:pStyle w:val="0"/>
              <w:jc w:val="center"/>
            </w:pPr>
            <w:r>
              <w:rPr>
                <w:sz w:val="20"/>
              </w:rPr>
              <w:t xml:space="preserve">0,000</w:t>
            </w:r>
          </w:p>
        </w:tc>
        <w:tc>
          <w:tcPr>
            <w:tcW w:w="1264" w:type="dxa"/>
          </w:tcPr>
          <w:p>
            <w:pPr>
              <w:pStyle w:val="0"/>
              <w:jc w:val="center"/>
            </w:pPr>
            <w:r>
              <w:rPr>
                <w:sz w:val="20"/>
              </w:rPr>
              <w:t xml:space="preserve">75,000</w:t>
            </w:r>
          </w:p>
        </w:tc>
        <w:tc>
          <w:tcPr>
            <w:tcW w:w="1729" w:type="dxa"/>
          </w:tcPr>
          <w:p>
            <w:pPr>
              <w:pStyle w:val="0"/>
              <w:jc w:val="center"/>
            </w:pPr>
            <w:r>
              <w:rPr>
                <w:sz w:val="20"/>
              </w:rPr>
              <w:t xml:space="preserve">106430,900</w:t>
            </w:r>
          </w:p>
        </w:tc>
        <w:tc>
          <w:tcPr>
            <w:tcW w:w="1264" w:type="dxa"/>
          </w:tcPr>
          <w:p>
            <w:pPr>
              <w:pStyle w:val="0"/>
              <w:jc w:val="center"/>
            </w:pPr>
            <w:r>
              <w:rPr>
                <w:sz w:val="20"/>
              </w:rPr>
              <w:t xml:space="preserve">6150,600</w:t>
            </w:r>
          </w:p>
        </w:tc>
        <w:tc>
          <w:tcPr>
            <w:tcW w:w="1264" w:type="dxa"/>
          </w:tcPr>
          <w:p>
            <w:pPr>
              <w:pStyle w:val="0"/>
              <w:jc w:val="center"/>
            </w:pPr>
            <w:r>
              <w:rPr>
                <w:sz w:val="20"/>
              </w:rPr>
              <w:t xml:space="preserve">2150,000</w:t>
            </w:r>
          </w:p>
        </w:tc>
        <w:tc>
          <w:tcPr>
            <w:tcW w:w="1324" w:type="dxa"/>
          </w:tcPr>
          <w:p>
            <w:pPr>
              <w:pStyle w:val="0"/>
              <w:jc w:val="center"/>
            </w:pPr>
            <w:r>
              <w:rPr>
                <w:sz w:val="20"/>
              </w:rPr>
              <w:t xml:space="preserve">2783,800</w:t>
            </w:r>
          </w:p>
        </w:tc>
        <w:tc>
          <w:tcPr>
            <w:tcW w:w="1264" w:type="dxa"/>
          </w:tcPr>
          <w:p>
            <w:pPr>
              <w:pStyle w:val="0"/>
              <w:jc w:val="center"/>
            </w:pPr>
            <w:r>
              <w:rPr>
                <w:sz w:val="20"/>
              </w:rPr>
              <w:t xml:space="preserve">0,000</w:t>
            </w:r>
          </w:p>
        </w:tc>
        <w:tc>
          <w:tcPr>
            <w:tcW w:w="1069" w:type="dxa"/>
          </w:tcPr>
          <w:p>
            <w:pPr>
              <w:pStyle w:val="0"/>
              <w:jc w:val="center"/>
            </w:pPr>
            <w:r>
              <w:rPr>
                <w:sz w:val="20"/>
              </w:rPr>
              <w:t xml:space="preserve">9360,000</w:t>
            </w:r>
          </w:p>
        </w:tc>
        <w:tc>
          <w:tcPr>
            <w:tcW w:w="1264" w:type="dxa"/>
          </w:tcPr>
          <w:p>
            <w:pPr>
              <w:pStyle w:val="0"/>
              <w:jc w:val="center"/>
            </w:pPr>
            <w:r>
              <w:rPr>
                <w:sz w:val="20"/>
              </w:rPr>
              <w:t xml:space="preserve">0,000</w:t>
            </w:r>
          </w:p>
        </w:tc>
        <w:tc>
          <w:tcPr>
            <w:tcW w:w="1264" w:type="dxa"/>
          </w:tcPr>
          <w:p>
            <w:pPr>
              <w:pStyle w:val="0"/>
              <w:jc w:val="center"/>
            </w:pPr>
            <w:r>
              <w:rPr>
                <w:sz w:val="20"/>
              </w:rPr>
              <w:t xml:space="preserve">67064,500</w:t>
            </w:r>
          </w:p>
        </w:tc>
      </w:tr>
      <w:tr>
        <w:tc>
          <w:tcPr>
            <w:tcW w:w="604" w:type="dxa"/>
          </w:tcPr>
          <w:p>
            <w:pPr>
              <w:pStyle w:val="0"/>
              <w:jc w:val="center"/>
            </w:pPr>
            <w:r>
              <w:rPr>
                <w:sz w:val="20"/>
              </w:rPr>
              <w:t xml:space="preserve">688</w:t>
            </w:r>
          </w:p>
        </w:tc>
        <w:tc>
          <w:tcPr>
            <w:tcW w:w="3319" w:type="dxa"/>
          </w:tcPr>
          <w:p>
            <w:pPr>
              <w:pStyle w:val="0"/>
            </w:pPr>
            <w:r>
              <w:rPr>
                <w:sz w:val="20"/>
              </w:rPr>
              <w:t xml:space="preserve">Навоз мелкого рогатого скота перепревший</w:t>
            </w:r>
          </w:p>
        </w:tc>
        <w:tc>
          <w:tcPr>
            <w:tcW w:w="1684" w:type="dxa"/>
          </w:tcPr>
          <w:p>
            <w:pPr>
              <w:pStyle w:val="0"/>
              <w:jc w:val="center"/>
            </w:pPr>
            <w:r>
              <w:rPr>
                <w:sz w:val="20"/>
              </w:rPr>
              <w:t xml:space="preserve">11241002295</w:t>
            </w:r>
          </w:p>
        </w:tc>
        <w:tc>
          <w:tcPr>
            <w:tcW w:w="1624" w:type="dxa"/>
          </w:tcPr>
          <w:p>
            <w:pPr>
              <w:pStyle w:val="0"/>
              <w:jc w:val="center"/>
            </w:pPr>
            <w:r>
              <w:rPr>
                <w:sz w:val="20"/>
              </w:rPr>
              <w:t xml:space="preserve">33,750</w:t>
            </w:r>
          </w:p>
        </w:tc>
        <w:tc>
          <w:tcPr>
            <w:tcW w:w="1519" w:type="dxa"/>
          </w:tcPr>
          <w:p>
            <w:pPr>
              <w:pStyle w:val="0"/>
              <w:jc w:val="center"/>
            </w:pPr>
            <w:r>
              <w:rPr>
                <w:sz w:val="20"/>
              </w:rPr>
              <w:t xml:space="preserve">0,000</w:t>
            </w:r>
          </w:p>
        </w:tc>
        <w:tc>
          <w:tcPr>
            <w:tcW w:w="1264" w:type="dxa"/>
          </w:tcPr>
          <w:p>
            <w:pPr>
              <w:pStyle w:val="0"/>
              <w:jc w:val="center"/>
            </w:pPr>
            <w:r>
              <w:rPr>
                <w:sz w:val="20"/>
              </w:rPr>
              <w:t xml:space="preserve">3,750</w:t>
            </w:r>
          </w:p>
        </w:tc>
        <w:tc>
          <w:tcPr>
            <w:tcW w:w="1729" w:type="dxa"/>
          </w:tcPr>
          <w:p>
            <w:pPr>
              <w:pStyle w:val="0"/>
              <w:jc w:val="center"/>
            </w:pPr>
            <w:r>
              <w:rPr>
                <w:sz w:val="20"/>
              </w:rPr>
              <w:t xml:space="preserve">30,000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689</w:t>
            </w:r>
          </w:p>
        </w:tc>
        <w:tc>
          <w:tcPr>
            <w:tcW w:w="3319" w:type="dxa"/>
          </w:tcPr>
          <w:p>
            <w:pPr>
              <w:pStyle w:val="0"/>
            </w:pPr>
            <w:r>
              <w:rPr>
                <w:sz w:val="20"/>
              </w:rPr>
              <w:t xml:space="preserve">Отходы разведения и содержания животных прочие</w:t>
            </w:r>
          </w:p>
        </w:tc>
        <w:tc>
          <w:tcPr>
            <w:tcW w:w="1684" w:type="dxa"/>
          </w:tcPr>
          <w:p>
            <w:pPr>
              <w:pStyle w:val="0"/>
              <w:jc w:val="center"/>
            </w:pPr>
            <w:r>
              <w:rPr>
                <w:sz w:val="20"/>
              </w:rPr>
              <w:t xml:space="preserve">11290000000</w:t>
            </w:r>
          </w:p>
        </w:tc>
        <w:tc>
          <w:tcPr>
            <w:tcW w:w="1624" w:type="dxa"/>
          </w:tcPr>
          <w:p>
            <w:pPr>
              <w:pStyle w:val="0"/>
              <w:jc w:val="center"/>
            </w:pPr>
            <w:r>
              <w:rPr>
                <w:sz w:val="20"/>
              </w:rPr>
              <w:t xml:space="preserve">14,212</w:t>
            </w:r>
          </w:p>
        </w:tc>
        <w:tc>
          <w:tcPr>
            <w:tcW w:w="1519" w:type="dxa"/>
          </w:tcPr>
          <w:p>
            <w:pPr>
              <w:pStyle w:val="0"/>
              <w:jc w:val="center"/>
            </w:pPr>
            <w:r>
              <w:rPr>
                <w:sz w:val="20"/>
              </w:rPr>
              <w:t xml:space="preserve">0,000</w:t>
            </w:r>
          </w:p>
        </w:tc>
        <w:tc>
          <w:tcPr>
            <w:tcW w:w="1264" w:type="dxa"/>
          </w:tcPr>
          <w:p>
            <w:pPr>
              <w:pStyle w:val="0"/>
              <w:jc w:val="center"/>
            </w:pPr>
            <w:r>
              <w:rPr>
                <w:sz w:val="20"/>
              </w:rPr>
              <w:t xml:space="preserve">3,600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10,612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690</w:t>
            </w:r>
          </w:p>
        </w:tc>
        <w:tc>
          <w:tcPr>
            <w:tcW w:w="3319" w:type="dxa"/>
          </w:tcPr>
          <w:p>
            <w:pPr>
              <w:pStyle w:val="0"/>
            </w:pPr>
            <w:r>
              <w:rPr>
                <w:sz w:val="20"/>
              </w:rPr>
              <w:t xml:space="preserve">Навоз пушных зверей</w:t>
            </w:r>
          </w:p>
        </w:tc>
        <w:tc>
          <w:tcPr>
            <w:tcW w:w="1684" w:type="dxa"/>
          </w:tcPr>
          <w:p>
            <w:pPr>
              <w:pStyle w:val="0"/>
              <w:jc w:val="center"/>
            </w:pPr>
            <w:r>
              <w:rPr>
                <w:sz w:val="20"/>
              </w:rPr>
              <w:t xml:space="preserve">11291100000</w:t>
            </w:r>
          </w:p>
        </w:tc>
        <w:tc>
          <w:tcPr>
            <w:tcW w:w="1624" w:type="dxa"/>
          </w:tcPr>
          <w:p>
            <w:pPr>
              <w:pStyle w:val="0"/>
              <w:jc w:val="center"/>
            </w:pPr>
            <w:r>
              <w:rPr>
                <w:sz w:val="20"/>
              </w:rPr>
              <w:t xml:space="preserve">2,000</w:t>
            </w:r>
          </w:p>
        </w:tc>
        <w:tc>
          <w:tcPr>
            <w:tcW w:w="1519" w:type="dxa"/>
          </w:tcPr>
          <w:p>
            <w:pPr>
              <w:pStyle w:val="0"/>
              <w:jc w:val="center"/>
            </w:pPr>
            <w:r>
              <w:rPr>
                <w:sz w:val="20"/>
              </w:rPr>
              <w:t xml:space="preserve">0,000</w:t>
            </w:r>
          </w:p>
        </w:tc>
        <w:tc>
          <w:tcPr>
            <w:tcW w:w="1264" w:type="dxa"/>
          </w:tcPr>
          <w:p>
            <w:pPr>
              <w:pStyle w:val="0"/>
              <w:jc w:val="center"/>
            </w:pPr>
            <w:r>
              <w:rPr>
                <w:sz w:val="20"/>
              </w:rPr>
              <w:t xml:space="preserve">2,000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691</w:t>
            </w:r>
          </w:p>
        </w:tc>
        <w:tc>
          <w:tcPr>
            <w:tcW w:w="3319" w:type="dxa"/>
          </w:tcPr>
          <w:p>
            <w:pPr>
              <w:pStyle w:val="0"/>
            </w:pPr>
            <w:r>
              <w:rPr>
                <w:sz w:val="20"/>
              </w:rPr>
              <w:t xml:space="preserve">Навоз пушных зверей перепревший</w:t>
            </w:r>
          </w:p>
        </w:tc>
        <w:tc>
          <w:tcPr>
            <w:tcW w:w="1684" w:type="dxa"/>
          </w:tcPr>
          <w:p>
            <w:pPr>
              <w:pStyle w:val="0"/>
              <w:jc w:val="center"/>
            </w:pPr>
            <w:r>
              <w:rPr>
                <w:sz w:val="20"/>
              </w:rPr>
              <w:t xml:space="preserve">11291102295</w:t>
            </w:r>
          </w:p>
        </w:tc>
        <w:tc>
          <w:tcPr>
            <w:tcW w:w="1624" w:type="dxa"/>
          </w:tcPr>
          <w:p>
            <w:pPr>
              <w:pStyle w:val="0"/>
              <w:jc w:val="center"/>
            </w:pPr>
            <w:r>
              <w:rPr>
                <w:sz w:val="20"/>
              </w:rPr>
              <w:t xml:space="preserve">0,400</w:t>
            </w:r>
          </w:p>
        </w:tc>
        <w:tc>
          <w:tcPr>
            <w:tcW w:w="1519" w:type="dxa"/>
          </w:tcPr>
          <w:p>
            <w:pPr>
              <w:pStyle w:val="0"/>
              <w:jc w:val="center"/>
            </w:pPr>
            <w:r>
              <w:rPr>
                <w:sz w:val="20"/>
              </w:rPr>
              <w:t xml:space="preserve">0,000</w:t>
            </w:r>
          </w:p>
        </w:tc>
        <w:tc>
          <w:tcPr>
            <w:tcW w:w="1264" w:type="dxa"/>
          </w:tcPr>
          <w:p>
            <w:pPr>
              <w:pStyle w:val="0"/>
              <w:jc w:val="center"/>
            </w:pPr>
            <w:r>
              <w:rPr>
                <w:sz w:val="20"/>
              </w:rPr>
              <w:t xml:space="preserve">0,400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692</w:t>
            </w:r>
          </w:p>
        </w:tc>
        <w:tc>
          <w:tcPr>
            <w:tcW w:w="3319" w:type="dxa"/>
          </w:tcPr>
          <w:p>
            <w:pPr>
              <w:pStyle w:val="0"/>
            </w:pPr>
            <w:r>
              <w:rPr>
                <w:sz w:val="20"/>
              </w:rPr>
              <w:t xml:space="preserve">Отходы силоса</w:t>
            </w:r>
          </w:p>
        </w:tc>
        <w:tc>
          <w:tcPr>
            <w:tcW w:w="1684" w:type="dxa"/>
          </w:tcPr>
          <w:p>
            <w:pPr>
              <w:pStyle w:val="0"/>
              <w:jc w:val="center"/>
            </w:pPr>
            <w:r>
              <w:rPr>
                <w:sz w:val="20"/>
              </w:rPr>
              <w:t xml:space="preserve">11421121395</w:t>
            </w:r>
          </w:p>
        </w:tc>
        <w:tc>
          <w:tcPr>
            <w:tcW w:w="1624" w:type="dxa"/>
          </w:tcPr>
          <w:p>
            <w:pPr>
              <w:pStyle w:val="0"/>
              <w:jc w:val="center"/>
            </w:pPr>
            <w:r>
              <w:rPr>
                <w:sz w:val="20"/>
              </w:rPr>
              <w:t xml:space="preserve">0,420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0,420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693</w:t>
            </w:r>
          </w:p>
        </w:tc>
        <w:tc>
          <w:tcPr>
            <w:tcW w:w="3319" w:type="dxa"/>
          </w:tcPr>
          <w:p>
            <w:pPr>
              <w:pStyle w:val="0"/>
            </w:pPr>
            <w:r>
              <w:rPr>
                <w:sz w:val="20"/>
              </w:rPr>
              <w:t xml:space="preserve">Остатки кормов с раздаточных столов коровников, утратившие потребительские свойства</w:t>
            </w:r>
          </w:p>
        </w:tc>
        <w:tc>
          <w:tcPr>
            <w:tcW w:w="1684" w:type="dxa"/>
          </w:tcPr>
          <w:p>
            <w:pPr>
              <w:pStyle w:val="0"/>
              <w:jc w:val="center"/>
            </w:pPr>
            <w:r>
              <w:rPr>
                <w:sz w:val="20"/>
              </w:rPr>
              <w:t xml:space="preserve">11421911395</w:t>
            </w:r>
          </w:p>
        </w:tc>
        <w:tc>
          <w:tcPr>
            <w:tcW w:w="1624" w:type="dxa"/>
          </w:tcPr>
          <w:p>
            <w:pPr>
              <w:pStyle w:val="0"/>
              <w:jc w:val="center"/>
            </w:pPr>
            <w:r>
              <w:rPr>
                <w:sz w:val="20"/>
              </w:rPr>
              <w:t xml:space="preserve">0,420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0,420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694</w:t>
            </w:r>
          </w:p>
        </w:tc>
        <w:tc>
          <w:tcPr>
            <w:tcW w:w="3319" w:type="dxa"/>
          </w:tcPr>
          <w:p>
            <w:pPr>
              <w:pStyle w:val="0"/>
            </w:pPr>
            <w:r>
              <w:rPr>
                <w:sz w:val="20"/>
              </w:rPr>
              <w:t xml:space="preserve">Этилформиат</w:t>
            </w:r>
          </w:p>
        </w:tc>
        <w:tc>
          <w:tcPr>
            <w:tcW w:w="1684" w:type="dxa"/>
          </w:tcPr>
          <w:p>
            <w:pPr>
              <w:pStyle w:val="0"/>
              <w:jc w:val="center"/>
            </w:pPr>
            <w:r>
              <w:rPr>
                <w:sz w:val="20"/>
              </w:rPr>
              <w:t xml:space="preserve">1246</w:t>
            </w:r>
          </w:p>
        </w:tc>
        <w:tc>
          <w:tcPr>
            <w:tcW w:w="1624" w:type="dxa"/>
          </w:tcPr>
          <w:p>
            <w:pPr>
              <w:pStyle w:val="0"/>
              <w:jc w:val="center"/>
            </w:pPr>
            <w:r>
              <w:rPr>
                <w:sz w:val="20"/>
              </w:rPr>
              <w:t xml:space="preserve">0,004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0,004</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695</w:t>
            </w:r>
          </w:p>
        </w:tc>
        <w:tc>
          <w:tcPr>
            <w:tcW w:w="3319" w:type="dxa"/>
          </w:tcPr>
          <w:p>
            <w:pPr>
              <w:pStyle w:val="0"/>
            </w:pPr>
            <w:r>
              <w:rPr>
                <w:sz w:val="20"/>
              </w:rPr>
              <w:t xml:space="preserve">Отходы сучьев, ветвей, вершинок от лесоразработок</w:t>
            </w:r>
          </w:p>
        </w:tc>
        <w:tc>
          <w:tcPr>
            <w:tcW w:w="1684" w:type="dxa"/>
          </w:tcPr>
          <w:p>
            <w:pPr>
              <w:pStyle w:val="0"/>
              <w:jc w:val="center"/>
            </w:pPr>
            <w:r>
              <w:rPr>
                <w:sz w:val="20"/>
              </w:rPr>
              <w:t xml:space="preserve">15211001215</w:t>
            </w:r>
          </w:p>
        </w:tc>
        <w:tc>
          <w:tcPr>
            <w:tcW w:w="1624" w:type="dxa"/>
          </w:tcPr>
          <w:p>
            <w:pPr>
              <w:pStyle w:val="0"/>
              <w:jc w:val="center"/>
            </w:pPr>
            <w:r>
              <w:rPr>
                <w:sz w:val="20"/>
              </w:rPr>
              <w:t xml:space="preserve">848,889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5,000</w:t>
            </w:r>
          </w:p>
        </w:tc>
        <w:tc>
          <w:tcPr>
            <w:tcW w:w="1264" w:type="dxa"/>
          </w:tcPr>
          <w:p>
            <w:pPr>
              <w:pStyle w:val="0"/>
              <w:jc w:val="center"/>
            </w:pPr>
            <w:r>
              <w:rPr>
                <w:sz w:val="20"/>
              </w:rPr>
              <w:t xml:space="preserve">0,000</w:t>
            </w:r>
          </w:p>
        </w:tc>
        <w:tc>
          <w:tcPr>
            <w:tcW w:w="1324" w:type="dxa"/>
          </w:tcPr>
          <w:p>
            <w:pPr>
              <w:pStyle w:val="0"/>
              <w:jc w:val="center"/>
            </w:pPr>
            <w:r>
              <w:rPr>
                <w:sz w:val="20"/>
              </w:rPr>
              <w:t xml:space="preserve">180,000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668,889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696</w:t>
            </w:r>
          </w:p>
        </w:tc>
        <w:tc>
          <w:tcPr>
            <w:tcW w:w="3319" w:type="dxa"/>
          </w:tcPr>
          <w:p>
            <w:pPr>
              <w:pStyle w:val="0"/>
            </w:pPr>
            <w:r>
              <w:rPr>
                <w:sz w:val="20"/>
              </w:rPr>
              <w:t xml:space="preserve">Отходы корчевания пней</w:t>
            </w:r>
          </w:p>
        </w:tc>
        <w:tc>
          <w:tcPr>
            <w:tcW w:w="1684" w:type="dxa"/>
          </w:tcPr>
          <w:p>
            <w:pPr>
              <w:pStyle w:val="0"/>
              <w:jc w:val="center"/>
            </w:pPr>
            <w:r>
              <w:rPr>
                <w:sz w:val="20"/>
              </w:rPr>
              <w:t xml:space="preserve">15211002215</w:t>
            </w:r>
          </w:p>
        </w:tc>
        <w:tc>
          <w:tcPr>
            <w:tcW w:w="1624" w:type="dxa"/>
          </w:tcPr>
          <w:p>
            <w:pPr>
              <w:pStyle w:val="0"/>
              <w:jc w:val="center"/>
            </w:pPr>
            <w:r>
              <w:rPr>
                <w:sz w:val="20"/>
              </w:rPr>
              <w:t xml:space="preserve">3,000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697</w:t>
            </w:r>
          </w:p>
        </w:tc>
        <w:tc>
          <w:tcPr>
            <w:tcW w:w="3319" w:type="dxa"/>
          </w:tcPr>
          <w:p>
            <w:pPr>
              <w:pStyle w:val="0"/>
            </w:pPr>
            <w:r>
              <w:rPr>
                <w:sz w:val="20"/>
              </w:rPr>
              <w:t xml:space="preserve">Отходы малоценной древесины (хворост, валежник, обломки стволов)</w:t>
            </w:r>
          </w:p>
        </w:tc>
        <w:tc>
          <w:tcPr>
            <w:tcW w:w="1684" w:type="dxa"/>
          </w:tcPr>
          <w:p>
            <w:pPr>
              <w:pStyle w:val="0"/>
              <w:jc w:val="center"/>
            </w:pPr>
            <w:r>
              <w:rPr>
                <w:sz w:val="20"/>
              </w:rPr>
              <w:t xml:space="preserve">15411001215</w:t>
            </w:r>
          </w:p>
        </w:tc>
        <w:tc>
          <w:tcPr>
            <w:tcW w:w="1624" w:type="dxa"/>
          </w:tcPr>
          <w:p>
            <w:pPr>
              <w:pStyle w:val="0"/>
              <w:jc w:val="center"/>
            </w:pPr>
            <w:r>
              <w:rPr>
                <w:sz w:val="20"/>
              </w:rPr>
              <w:t xml:space="preserve">18,000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18,000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698</w:t>
            </w:r>
          </w:p>
        </w:tc>
        <w:tc>
          <w:tcPr>
            <w:tcW w:w="3319" w:type="dxa"/>
          </w:tcPr>
          <w:p>
            <w:pPr>
              <w:pStyle w:val="0"/>
            </w:pPr>
            <w:r>
              <w:rPr>
                <w:sz w:val="20"/>
              </w:rPr>
              <w:t xml:space="preserve">Отходы прочих видов деятельности при рыболовстве и рыбоводстве</w:t>
            </w:r>
          </w:p>
        </w:tc>
        <w:tc>
          <w:tcPr>
            <w:tcW w:w="1684" w:type="dxa"/>
          </w:tcPr>
          <w:p>
            <w:pPr>
              <w:pStyle w:val="0"/>
              <w:jc w:val="center"/>
            </w:pPr>
            <w:r>
              <w:rPr>
                <w:sz w:val="20"/>
              </w:rPr>
              <w:t xml:space="preserve">17900000000</w:t>
            </w:r>
          </w:p>
        </w:tc>
        <w:tc>
          <w:tcPr>
            <w:tcW w:w="1624" w:type="dxa"/>
          </w:tcPr>
          <w:p>
            <w:pPr>
              <w:pStyle w:val="0"/>
              <w:jc w:val="center"/>
            </w:pPr>
            <w:r>
              <w:rPr>
                <w:sz w:val="20"/>
              </w:rPr>
              <w:t xml:space="preserve">24,600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24,600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699</w:t>
            </w:r>
          </w:p>
        </w:tc>
        <w:tc>
          <w:tcPr>
            <w:tcW w:w="3319" w:type="dxa"/>
          </w:tcPr>
          <w:p>
            <w:pPr>
              <w:pStyle w:val="0"/>
            </w:pPr>
            <w:r>
              <w:rPr>
                <w:sz w:val="20"/>
              </w:rPr>
              <w:t xml:space="preserve">Скальные вскрышные породы в смеси практически неопасные</w:t>
            </w:r>
          </w:p>
        </w:tc>
        <w:tc>
          <w:tcPr>
            <w:tcW w:w="1684" w:type="dxa"/>
          </w:tcPr>
          <w:p>
            <w:pPr>
              <w:pStyle w:val="0"/>
              <w:jc w:val="center"/>
            </w:pPr>
            <w:r>
              <w:rPr>
                <w:sz w:val="20"/>
              </w:rPr>
              <w:t xml:space="preserve">20011099205</w:t>
            </w:r>
          </w:p>
        </w:tc>
        <w:tc>
          <w:tcPr>
            <w:tcW w:w="1624" w:type="dxa"/>
          </w:tcPr>
          <w:p>
            <w:pPr>
              <w:pStyle w:val="0"/>
              <w:jc w:val="center"/>
            </w:pPr>
            <w:r>
              <w:rPr>
                <w:sz w:val="20"/>
              </w:rPr>
              <w:t xml:space="preserve">5500387,000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w:t>
            </w:r>
          </w:p>
        </w:tc>
      </w:tr>
      <w:tr>
        <w:tc>
          <w:tcPr>
            <w:tcW w:w="604" w:type="dxa"/>
          </w:tcPr>
          <w:p>
            <w:pPr>
              <w:pStyle w:val="0"/>
              <w:jc w:val="center"/>
            </w:pPr>
            <w:r>
              <w:rPr>
                <w:sz w:val="20"/>
              </w:rPr>
              <w:t xml:space="preserve">700</w:t>
            </w:r>
          </w:p>
        </w:tc>
        <w:tc>
          <w:tcPr>
            <w:tcW w:w="3319" w:type="dxa"/>
          </w:tcPr>
          <w:p>
            <w:pPr>
              <w:pStyle w:val="0"/>
            </w:pPr>
            <w:r>
              <w:rPr>
                <w:sz w:val="20"/>
              </w:rPr>
              <w:t xml:space="preserve">Рыхлые вскрышные породы в смеси практически неопасные</w:t>
            </w:r>
          </w:p>
        </w:tc>
        <w:tc>
          <w:tcPr>
            <w:tcW w:w="1684" w:type="dxa"/>
          </w:tcPr>
          <w:p>
            <w:pPr>
              <w:pStyle w:val="0"/>
              <w:jc w:val="center"/>
            </w:pPr>
            <w:r>
              <w:rPr>
                <w:sz w:val="20"/>
              </w:rPr>
              <w:t xml:space="preserve">20012099405</w:t>
            </w:r>
          </w:p>
        </w:tc>
        <w:tc>
          <w:tcPr>
            <w:tcW w:w="1624" w:type="dxa"/>
          </w:tcPr>
          <w:p>
            <w:pPr>
              <w:pStyle w:val="0"/>
              <w:jc w:val="center"/>
            </w:pPr>
            <w:r>
              <w:rPr>
                <w:sz w:val="20"/>
              </w:rPr>
              <w:t xml:space="preserve">30913927,000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1593757,000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w:t>
            </w:r>
          </w:p>
        </w:tc>
      </w:tr>
      <w:tr>
        <w:tc>
          <w:tcPr>
            <w:tcW w:w="604" w:type="dxa"/>
          </w:tcPr>
          <w:p>
            <w:pPr>
              <w:pStyle w:val="0"/>
              <w:jc w:val="center"/>
            </w:pPr>
            <w:r>
              <w:rPr>
                <w:sz w:val="20"/>
              </w:rPr>
              <w:t xml:space="preserve">701</w:t>
            </w:r>
          </w:p>
        </w:tc>
        <w:tc>
          <w:tcPr>
            <w:tcW w:w="3319" w:type="dxa"/>
          </w:tcPr>
          <w:p>
            <w:pPr>
              <w:pStyle w:val="0"/>
            </w:pPr>
            <w:r>
              <w:rPr>
                <w:sz w:val="20"/>
              </w:rPr>
              <w:t xml:space="preserve">Вскрышные породы в смеси практически неопасные</w:t>
            </w:r>
          </w:p>
        </w:tc>
        <w:tc>
          <w:tcPr>
            <w:tcW w:w="1684" w:type="dxa"/>
          </w:tcPr>
          <w:p>
            <w:pPr>
              <w:pStyle w:val="0"/>
              <w:jc w:val="center"/>
            </w:pPr>
            <w:r>
              <w:rPr>
                <w:sz w:val="20"/>
              </w:rPr>
              <w:t xml:space="preserve">20019099395</w:t>
            </w:r>
          </w:p>
        </w:tc>
        <w:tc>
          <w:tcPr>
            <w:tcW w:w="1624" w:type="dxa"/>
          </w:tcPr>
          <w:p>
            <w:pPr>
              <w:pStyle w:val="0"/>
              <w:jc w:val="center"/>
            </w:pPr>
            <w:r>
              <w:rPr>
                <w:sz w:val="20"/>
              </w:rPr>
              <w:t xml:space="preserve">33992666,420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7920053,240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8,890</w:t>
            </w:r>
          </w:p>
        </w:tc>
        <w:tc>
          <w:tcPr>
            <w:tcW w:w="1264" w:type="dxa"/>
          </w:tcPr>
          <w:p>
            <w:pPr>
              <w:pStyle w:val="0"/>
              <w:jc w:val="center"/>
            </w:pPr>
            <w:r>
              <w:rPr>
                <w:sz w:val="20"/>
              </w:rPr>
              <w:t xml:space="preserve">#########</w:t>
            </w:r>
          </w:p>
        </w:tc>
      </w:tr>
      <w:tr>
        <w:tc>
          <w:tcPr>
            <w:tcW w:w="604" w:type="dxa"/>
          </w:tcPr>
          <w:p>
            <w:pPr>
              <w:pStyle w:val="0"/>
              <w:jc w:val="center"/>
            </w:pPr>
            <w:r>
              <w:rPr>
                <w:sz w:val="20"/>
              </w:rPr>
              <w:t xml:space="preserve">702</w:t>
            </w:r>
          </w:p>
        </w:tc>
        <w:tc>
          <w:tcPr>
            <w:tcW w:w="3319" w:type="dxa"/>
          </w:tcPr>
          <w:p>
            <w:pPr>
              <w:pStyle w:val="0"/>
            </w:pPr>
            <w:r>
              <w:rPr>
                <w:sz w:val="20"/>
              </w:rPr>
              <w:t xml:space="preserve">Вмещающая (пустая) порода при добыче железных руд подземным способом</w:t>
            </w:r>
          </w:p>
        </w:tc>
        <w:tc>
          <w:tcPr>
            <w:tcW w:w="1684" w:type="dxa"/>
          </w:tcPr>
          <w:p>
            <w:pPr>
              <w:pStyle w:val="0"/>
              <w:jc w:val="center"/>
            </w:pPr>
            <w:r>
              <w:rPr>
                <w:sz w:val="20"/>
              </w:rPr>
              <w:t xml:space="preserve">22111111205</w:t>
            </w:r>
          </w:p>
        </w:tc>
        <w:tc>
          <w:tcPr>
            <w:tcW w:w="1624" w:type="dxa"/>
          </w:tcPr>
          <w:p>
            <w:pPr>
              <w:pStyle w:val="0"/>
              <w:jc w:val="center"/>
            </w:pPr>
            <w:r>
              <w:rPr>
                <w:sz w:val="20"/>
              </w:rPr>
              <w:t xml:space="preserve">33801,600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33801,600</w:t>
            </w:r>
          </w:p>
        </w:tc>
      </w:tr>
      <w:tr>
        <w:tc>
          <w:tcPr>
            <w:tcW w:w="604" w:type="dxa"/>
          </w:tcPr>
          <w:p>
            <w:pPr>
              <w:pStyle w:val="0"/>
              <w:jc w:val="center"/>
            </w:pPr>
            <w:r>
              <w:rPr>
                <w:sz w:val="20"/>
              </w:rPr>
              <w:t xml:space="preserve">703</w:t>
            </w:r>
          </w:p>
        </w:tc>
        <w:tc>
          <w:tcPr>
            <w:tcW w:w="3319" w:type="dxa"/>
          </w:tcPr>
          <w:p>
            <w:pPr>
              <w:pStyle w:val="0"/>
            </w:pPr>
            <w:r>
              <w:rPr>
                <w:sz w:val="20"/>
              </w:rPr>
              <w:t xml:space="preserve">Отходы (хвосты) мокрой магнитной сепарации железных руд</w:t>
            </w:r>
          </w:p>
        </w:tc>
        <w:tc>
          <w:tcPr>
            <w:tcW w:w="1684" w:type="dxa"/>
          </w:tcPr>
          <w:p>
            <w:pPr>
              <w:pStyle w:val="0"/>
              <w:jc w:val="center"/>
            </w:pPr>
            <w:r>
              <w:rPr>
                <w:sz w:val="20"/>
              </w:rPr>
              <w:t xml:space="preserve">22131001395</w:t>
            </w:r>
          </w:p>
        </w:tc>
        <w:tc>
          <w:tcPr>
            <w:tcW w:w="1624" w:type="dxa"/>
          </w:tcPr>
          <w:p>
            <w:pPr>
              <w:pStyle w:val="0"/>
              <w:jc w:val="center"/>
            </w:pPr>
            <w:r>
              <w:rPr>
                <w:sz w:val="20"/>
              </w:rPr>
              <w:t xml:space="preserve">25187876,000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10503609,400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w:t>
            </w:r>
          </w:p>
        </w:tc>
      </w:tr>
      <w:tr>
        <w:tc>
          <w:tcPr>
            <w:tcW w:w="604" w:type="dxa"/>
          </w:tcPr>
          <w:p>
            <w:pPr>
              <w:pStyle w:val="0"/>
              <w:jc w:val="center"/>
            </w:pPr>
            <w:r>
              <w:rPr>
                <w:sz w:val="20"/>
              </w:rPr>
              <w:t xml:space="preserve">704</w:t>
            </w:r>
          </w:p>
        </w:tc>
        <w:tc>
          <w:tcPr>
            <w:tcW w:w="3319" w:type="dxa"/>
          </w:tcPr>
          <w:p>
            <w:pPr>
              <w:pStyle w:val="0"/>
            </w:pPr>
            <w:r>
              <w:rPr>
                <w:sz w:val="20"/>
              </w:rPr>
              <w:t xml:space="preserve">Отходы (хвосты) сухой магнитной сепарации железных руд</w:t>
            </w:r>
          </w:p>
        </w:tc>
        <w:tc>
          <w:tcPr>
            <w:tcW w:w="1684" w:type="dxa"/>
          </w:tcPr>
          <w:p>
            <w:pPr>
              <w:pStyle w:val="0"/>
              <w:jc w:val="center"/>
            </w:pPr>
            <w:r>
              <w:rPr>
                <w:sz w:val="20"/>
              </w:rPr>
              <w:t xml:space="preserve">22131002395</w:t>
            </w:r>
          </w:p>
        </w:tc>
        <w:tc>
          <w:tcPr>
            <w:tcW w:w="1624" w:type="dxa"/>
          </w:tcPr>
          <w:p>
            <w:pPr>
              <w:pStyle w:val="0"/>
              <w:jc w:val="center"/>
            </w:pPr>
            <w:r>
              <w:rPr>
                <w:sz w:val="20"/>
              </w:rPr>
              <w:t xml:space="preserve">30421788,000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9126538,000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w:t>
            </w:r>
          </w:p>
        </w:tc>
      </w:tr>
      <w:tr>
        <w:tc>
          <w:tcPr>
            <w:tcW w:w="604" w:type="dxa"/>
          </w:tcPr>
          <w:p>
            <w:pPr>
              <w:pStyle w:val="0"/>
              <w:jc w:val="center"/>
            </w:pPr>
            <w:r>
              <w:rPr>
                <w:sz w:val="20"/>
              </w:rPr>
              <w:t xml:space="preserve">705</w:t>
            </w:r>
          </w:p>
        </w:tc>
        <w:tc>
          <w:tcPr>
            <w:tcW w:w="3319" w:type="dxa"/>
          </w:tcPr>
          <w:p>
            <w:pPr>
              <w:pStyle w:val="0"/>
            </w:pPr>
            <w:r>
              <w:rPr>
                <w:sz w:val="20"/>
              </w:rPr>
              <w:t xml:space="preserve">Отходы (осадок) механической очистки сточных вод дробления и обогащения железных руд</w:t>
            </w:r>
          </w:p>
        </w:tc>
        <w:tc>
          <w:tcPr>
            <w:tcW w:w="1684" w:type="dxa"/>
          </w:tcPr>
          <w:p>
            <w:pPr>
              <w:pStyle w:val="0"/>
              <w:jc w:val="center"/>
            </w:pPr>
            <w:r>
              <w:rPr>
                <w:sz w:val="20"/>
              </w:rPr>
              <w:t xml:space="preserve">22182111395</w:t>
            </w:r>
          </w:p>
        </w:tc>
        <w:tc>
          <w:tcPr>
            <w:tcW w:w="1624" w:type="dxa"/>
          </w:tcPr>
          <w:p>
            <w:pPr>
              <w:pStyle w:val="0"/>
              <w:jc w:val="center"/>
            </w:pPr>
            <w:r>
              <w:rPr>
                <w:sz w:val="20"/>
              </w:rPr>
              <w:t xml:space="preserve">307,500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307,500</w:t>
            </w:r>
          </w:p>
        </w:tc>
      </w:tr>
      <w:tr>
        <w:tc>
          <w:tcPr>
            <w:tcW w:w="604" w:type="dxa"/>
          </w:tcPr>
          <w:p>
            <w:pPr>
              <w:pStyle w:val="0"/>
              <w:jc w:val="center"/>
            </w:pPr>
            <w:r>
              <w:rPr>
                <w:sz w:val="20"/>
              </w:rPr>
              <w:t xml:space="preserve">706</w:t>
            </w:r>
          </w:p>
        </w:tc>
        <w:tc>
          <w:tcPr>
            <w:tcW w:w="3319" w:type="dxa"/>
          </w:tcPr>
          <w:p>
            <w:pPr>
              <w:pStyle w:val="0"/>
            </w:pPr>
            <w:r>
              <w:rPr>
                <w:sz w:val="20"/>
              </w:rPr>
              <w:t xml:space="preserve">Отходы известняка, доломита и мела в кусковой форме практически неопасные</w:t>
            </w:r>
          </w:p>
        </w:tc>
        <w:tc>
          <w:tcPr>
            <w:tcW w:w="1684" w:type="dxa"/>
          </w:tcPr>
          <w:p>
            <w:pPr>
              <w:pStyle w:val="0"/>
              <w:jc w:val="center"/>
            </w:pPr>
            <w:r>
              <w:rPr>
                <w:sz w:val="20"/>
              </w:rPr>
              <w:t xml:space="preserve">23111201215</w:t>
            </w:r>
          </w:p>
        </w:tc>
        <w:tc>
          <w:tcPr>
            <w:tcW w:w="1624" w:type="dxa"/>
          </w:tcPr>
          <w:p>
            <w:pPr>
              <w:pStyle w:val="0"/>
              <w:jc w:val="center"/>
            </w:pPr>
            <w:r>
              <w:rPr>
                <w:sz w:val="20"/>
              </w:rPr>
              <w:t xml:space="preserve">602,600</w:t>
            </w:r>
          </w:p>
        </w:tc>
        <w:tc>
          <w:tcPr>
            <w:tcW w:w="1519" w:type="dxa"/>
          </w:tcPr>
          <w:p>
            <w:pPr>
              <w:pStyle w:val="0"/>
              <w:jc w:val="center"/>
            </w:pPr>
            <w:r>
              <w:rPr>
                <w:sz w:val="20"/>
              </w:rPr>
              <w:t xml:space="preserve">2134,545</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241,500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0,300</w:t>
            </w:r>
          </w:p>
        </w:tc>
        <w:tc>
          <w:tcPr>
            <w:tcW w:w="1264" w:type="dxa"/>
          </w:tcPr>
          <w:p>
            <w:pPr>
              <w:pStyle w:val="0"/>
              <w:jc w:val="center"/>
            </w:pPr>
            <w:r>
              <w:rPr>
                <w:sz w:val="20"/>
              </w:rPr>
              <w:t xml:space="preserve">2560,545</w:t>
            </w:r>
          </w:p>
        </w:tc>
      </w:tr>
      <w:tr>
        <w:tc>
          <w:tcPr>
            <w:tcW w:w="604" w:type="dxa"/>
          </w:tcPr>
          <w:p>
            <w:pPr>
              <w:pStyle w:val="0"/>
              <w:jc w:val="center"/>
            </w:pPr>
            <w:r>
              <w:rPr>
                <w:sz w:val="20"/>
              </w:rPr>
              <w:t xml:space="preserve">707</w:t>
            </w:r>
          </w:p>
        </w:tc>
        <w:tc>
          <w:tcPr>
            <w:tcW w:w="3319" w:type="dxa"/>
          </w:tcPr>
          <w:p>
            <w:pPr>
              <w:pStyle w:val="0"/>
            </w:pPr>
            <w:r>
              <w:rPr>
                <w:sz w:val="20"/>
              </w:rPr>
              <w:t xml:space="preserve">Отсев известковых, доломитовых, меловых частиц с размером частиц не более 5 мм практически неопасный</w:t>
            </w:r>
          </w:p>
        </w:tc>
        <w:tc>
          <w:tcPr>
            <w:tcW w:w="1684" w:type="dxa"/>
          </w:tcPr>
          <w:p>
            <w:pPr>
              <w:pStyle w:val="0"/>
              <w:jc w:val="center"/>
            </w:pPr>
            <w:r>
              <w:rPr>
                <w:sz w:val="20"/>
              </w:rPr>
              <w:t xml:space="preserve">23111202405</w:t>
            </w:r>
          </w:p>
        </w:tc>
        <w:tc>
          <w:tcPr>
            <w:tcW w:w="1624" w:type="dxa"/>
          </w:tcPr>
          <w:p>
            <w:pPr>
              <w:pStyle w:val="0"/>
              <w:jc w:val="center"/>
            </w:pPr>
            <w:r>
              <w:rPr>
                <w:sz w:val="20"/>
              </w:rPr>
              <w:t xml:space="preserve">5242,112</w:t>
            </w:r>
          </w:p>
        </w:tc>
        <w:tc>
          <w:tcPr>
            <w:tcW w:w="1519" w:type="dxa"/>
          </w:tcPr>
          <w:p>
            <w:pPr>
              <w:pStyle w:val="0"/>
              <w:jc w:val="center"/>
            </w:pPr>
            <w:r>
              <w:rPr>
                <w:sz w:val="20"/>
              </w:rPr>
              <w:t xml:space="preserve">9570,000</w:t>
            </w:r>
          </w:p>
        </w:tc>
        <w:tc>
          <w:tcPr>
            <w:tcW w:w="1264" w:type="dxa"/>
          </w:tcPr>
          <w:p>
            <w:pPr>
              <w:pStyle w:val="0"/>
              <w:jc w:val="center"/>
            </w:pPr>
            <w:r>
              <w:rPr>
                <w:sz w:val="20"/>
              </w:rPr>
              <w:t xml:space="preserve">0,000</w:t>
            </w:r>
          </w:p>
        </w:tc>
        <w:tc>
          <w:tcPr>
            <w:tcW w:w="1729" w:type="dxa"/>
          </w:tcPr>
          <w:p>
            <w:pPr>
              <w:pStyle w:val="0"/>
              <w:jc w:val="center"/>
            </w:pPr>
            <w:r>
              <w:rPr>
                <w:sz w:val="20"/>
              </w:rPr>
              <w:t xml:space="preserve">4715,346</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2026,400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9570,000</w:t>
            </w:r>
          </w:p>
        </w:tc>
      </w:tr>
      <w:tr>
        <w:tc>
          <w:tcPr>
            <w:tcW w:w="604" w:type="dxa"/>
          </w:tcPr>
          <w:p>
            <w:pPr>
              <w:pStyle w:val="0"/>
              <w:jc w:val="center"/>
            </w:pPr>
            <w:r>
              <w:rPr>
                <w:sz w:val="20"/>
              </w:rPr>
              <w:t xml:space="preserve">708</w:t>
            </w:r>
          </w:p>
        </w:tc>
        <w:tc>
          <w:tcPr>
            <w:tcW w:w="3319" w:type="dxa"/>
          </w:tcPr>
          <w:p>
            <w:pPr>
              <w:pStyle w:val="0"/>
            </w:pPr>
            <w:r>
              <w:rPr>
                <w:sz w:val="20"/>
              </w:rPr>
              <w:t xml:space="preserve">Щебень известняковый, доломитовый некондиционный практически неопасный</w:t>
            </w:r>
          </w:p>
        </w:tc>
        <w:tc>
          <w:tcPr>
            <w:tcW w:w="1684" w:type="dxa"/>
          </w:tcPr>
          <w:p>
            <w:pPr>
              <w:pStyle w:val="0"/>
              <w:jc w:val="center"/>
            </w:pPr>
            <w:r>
              <w:rPr>
                <w:sz w:val="20"/>
              </w:rPr>
              <w:t xml:space="preserve">23111204405</w:t>
            </w:r>
          </w:p>
        </w:tc>
        <w:tc>
          <w:tcPr>
            <w:tcW w:w="1624" w:type="dxa"/>
          </w:tcPr>
          <w:p>
            <w:pPr>
              <w:pStyle w:val="0"/>
              <w:jc w:val="center"/>
            </w:pPr>
            <w:r>
              <w:rPr>
                <w:sz w:val="20"/>
              </w:rPr>
              <w:t xml:space="preserve">303,000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532,500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709</w:t>
            </w:r>
          </w:p>
        </w:tc>
        <w:tc>
          <w:tcPr>
            <w:tcW w:w="3319" w:type="dxa"/>
          </w:tcPr>
          <w:p>
            <w:pPr>
              <w:pStyle w:val="0"/>
            </w:pPr>
            <w:r>
              <w:rPr>
                <w:sz w:val="20"/>
              </w:rPr>
              <w:t xml:space="preserve">Отходы гипса в кусковой форме</w:t>
            </w:r>
          </w:p>
        </w:tc>
        <w:tc>
          <w:tcPr>
            <w:tcW w:w="1684" w:type="dxa"/>
          </w:tcPr>
          <w:p>
            <w:pPr>
              <w:pStyle w:val="0"/>
              <w:jc w:val="center"/>
            </w:pPr>
            <w:r>
              <w:rPr>
                <w:sz w:val="20"/>
              </w:rPr>
              <w:t xml:space="preserve">23112201215</w:t>
            </w:r>
          </w:p>
        </w:tc>
        <w:tc>
          <w:tcPr>
            <w:tcW w:w="1624" w:type="dxa"/>
          </w:tcPr>
          <w:p>
            <w:pPr>
              <w:pStyle w:val="0"/>
              <w:jc w:val="center"/>
            </w:pPr>
            <w:r>
              <w:rPr>
                <w:sz w:val="20"/>
              </w:rPr>
              <w:t xml:space="preserve">271,978</w:t>
            </w:r>
          </w:p>
        </w:tc>
        <w:tc>
          <w:tcPr>
            <w:tcW w:w="1519" w:type="dxa"/>
          </w:tcPr>
          <w:p>
            <w:pPr>
              <w:pStyle w:val="0"/>
              <w:jc w:val="center"/>
            </w:pPr>
            <w:r>
              <w:rPr>
                <w:sz w:val="20"/>
              </w:rPr>
              <w:t xml:space="preserve">267,080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271,978</w:t>
            </w:r>
          </w:p>
        </w:tc>
        <w:tc>
          <w:tcPr>
            <w:tcW w:w="1264" w:type="dxa"/>
          </w:tcPr>
          <w:p>
            <w:pPr>
              <w:pStyle w:val="0"/>
              <w:jc w:val="center"/>
            </w:pPr>
            <w:r>
              <w:rPr>
                <w:sz w:val="20"/>
              </w:rPr>
              <w:t xml:space="preserve">267,080</w:t>
            </w:r>
          </w:p>
        </w:tc>
      </w:tr>
      <w:tr>
        <w:tc>
          <w:tcPr>
            <w:tcW w:w="604" w:type="dxa"/>
          </w:tcPr>
          <w:p>
            <w:pPr>
              <w:pStyle w:val="0"/>
              <w:jc w:val="center"/>
            </w:pPr>
            <w:r>
              <w:rPr>
                <w:sz w:val="20"/>
              </w:rPr>
              <w:t xml:space="preserve">710</w:t>
            </w:r>
          </w:p>
        </w:tc>
        <w:tc>
          <w:tcPr>
            <w:tcW w:w="3319" w:type="dxa"/>
          </w:tcPr>
          <w:p>
            <w:pPr>
              <w:pStyle w:val="0"/>
            </w:pPr>
            <w:r>
              <w:rPr>
                <w:sz w:val="20"/>
              </w:rPr>
              <w:t xml:space="preserve">Отсев песчаных частиц крупностью более 5 мм при добыче песка</w:t>
            </w:r>
          </w:p>
        </w:tc>
        <w:tc>
          <w:tcPr>
            <w:tcW w:w="1684" w:type="dxa"/>
          </w:tcPr>
          <w:p>
            <w:pPr>
              <w:pStyle w:val="0"/>
              <w:jc w:val="center"/>
            </w:pPr>
            <w:r>
              <w:rPr>
                <w:sz w:val="20"/>
              </w:rPr>
              <w:t xml:space="preserve">23121121405</w:t>
            </w:r>
          </w:p>
        </w:tc>
        <w:tc>
          <w:tcPr>
            <w:tcW w:w="1624" w:type="dxa"/>
          </w:tcPr>
          <w:p>
            <w:pPr>
              <w:pStyle w:val="0"/>
              <w:jc w:val="center"/>
            </w:pPr>
            <w:r>
              <w:rPr>
                <w:sz w:val="20"/>
              </w:rPr>
              <w:t xml:space="preserve">389,000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389,000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711</w:t>
            </w:r>
          </w:p>
        </w:tc>
        <w:tc>
          <w:tcPr>
            <w:tcW w:w="3319" w:type="dxa"/>
          </w:tcPr>
          <w:p>
            <w:pPr>
              <w:pStyle w:val="0"/>
            </w:pPr>
            <w:r>
              <w:rPr>
                <w:sz w:val="20"/>
              </w:rPr>
              <w:t xml:space="preserve">Пыль комбикормовая (в пересчете на белок)</w:t>
            </w:r>
          </w:p>
        </w:tc>
        <w:tc>
          <w:tcPr>
            <w:tcW w:w="1684" w:type="dxa"/>
          </w:tcPr>
          <w:p>
            <w:pPr>
              <w:pStyle w:val="0"/>
              <w:jc w:val="center"/>
            </w:pPr>
            <w:r>
              <w:rPr>
                <w:sz w:val="20"/>
              </w:rPr>
              <w:t xml:space="preserve">2911</w:t>
            </w:r>
          </w:p>
        </w:tc>
        <w:tc>
          <w:tcPr>
            <w:tcW w:w="1624" w:type="dxa"/>
          </w:tcPr>
          <w:p>
            <w:pPr>
              <w:pStyle w:val="0"/>
              <w:jc w:val="center"/>
            </w:pPr>
            <w:r>
              <w:rPr>
                <w:sz w:val="20"/>
              </w:rPr>
              <w:t xml:space="preserve">0,007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0,007</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712</w:t>
            </w:r>
          </w:p>
        </w:tc>
        <w:tc>
          <w:tcPr>
            <w:tcW w:w="3319" w:type="dxa"/>
          </w:tcPr>
          <w:p>
            <w:pPr>
              <w:pStyle w:val="0"/>
            </w:pPr>
            <w:r>
              <w:rPr>
                <w:sz w:val="20"/>
              </w:rPr>
              <w:t xml:space="preserve">Пыль меховая (шерстяная, пуховая)</w:t>
            </w:r>
          </w:p>
        </w:tc>
        <w:tc>
          <w:tcPr>
            <w:tcW w:w="1684" w:type="dxa"/>
          </w:tcPr>
          <w:p>
            <w:pPr>
              <w:pStyle w:val="0"/>
              <w:jc w:val="center"/>
            </w:pPr>
            <w:r>
              <w:rPr>
                <w:sz w:val="20"/>
              </w:rPr>
              <w:t xml:space="preserve">2920</w:t>
            </w:r>
          </w:p>
        </w:tc>
        <w:tc>
          <w:tcPr>
            <w:tcW w:w="1624" w:type="dxa"/>
          </w:tcPr>
          <w:p>
            <w:pPr>
              <w:pStyle w:val="0"/>
              <w:jc w:val="center"/>
            </w:pPr>
            <w:r>
              <w:rPr>
                <w:sz w:val="20"/>
              </w:rPr>
              <w:t xml:space="preserve">0,004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0,004</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713</w:t>
            </w:r>
          </w:p>
        </w:tc>
        <w:tc>
          <w:tcPr>
            <w:tcW w:w="3319" w:type="dxa"/>
          </w:tcPr>
          <w:p>
            <w:pPr>
              <w:pStyle w:val="0"/>
            </w:pPr>
            <w:r>
              <w:rPr>
                <w:sz w:val="20"/>
              </w:rPr>
              <w:t xml:space="preserve">Шелуха какао-бобов</w:t>
            </w:r>
          </w:p>
        </w:tc>
        <w:tc>
          <w:tcPr>
            <w:tcW w:w="1684" w:type="dxa"/>
          </w:tcPr>
          <w:p>
            <w:pPr>
              <w:pStyle w:val="0"/>
              <w:jc w:val="center"/>
            </w:pPr>
            <w:r>
              <w:rPr>
                <w:sz w:val="20"/>
              </w:rPr>
              <w:t xml:space="preserve">30111301295</w:t>
            </w:r>
          </w:p>
        </w:tc>
        <w:tc>
          <w:tcPr>
            <w:tcW w:w="1624" w:type="dxa"/>
          </w:tcPr>
          <w:p>
            <w:pPr>
              <w:pStyle w:val="0"/>
              <w:jc w:val="center"/>
            </w:pPr>
            <w:r>
              <w:rPr>
                <w:sz w:val="20"/>
              </w:rPr>
              <w:t xml:space="preserve">110,000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110,000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714</w:t>
            </w:r>
          </w:p>
        </w:tc>
        <w:tc>
          <w:tcPr>
            <w:tcW w:w="3319" w:type="dxa"/>
          </w:tcPr>
          <w:p>
            <w:pPr>
              <w:pStyle w:val="0"/>
            </w:pPr>
            <w:r>
              <w:rPr>
                <w:sz w:val="20"/>
              </w:rPr>
              <w:t xml:space="preserve">Шелуха орехов</w:t>
            </w:r>
          </w:p>
        </w:tc>
        <w:tc>
          <w:tcPr>
            <w:tcW w:w="1684" w:type="dxa"/>
          </w:tcPr>
          <w:p>
            <w:pPr>
              <w:pStyle w:val="0"/>
              <w:jc w:val="center"/>
            </w:pPr>
            <w:r>
              <w:rPr>
                <w:sz w:val="20"/>
              </w:rPr>
              <w:t xml:space="preserve">30111302295</w:t>
            </w:r>
          </w:p>
        </w:tc>
        <w:tc>
          <w:tcPr>
            <w:tcW w:w="1624" w:type="dxa"/>
          </w:tcPr>
          <w:p>
            <w:pPr>
              <w:pStyle w:val="0"/>
              <w:jc w:val="center"/>
            </w:pPr>
            <w:r>
              <w:rPr>
                <w:sz w:val="20"/>
              </w:rPr>
              <w:t xml:space="preserve">60,000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715</w:t>
            </w:r>
          </w:p>
        </w:tc>
        <w:tc>
          <w:tcPr>
            <w:tcW w:w="3319" w:type="dxa"/>
          </w:tcPr>
          <w:p>
            <w:pPr>
              <w:pStyle w:val="0"/>
            </w:pPr>
            <w:r>
              <w:rPr>
                <w:sz w:val="20"/>
              </w:rPr>
              <w:t xml:space="preserve">Сметки сахара при производстве пищевых продуктов</w:t>
            </w:r>
          </w:p>
        </w:tc>
        <w:tc>
          <w:tcPr>
            <w:tcW w:w="1684" w:type="dxa"/>
          </w:tcPr>
          <w:p>
            <w:pPr>
              <w:pStyle w:val="0"/>
              <w:jc w:val="center"/>
            </w:pPr>
            <w:r>
              <w:rPr>
                <w:sz w:val="20"/>
              </w:rPr>
              <w:t xml:space="preserve">30111521495</w:t>
            </w:r>
          </w:p>
        </w:tc>
        <w:tc>
          <w:tcPr>
            <w:tcW w:w="1624" w:type="dxa"/>
          </w:tcPr>
          <w:p>
            <w:pPr>
              <w:pStyle w:val="0"/>
              <w:jc w:val="center"/>
            </w:pPr>
            <w:r>
              <w:rPr>
                <w:sz w:val="20"/>
              </w:rPr>
              <w:t xml:space="preserve">0,910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0,910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716</w:t>
            </w:r>
          </w:p>
        </w:tc>
        <w:tc>
          <w:tcPr>
            <w:tcW w:w="3319" w:type="dxa"/>
          </w:tcPr>
          <w:p>
            <w:pPr>
              <w:pStyle w:val="0"/>
            </w:pPr>
            <w:r>
              <w:rPr>
                <w:sz w:val="20"/>
              </w:rPr>
              <w:t xml:space="preserve">Отходы переработки и консервирования фруктов и овощей</w:t>
            </w:r>
          </w:p>
        </w:tc>
        <w:tc>
          <w:tcPr>
            <w:tcW w:w="1684" w:type="dxa"/>
          </w:tcPr>
          <w:p>
            <w:pPr>
              <w:pStyle w:val="0"/>
              <w:jc w:val="center"/>
            </w:pPr>
            <w:r>
              <w:rPr>
                <w:sz w:val="20"/>
              </w:rPr>
              <w:t xml:space="preserve">30113000000</w:t>
            </w:r>
          </w:p>
        </w:tc>
        <w:tc>
          <w:tcPr>
            <w:tcW w:w="1624" w:type="dxa"/>
          </w:tcPr>
          <w:p>
            <w:pPr>
              <w:pStyle w:val="0"/>
              <w:jc w:val="center"/>
            </w:pPr>
            <w:r>
              <w:rPr>
                <w:sz w:val="20"/>
              </w:rPr>
              <w:t xml:space="preserve">500,000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500,000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717</w:t>
            </w:r>
          </w:p>
        </w:tc>
        <w:tc>
          <w:tcPr>
            <w:tcW w:w="3319" w:type="dxa"/>
          </w:tcPr>
          <w:p>
            <w:pPr>
              <w:pStyle w:val="0"/>
            </w:pPr>
            <w:r>
              <w:rPr>
                <w:sz w:val="20"/>
              </w:rPr>
              <w:t xml:space="preserve">Очистки овощного сырья</w:t>
            </w:r>
          </w:p>
        </w:tc>
        <w:tc>
          <w:tcPr>
            <w:tcW w:w="1684" w:type="dxa"/>
          </w:tcPr>
          <w:p>
            <w:pPr>
              <w:pStyle w:val="0"/>
              <w:jc w:val="center"/>
            </w:pPr>
            <w:r>
              <w:rPr>
                <w:sz w:val="20"/>
              </w:rPr>
              <w:t xml:space="preserve">30113203295</w:t>
            </w:r>
          </w:p>
        </w:tc>
        <w:tc>
          <w:tcPr>
            <w:tcW w:w="1624" w:type="dxa"/>
          </w:tcPr>
          <w:p>
            <w:pPr>
              <w:pStyle w:val="0"/>
              <w:jc w:val="center"/>
            </w:pPr>
            <w:r>
              <w:rPr>
                <w:sz w:val="20"/>
              </w:rPr>
              <w:t xml:space="preserve">1233,993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1233,993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718</w:t>
            </w:r>
          </w:p>
        </w:tc>
        <w:tc>
          <w:tcPr>
            <w:tcW w:w="3319" w:type="dxa"/>
          </w:tcPr>
          <w:p>
            <w:pPr>
              <w:pStyle w:val="0"/>
            </w:pPr>
            <w:r>
              <w:rPr>
                <w:sz w:val="20"/>
              </w:rPr>
              <w:t xml:space="preserve">Осадок (шлам) земляной от промывки овощей (свеклы, картофеля и т.д.)</w:t>
            </w:r>
          </w:p>
        </w:tc>
        <w:tc>
          <w:tcPr>
            <w:tcW w:w="1684" w:type="dxa"/>
          </w:tcPr>
          <w:p>
            <w:pPr>
              <w:pStyle w:val="0"/>
              <w:jc w:val="center"/>
            </w:pPr>
            <w:r>
              <w:rPr>
                <w:sz w:val="20"/>
              </w:rPr>
              <w:t xml:space="preserve">30113204295</w:t>
            </w:r>
          </w:p>
        </w:tc>
        <w:tc>
          <w:tcPr>
            <w:tcW w:w="1624" w:type="dxa"/>
          </w:tcPr>
          <w:p>
            <w:pPr>
              <w:pStyle w:val="0"/>
              <w:jc w:val="center"/>
            </w:pPr>
            <w:r>
              <w:rPr>
                <w:sz w:val="20"/>
              </w:rPr>
              <w:t xml:space="preserve">30512,841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1250,000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28130,700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1190,141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719</w:t>
            </w:r>
          </w:p>
        </w:tc>
        <w:tc>
          <w:tcPr>
            <w:tcW w:w="3319" w:type="dxa"/>
          </w:tcPr>
          <w:p>
            <w:pPr>
              <w:pStyle w:val="0"/>
            </w:pPr>
            <w:r>
              <w:rPr>
                <w:sz w:val="20"/>
              </w:rPr>
              <w:t xml:space="preserve">Отходы производства растительных масел и жиров</w:t>
            </w:r>
          </w:p>
        </w:tc>
        <w:tc>
          <w:tcPr>
            <w:tcW w:w="1684" w:type="dxa"/>
          </w:tcPr>
          <w:p>
            <w:pPr>
              <w:pStyle w:val="0"/>
              <w:jc w:val="center"/>
            </w:pPr>
            <w:r>
              <w:rPr>
                <w:sz w:val="20"/>
              </w:rPr>
              <w:t xml:space="preserve">30114000000</w:t>
            </w:r>
          </w:p>
        </w:tc>
        <w:tc>
          <w:tcPr>
            <w:tcW w:w="1624" w:type="dxa"/>
          </w:tcPr>
          <w:p>
            <w:pPr>
              <w:pStyle w:val="0"/>
              <w:jc w:val="center"/>
            </w:pPr>
            <w:r>
              <w:rPr>
                <w:sz w:val="20"/>
              </w:rPr>
              <w:t xml:space="preserve">1,000</w:t>
            </w:r>
          </w:p>
        </w:tc>
        <w:tc>
          <w:tcPr>
            <w:tcW w:w="1519" w:type="dxa"/>
          </w:tcPr>
          <w:p>
            <w:pPr>
              <w:pStyle w:val="0"/>
              <w:jc w:val="center"/>
            </w:pPr>
            <w:r>
              <w:rPr>
                <w:sz w:val="20"/>
              </w:rPr>
              <w:t xml:space="preserve">1087,135</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1,000</w:t>
            </w:r>
          </w:p>
        </w:tc>
        <w:tc>
          <w:tcPr>
            <w:tcW w:w="1264" w:type="dxa"/>
          </w:tcPr>
          <w:p>
            <w:pPr>
              <w:pStyle w:val="0"/>
              <w:jc w:val="center"/>
            </w:pPr>
            <w:r>
              <w:rPr>
                <w:sz w:val="20"/>
              </w:rPr>
              <w:t xml:space="preserve">1087,135</w:t>
            </w:r>
          </w:p>
        </w:tc>
      </w:tr>
      <w:tr>
        <w:tc>
          <w:tcPr>
            <w:tcW w:w="604" w:type="dxa"/>
          </w:tcPr>
          <w:p>
            <w:pPr>
              <w:pStyle w:val="0"/>
              <w:jc w:val="center"/>
            </w:pPr>
            <w:r>
              <w:rPr>
                <w:sz w:val="20"/>
              </w:rPr>
              <w:t xml:space="preserve">720</w:t>
            </w:r>
          </w:p>
        </w:tc>
        <w:tc>
          <w:tcPr>
            <w:tcW w:w="3319" w:type="dxa"/>
          </w:tcPr>
          <w:p>
            <w:pPr>
              <w:pStyle w:val="0"/>
            </w:pPr>
            <w:r>
              <w:rPr>
                <w:sz w:val="20"/>
              </w:rPr>
              <w:t xml:space="preserve">Отходы производства растительных масел</w:t>
            </w:r>
          </w:p>
        </w:tc>
        <w:tc>
          <w:tcPr>
            <w:tcW w:w="1684" w:type="dxa"/>
          </w:tcPr>
          <w:p>
            <w:pPr>
              <w:pStyle w:val="0"/>
              <w:jc w:val="center"/>
            </w:pPr>
            <w:r>
              <w:rPr>
                <w:sz w:val="20"/>
              </w:rPr>
              <w:t xml:space="preserve">30114100000</w:t>
            </w:r>
          </w:p>
        </w:tc>
        <w:tc>
          <w:tcPr>
            <w:tcW w:w="1624" w:type="dxa"/>
          </w:tcPr>
          <w:p>
            <w:pPr>
              <w:pStyle w:val="0"/>
              <w:jc w:val="center"/>
            </w:pPr>
            <w:r>
              <w:rPr>
                <w:sz w:val="20"/>
              </w:rPr>
              <w:t xml:space="preserve">1900,789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1900,789</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721</w:t>
            </w:r>
          </w:p>
        </w:tc>
        <w:tc>
          <w:tcPr>
            <w:tcW w:w="3319" w:type="dxa"/>
          </w:tcPr>
          <w:p>
            <w:pPr>
              <w:pStyle w:val="0"/>
            </w:pPr>
            <w:r>
              <w:rPr>
                <w:sz w:val="20"/>
              </w:rPr>
              <w:t xml:space="preserve">Отходы семян подсолнечника</w:t>
            </w:r>
          </w:p>
        </w:tc>
        <w:tc>
          <w:tcPr>
            <w:tcW w:w="1684" w:type="dxa"/>
          </w:tcPr>
          <w:p>
            <w:pPr>
              <w:pStyle w:val="0"/>
              <w:jc w:val="center"/>
            </w:pPr>
            <w:r>
              <w:rPr>
                <w:sz w:val="20"/>
              </w:rPr>
              <w:t xml:space="preserve">30114111205</w:t>
            </w:r>
          </w:p>
        </w:tc>
        <w:tc>
          <w:tcPr>
            <w:tcW w:w="1624" w:type="dxa"/>
          </w:tcPr>
          <w:p>
            <w:pPr>
              <w:pStyle w:val="0"/>
              <w:jc w:val="center"/>
            </w:pPr>
            <w:r>
              <w:rPr>
                <w:sz w:val="20"/>
              </w:rPr>
              <w:t xml:space="preserve">1140,314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468,000</w:t>
            </w:r>
          </w:p>
        </w:tc>
        <w:tc>
          <w:tcPr>
            <w:tcW w:w="1324" w:type="dxa"/>
          </w:tcPr>
          <w:p>
            <w:pPr>
              <w:pStyle w:val="0"/>
              <w:jc w:val="center"/>
            </w:pPr>
            <w:r>
              <w:rPr>
                <w:sz w:val="20"/>
              </w:rPr>
              <w:t xml:space="preserve">510,170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162,144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722</w:t>
            </w:r>
          </w:p>
        </w:tc>
        <w:tc>
          <w:tcPr>
            <w:tcW w:w="3319" w:type="dxa"/>
          </w:tcPr>
          <w:p>
            <w:pPr>
              <w:pStyle w:val="0"/>
            </w:pPr>
            <w:r>
              <w:rPr>
                <w:sz w:val="20"/>
              </w:rPr>
              <w:t xml:space="preserve">Лузга подсолнечная</w:t>
            </w:r>
          </w:p>
        </w:tc>
        <w:tc>
          <w:tcPr>
            <w:tcW w:w="1684" w:type="dxa"/>
          </w:tcPr>
          <w:p>
            <w:pPr>
              <w:pStyle w:val="0"/>
              <w:jc w:val="center"/>
            </w:pPr>
            <w:r>
              <w:rPr>
                <w:sz w:val="20"/>
              </w:rPr>
              <w:t xml:space="preserve">30114121495</w:t>
            </w:r>
          </w:p>
        </w:tc>
        <w:tc>
          <w:tcPr>
            <w:tcW w:w="1624" w:type="dxa"/>
          </w:tcPr>
          <w:p>
            <w:pPr>
              <w:pStyle w:val="0"/>
              <w:jc w:val="center"/>
            </w:pPr>
            <w:r>
              <w:rPr>
                <w:sz w:val="20"/>
              </w:rPr>
              <w:t xml:space="preserve">23292,082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8003,000</w:t>
            </w:r>
          </w:p>
        </w:tc>
        <w:tc>
          <w:tcPr>
            <w:tcW w:w="1264" w:type="dxa"/>
          </w:tcPr>
          <w:p>
            <w:pPr>
              <w:pStyle w:val="0"/>
              <w:jc w:val="center"/>
            </w:pPr>
            <w:r>
              <w:rPr>
                <w:sz w:val="20"/>
              </w:rPr>
              <w:t xml:space="preserve">9326,000</w:t>
            </w:r>
          </w:p>
        </w:tc>
        <w:tc>
          <w:tcPr>
            <w:tcW w:w="1264" w:type="dxa"/>
          </w:tcPr>
          <w:p>
            <w:pPr>
              <w:pStyle w:val="0"/>
              <w:jc w:val="center"/>
            </w:pPr>
            <w:r>
              <w:rPr>
                <w:sz w:val="20"/>
              </w:rPr>
              <w:t xml:space="preserve">794,620</w:t>
            </w:r>
          </w:p>
        </w:tc>
        <w:tc>
          <w:tcPr>
            <w:tcW w:w="1324" w:type="dxa"/>
          </w:tcPr>
          <w:p>
            <w:pPr>
              <w:pStyle w:val="0"/>
              <w:jc w:val="center"/>
            </w:pPr>
            <w:r>
              <w:rPr>
                <w:sz w:val="20"/>
              </w:rPr>
              <w:t xml:space="preserve">5151,342</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2,160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723</w:t>
            </w:r>
          </w:p>
        </w:tc>
        <w:tc>
          <w:tcPr>
            <w:tcW w:w="3319" w:type="dxa"/>
          </w:tcPr>
          <w:p>
            <w:pPr>
              <w:pStyle w:val="0"/>
            </w:pPr>
            <w:r>
              <w:rPr>
                <w:sz w:val="20"/>
              </w:rPr>
              <w:t xml:space="preserve">Отходы жмыха</w:t>
            </w:r>
          </w:p>
        </w:tc>
        <w:tc>
          <w:tcPr>
            <w:tcW w:w="1684" w:type="dxa"/>
          </w:tcPr>
          <w:p>
            <w:pPr>
              <w:pStyle w:val="0"/>
              <w:jc w:val="center"/>
            </w:pPr>
            <w:r>
              <w:rPr>
                <w:sz w:val="20"/>
              </w:rPr>
              <w:t xml:space="preserve">30114130000</w:t>
            </w:r>
          </w:p>
        </w:tc>
        <w:tc>
          <w:tcPr>
            <w:tcW w:w="1624" w:type="dxa"/>
          </w:tcPr>
          <w:p>
            <w:pPr>
              <w:pStyle w:val="0"/>
              <w:jc w:val="center"/>
            </w:pPr>
            <w:r>
              <w:rPr>
                <w:sz w:val="20"/>
              </w:rPr>
              <w:t xml:space="preserve">160,000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160,000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724</w:t>
            </w:r>
          </w:p>
        </w:tc>
        <w:tc>
          <w:tcPr>
            <w:tcW w:w="3319" w:type="dxa"/>
          </w:tcPr>
          <w:p>
            <w:pPr>
              <w:pStyle w:val="0"/>
            </w:pPr>
            <w:r>
              <w:rPr>
                <w:sz w:val="20"/>
              </w:rPr>
              <w:t xml:space="preserve">Жмых подсолнечный</w:t>
            </w:r>
          </w:p>
        </w:tc>
        <w:tc>
          <w:tcPr>
            <w:tcW w:w="1684" w:type="dxa"/>
          </w:tcPr>
          <w:p>
            <w:pPr>
              <w:pStyle w:val="0"/>
              <w:jc w:val="center"/>
            </w:pPr>
            <w:r>
              <w:rPr>
                <w:sz w:val="20"/>
              </w:rPr>
              <w:t xml:space="preserve">30114131295</w:t>
            </w:r>
          </w:p>
        </w:tc>
        <w:tc>
          <w:tcPr>
            <w:tcW w:w="1624" w:type="dxa"/>
          </w:tcPr>
          <w:p>
            <w:pPr>
              <w:pStyle w:val="0"/>
              <w:jc w:val="center"/>
            </w:pPr>
            <w:r>
              <w:rPr>
                <w:sz w:val="20"/>
              </w:rPr>
              <w:t xml:space="preserve">15568,100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147,500</w:t>
            </w:r>
          </w:p>
        </w:tc>
        <w:tc>
          <w:tcPr>
            <w:tcW w:w="1264" w:type="dxa"/>
          </w:tcPr>
          <w:p>
            <w:pPr>
              <w:pStyle w:val="0"/>
              <w:jc w:val="center"/>
            </w:pPr>
            <w:r>
              <w:rPr>
                <w:sz w:val="20"/>
              </w:rPr>
              <w:t xml:space="preserve">0,000</w:t>
            </w:r>
          </w:p>
        </w:tc>
        <w:tc>
          <w:tcPr>
            <w:tcW w:w="1264" w:type="dxa"/>
          </w:tcPr>
          <w:p>
            <w:pPr>
              <w:pStyle w:val="0"/>
              <w:jc w:val="center"/>
            </w:pPr>
            <w:r>
              <w:rPr>
                <w:sz w:val="20"/>
              </w:rPr>
              <w:t xml:space="preserve">13949,000</w:t>
            </w:r>
          </w:p>
        </w:tc>
        <w:tc>
          <w:tcPr>
            <w:tcW w:w="1324" w:type="dxa"/>
          </w:tcPr>
          <w:p>
            <w:pPr>
              <w:pStyle w:val="0"/>
              <w:jc w:val="center"/>
            </w:pPr>
            <w:r>
              <w:rPr>
                <w:sz w:val="20"/>
              </w:rPr>
              <w:t xml:space="preserve">140,340</w:t>
            </w:r>
          </w:p>
        </w:tc>
        <w:tc>
          <w:tcPr>
            <w:tcW w:w="1264" w:type="dxa"/>
          </w:tcPr>
          <w:p>
            <w:pPr>
              <w:pStyle w:val="0"/>
              <w:jc w:val="center"/>
            </w:pPr>
            <w:r>
              <w:rPr>
                <w:sz w:val="20"/>
              </w:rPr>
              <w:t xml:space="preserve">1287,060</w:t>
            </w:r>
          </w:p>
        </w:tc>
        <w:tc>
          <w:tcPr>
            <w:tcW w:w="1069" w:type="dxa"/>
          </w:tcPr>
          <w:p>
            <w:pPr>
              <w:pStyle w:val="0"/>
              <w:jc w:val="center"/>
            </w:pPr>
            <w:r>
              <w:rPr>
                <w:sz w:val="20"/>
              </w:rPr>
              <w:t xml:space="preserve">0,000</w:t>
            </w:r>
          </w:p>
        </w:tc>
        <w:tc>
          <w:tcPr>
            <w:tcW w:w="1264" w:type="dxa"/>
          </w:tcPr>
          <w:p>
            <w:pPr>
              <w:pStyle w:val="0"/>
              <w:jc w:val="center"/>
            </w:pPr>
            <w:r>
              <w:rPr>
                <w:sz w:val="20"/>
              </w:rPr>
              <w:t xml:space="preserve">3,000</w:t>
            </w:r>
          </w:p>
        </w:tc>
        <w:tc>
          <w:tcPr>
            <w:tcW w:w="1264" w:type="dxa"/>
          </w:tcPr>
          <w:p>
            <w:pPr>
              <w:pStyle w:val="0"/>
              <w:jc w:val="center"/>
            </w:pPr>
            <w:r>
              <w:rPr>
                <w:sz w:val="20"/>
              </w:rPr>
              <w:t xml:space="preserve">41,200</w:t>
            </w:r>
          </w:p>
        </w:tc>
      </w:tr>
      <w:tr>
        <w:tc>
          <w:tcPr>
            <w:tcW w:w="604" w:type="dxa"/>
          </w:tcPr>
          <w:p>
            <w:pPr>
              <w:pStyle w:val="0"/>
              <w:jc w:val="center"/>
            </w:pPr>
            <w:r>
              <w:rPr>
                <w:sz w:val="20"/>
              </w:rPr>
              <w:t xml:space="preserve">725</w:t>
            </w:r>
          </w:p>
        </w:tc>
        <w:tc>
          <w:tcPr>
            <w:tcW w:w="3319" w:type="dxa"/>
          </w:tcPr>
          <w:p>
            <w:pPr>
              <w:pStyle w:val="0"/>
            </w:pPr>
            <w:r>
              <w:rPr>
                <w:sz w:val="20"/>
              </w:rPr>
              <w:t xml:space="preserve">Жмых льняной</w:t>
            </w:r>
          </w:p>
        </w:tc>
        <w:tc>
          <w:tcPr>
            <w:tcW w:w="1684" w:type="dxa"/>
          </w:tcPr>
          <w:p>
            <w:pPr>
              <w:pStyle w:val="0"/>
              <w:jc w:val="center"/>
            </w:pPr>
            <w:r>
              <w:rPr>
                <w:sz w:val="20"/>
              </w:rPr>
              <w:t xml:space="preserve">30114132295</w:t>
            </w:r>
          </w:p>
        </w:tc>
        <w:tc>
          <w:tcPr>
            <w:tcW w:w="1624" w:type="dxa"/>
          </w:tcPr>
          <w:p>
            <w:pPr>
              <w:pStyle w:val="0"/>
              <w:jc w:val="center"/>
            </w:pPr>
            <w:r>
              <w:rPr>
                <w:sz w:val="20"/>
              </w:rPr>
              <w:t xml:space="preserve">13,380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13,380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726</w:t>
            </w:r>
          </w:p>
        </w:tc>
        <w:tc>
          <w:tcPr>
            <w:tcW w:w="3319" w:type="dxa"/>
          </w:tcPr>
          <w:p>
            <w:pPr>
              <w:pStyle w:val="0"/>
            </w:pPr>
            <w:r>
              <w:rPr>
                <w:sz w:val="20"/>
              </w:rPr>
              <w:t xml:space="preserve">Шрот подсолнечный</w:t>
            </w:r>
          </w:p>
        </w:tc>
        <w:tc>
          <w:tcPr>
            <w:tcW w:w="1684" w:type="dxa"/>
          </w:tcPr>
          <w:p>
            <w:pPr>
              <w:pStyle w:val="0"/>
              <w:jc w:val="center"/>
            </w:pPr>
            <w:r>
              <w:rPr>
                <w:sz w:val="20"/>
              </w:rPr>
              <w:t xml:space="preserve">30114141295</w:t>
            </w:r>
          </w:p>
        </w:tc>
        <w:tc>
          <w:tcPr>
            <w:tcW w:w="1624" w:type="dxa"/>
          </w:tcPr>
          <w:p>
            <w:pPr>
              <w:pStyle w:val="0"/>
              <w:jc w:val="center"/>
            </w:pPr>
            <w:r>
              <w:rPr>
                <w:sz w:val="20"/>
              </w:rPr>
              <w:t xml:space="preserve">18286,950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27,500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18101,890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727</w:t>
            </w:r>
          </w:p>
        </w:tc>
        <w:tc>
          <w:tcPr>
            <w:tcW w:w="3319" w:type="dxa"/>
          </w:tcPr>
          <w:p>
            <w:pPr>
              <w:pStyle w:val="0"/>
            </w:pPr>
            <w:r>
              <w:rPr>
                <w:sz w:val="20"/>
              </w:rPr>
              <w:t xml:space="preserve">Отходы производства растительных жиров</w:t>
            </w:r>
          </w:p>
        </w:tc>
        <w:tc>
          <w:tcPr>
            <w:tcW w:w="1684" w:type="dxa"/>
          </w:tcPr>
          <w:p>
            <w:pPr>
              <w:pStyle w:val="0"/>
              <w:jc w:val="center"/>
            </w:pPr>
            <w:r>
              <w:rPr>
                <w:sz w:val="20"/>
              </w:rPr>
              <w:t xml:space="preserve">30114200000</w:t>
            </w:r>
          </w:p>
        </w:tc>
        <w:tc>
          <w:tcPr>
            <w:tcW w:w="1624" w:type="dxa"/>
          </w:tcPr>
          <w:p>
            <w:pPr>
              <w:pStyle w:val="0"/>
              <w:jc w:val="center"/>
            </w:pPr>
            <w:r>
              <w:rPr>
                <w:sz w:val="20"/>
              </w:rPr>
              <w:t xml:space="preserve">695,740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528,929</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728</w:t>
            </w:r>
          </w:p>
        </w:tc>
        <w:tc>
          <w:tcPr>
            <w:tcW w:w="3319" w:type="dxa"/>
          </w:tcPr>
          <w:p>
            <w:pPr>
              <w:pStyle w:val="0"/>
            </w:pPr>
            <w:r>
              <w:rPr>
                <w:sz w:val="20"/>
              </w:rPr>
              <w:t xml:space="preserve">Отходы производства растительных восков</w:t>
            </w:r>
          </w:p>
        </w:tc>
        <w:tc>
          <w:tcPr>
            <w:tcW w:w="1684" w:type="dxa"/>
          </w:tcPr>
          <w:p>
            <w:pPr>
              <w:pStyle w:val="0"/>
              <w:jc w:val="center"/>
            </w:pPr>
            <w:r>
              <w:rPr>
                <w:sz w:val="20"/>
              </w:rPr>
              <w:t xml:space="preserve">30114500000</w:t>
            </w:r>
          </w:p>
        </w:tc>
        <w:tc>
          <w:tcPr>
            <w:tcW w:w="1624" w:type="dxa"/>
          </w:tcPr>
          <w:p>
            <w:pPr>
              <w:pStyle w:val="0"/>
              <w:jc w:val="center"/>
            </w:pPr>
            <w:r>
              <w:rPr>
                <w:sz w:val="20"/>
              </w:rPr>
              <w:t xml:space="preserve">315,730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315,730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729</w:t>
            </w:r>
          </w:p>
        </w:tc>
        <w:tc>
          <w:tcPr>
            <w:tcW w:w="3319" w:type="dxa"/>
          </w:tcPr>
          <w:p>
            <w:pPr>
              <w:pStyle w:val="0"/>
            </w:pPr>
            <w:r>
              <w:rPr>
                <w:sz w:val="20"/>
              </w:rPr>
              <w:t xml:space="preserve">Осадок очистки смеси сточных вод производства молочной продукции и хозяйственно-бытовых сточных вод</w:t>
            </w:r>
          </w:p>
        </w:tc>
        <w:tc>
          <w:tcPr>
            <w:tcW w:w="1684" w:type="dxa"/>
          </w:tcPr>
          <w:p>
            <w:pPr>
              <w:pStyle w:val="0"/>
              <w:jc w:val="center"/>
            </w:pPr>
            <w:r>
              <w:rPr>
                <w:sz w:val="20"/>
              </w:rPr>
              <w:t xml:space="preserve">30115721395</w:t>
            </w:r>
          </w:p>
        </w:tc>
        <w:tc>
          <w:tcPr>
            <w:tcW w:w="1624" w:type="dxa"/>
          </w:tcPr>
          <w:p>
            <w:pPr>
              <w:pStyle w:val="0"/>
              <w:jc w:val="center"/>
            </w:pPr>
            <w:r>
              <w:rPr>
                <w:sz w:val="20"/>
              </w:rPr>
              <w:t xml:space="preserve">162,792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162,792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730</w:t>
            </w:r>
          </w:p>
        </w:tc>
        <w:tc>
          <w:tcPr>
            <w:tcW w:w="3319" w:type="dxa"/>
          </w:tcPr>
          <w:p>
            <w:pPr>
              <w:pStyle w:val="0"/>
            </w:pPr>
            <w:r>
              <w:rPr>
                <w:sz w:val="20"/>
              </w:rPr>
              <w:t xml:space="preserve">Отходы тары бумажной и полимерной в смеси при фасовке молочной продукции</w:t>
            </w:r>
          </w:p>
        </w:tc>
        <w:tc>
          <w:tcPr>
            <w:tcW w:w="1684" w:type="dxa"/>
          </w:tcPr>
          <w:p>
            <w:pPr>
              <w:pStyle w:val="0"/>
              <w:jc w:val="center"/>
            </w:pPr>
            <w:r>
              <w:rPr>
                <w:sz w:val="20"/>
              </w:rPr>
              <w:t xml:space="preserve">30115961525</w:t>
            </w:r>
          </w:p>
        </w:tc>
        <w:tc>
          <w:tcPr>
            <w:tcW w:w="1624" w:type="dxa"/>
          </w:tcPr>
          <w:p>
            <w:pPr>
              <w:pStyle w:val="0"/>
              <w:jc w:val="center"/>
            </w:pPr>
            <w:r>
              <w:rPr>
                <w:sz w:val="20"/>
              </w:rPr>
              <w:t xml:space="preserve">1,400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1,400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731</w:t>
            </w:r>
          </w:p>
        </w:tc>
        <w:tc>
          <w:tcPr>
            <w:tcW w:w="3319" w:type="dxa"/>
          </w:tcPr>
          <w:p>
            <w:pPr>
              <w:pStyle w:val="0"/>
            </w:pPr>
            <w:r>
              <w:rPr>
                <w:sz w:val="20"/>
              </w:rPr>
              <w:t xml:space="preserve">Отходы от переработки зерновых культур</w:t>
            </w:r>
          </w:p>
        </w:tc>
        <w:tc>
          <w:tcPr>
            <w:tcW w:w="1684" w:type="dxa"/>
          </w:tcPr>
          <w:p>
            <w:pPr>
              <w:pStyle w:val="0"/>
              <w:jc w:val="center"/>
            </w:pPr>
            <w:r>
              <w:rPr>
                <w:sz w:val="20"/>
              </w:rPr>
              <w:t xml:space="preserve">30116110000</w:t>
            </w:r>
          </w:p>
        </w:tc>
        <w:tc>
          <w:tcPr>
            <w:tcW w:w="1624" w:type="dxa"/>
          </w:tcPr>
          <w:p>
            <w:pPr>
              <w:pStyle w:val="0"/>
              <w:jc w:val="center"/>
            </w:pPr>
            <w:r>
              <w:rPr>
                <w:sz w:val="20"/>
              </w:rPr>
              <w:t xml:space="preserve">0,000</w:t>
            </w:r>
          </w:p>
        </w:tc>
        <w:tc>
          <w:tcPr>
            <w:tcW w:w="1519" w:type="dxa"/>
          </w:tcPr>
          <w:p>
            <w:pPr>
              <w:pStyle w:val="0"/>
              <w:jc w:val="center"/>
            </w:pPr>
            <w:r>
              <w:rPr>
                <w:sz w:val="20"/>
              </w:rPr>
              <w:t xml:space="preserve">66,290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66,290</w:t>
            </w:r>
          </w:p>
        </w:tc>
      </w:tr>
      <w:tr>
        <w:tc>
          <w:tcPr>
            <w:tcW w:w="604" w:type="dxa"/>
          </w:tcPr>
          <w:p>
            <w:pPr>
              <w:pStyle w:val="0"/>
              <w:jc w:val="center"/>
            </w:pPr>
            <w:r>
              <w:rPr>
                <w:sz w:val="20"/>
              </w:rPr>
              <w:t xml:space="preserve">732</w:t>
            </w:r>
          </w:p>
        </w:tc>
        <w:tc>
          <w:tcPr>
            <w:tcW w:w="3319" w:type="dxa"/>
          </w:tcPr>
          <w:p>
            <w:pPr>
              <w:pStyle w:val="0"/>
            </w:pPr>
            <w:r>
              <w:rPr>
                <w:sz w:val="20"/>
              </w:rPr>
              <w:t xml:space="preserve">Пыль зерновая</w:t>
            </w:r>
          </w:p>
        </w:tc>
        <w:tc>
          <w:tcPr>
            <w:tcW w:w="1684" w:type="dxa"/>
          </w:tcPr>
          <w:p>
            <w:pPr>
              <w:pStyle w:val="0"/>
              <w:jc w:val="center"/>
            </w:pPr>
            <w:r>
              <w:rPr>
                <w:sz w:val="20"/>
              </w:rPr>
              <w:t xml:space="preserve">30116111425</w:t>
            </w:r>
          </w:p>
        </w:tc>
        <w:tc>
          <w:tcPr>
            <w:tcW w:w="1624" w:type="dxa"/>
          </w:tcPr>
          <w:p>
            <w:pPr>
              <w:pStyle w:val="0"/>
              <w:jc w:val="center"/>
            </w:pPr>
            <w:r>
              <w:rPr>
                <w:sz w:val="20"/>
              </w:rPr>
              <w:t xml:space="preserve">1269,229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156,220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13,810</w:t>
            </w:r>
          </w:p>
        </w:tc>
        <w:tc>
          <w:tcPr>
            <w:tcW w:w="1264" w:type="dxa"/>
          </w:tcPr>
          <w:p>
            <w:pPr>
              <w:pStyle w:val="0"/>
              <w:jc w:val="center"/>
            </w:pPr>
            <w:r>
              <w:rPr>
                <w:sz w:val="20"/>
              </w:rPr>
              <w:t xml:space="preserve">165,489</w:t>
            </w:r>
          </w:p>
        </w:tc>
        <w:tc>
          <w:tcPr>
            <w:tcW w:w="1069" w:type="dxa"/>
          </w:tcPr>
          <w:p>
            <w:pPr>
              <w:pStyle w:val="0"/>
              <w:jc w:val="center"/>
            </w:pPr>
            <w:r>
              <w:rPr>
                <w:sz w:val="20"/>
              </w:rPr>
              <w:t xml:space="preserve">0,000</w:t>
            </w:r>
          </w:p>
        </w:tc>
        <w:tc>
          <w:tcPr>
            <w:tcW w:w="1264" w:type="dxa"/>
          </w:tcPr>
          <w:p>
            <w:pPr>
              <w:pStyle w:val="0"/>
              <w:jc w:val="center"/>
            </w:pPr>
            <w:r>
              <w:rPr>
                <w:sz w:val="20"/>
              </w:rPr>
              <w:t xml:space="preserve">814,810</w:t>
            </w:r>
          </w:p>
        </w:tc>
        <w:tc>
          <w:tcPr>
            <w:tcW w:w="1264" w:type="dxa"/>
          </w:tcPr>
          <w:p>
            <w:pPr>
              <w:pStyle w:val="0"/>
              <w:jc w:val="center"/>
            </w:pPr>
            <w:r>
              <w:rPr>
                <w:sz w:val="20"/>
              </w:rPr>
              <w:t xml:space="preserve">118,900</w:t>
            </w:r>
          </w:p>
        </w:tc>
      </w:tr>
      <w:tr>
        <w:tc>
          <w:tcPr>
            <w:tcW w:w="604" w:type="dxa"/>
          </w:tcPr>
          <w:p>
            <w:pPr>
              <w:pStyle w:val="0"/>
              <w:jc w:val="center"/>
            </w:pPr>
            <w:r>
              <w:rPr>
                <w:sz w:val="20"/>
              </w:rPr>
              <w:t xml:space="preserve">733</w:t>
            </w:r>
          </w:p>
        </w:tc>
        <w:tc>
          <w:tcPr>
            <w:tcW w:w="3319" w:type="dxa"/>
          </w:tcPr>
          <w:p>
            <w:pPr>
              <w:pStyle w:val="0"/>
            </w:pPr>
            <w:r>
              <w:rPr>
                <w:sz w:val="20"/>
              </w:rPr>
              <w:t xml:space="preserve">Отходы от механической очистки зерна</w:t>
            </w:r>
          </w:p>
        </w:tc>
        <w:tc>
          <w:tcPr>
            <w:tcW w:w="1684" w:type="dxa"/>
          </w:tcPr>
          <w:p>
            <w:pPr>
              <w:pStyle w:val="0"/>
              <w:jc w:val="center"/>
            </w:pPr>
            <w:r>
              <w:rPr>
                <w:sz w:val="20"/>
              </w:rPr>
              <w:t xml:space="preserve">30116112495</w:t>
            </w:r>
          </w:p>
        </w:tc>
        <w:tc>
          <w:tcPr>
            <w:tcW w:w="1624" w:type="dxa"/>
          </w:tcPr>
          <w:p>
            <w:pPr>
              <w:pStyle w:val="0"/>
              <w:jc w:val="center"/>
            </w:pPr>
            <w:r>
              <w:rPr>
                <w:sz w:val="20"/>
              </w:rPr>
              <w:t xml:space="preserve">6827,231</w:t>
            </w:r>
          </w:p>
        </w:tc>
        <w:tc>
          <w:tcPr>
            <w:tcW w:w="1519" w:type="dxa"/>
          </w:tcPr>
          <w:p>
            <w:pPr>
              <w:pStyle w:val="0"/>
              <w:jc w:val="center"/>
            </w:pPr>
            <w:r>
              <w:rPr>
                <w:sz w:val="20"/>
              </w:rPr>
              <w:t xml:space="preserve">0,000</w:t>
            </w:r>
          </w:p>
        </w:tc>
        <w:tc>
          <w:tcPr>
            <w:tcW w:w="1264" w:type="dxa"/>
          </w:tcPr>
          <w:p>
            <w:pPr>
              <w:pStyle w:val="0"/>
              <w:jc w:val="center"/>
            </w:pPr>
            <w:r>
              <w:rPr>
                <w:sz w:val="20"/>
              </w:rPr>
              <w:t xml:space="preserve">426,190</w:t>
            </w:r>
          </w:p>
        </w:tc>
        <w:tc>
          <w:tcPr>
            <w:tcW w:w="1729" w:type="dxa"/>
          </w:tcPr>
          <w:p>
            <w:pPr>
              <w:pStyle w:val="0"/>
              <w:jc w:val="center"/>
            </w:pPr>
            <w:r>
              <w:rPr>
                <w:sz w:val="20"/>
              </w:rPr>
              <w:t xml:space="preserve">701,140</w:t>
            </w:r>
          </w:p>
        </w:tc>
        <w:tc>
          <w:tcPr>
            <w:tcW w:w="1264" w:type="dxa"/>
          </w:tcPr>
          <w:p>
            <w:pPr>
              <w:pStyle w:val="0"/>
              <w:jc w:val="center"/>
            </w:pPr>
            <w:r>
              <w:rPr>
                <w:sz w:val="20"/>
              </w:rPr>
              <w:t xml:space="preserve">0,000</w:t>
            </w:r>
          </w:p>
        </w:tc>
        <w:tc>
          <w:tcPr>
            <w:tcW w:w="1264" w:type="dxa"/>
          </w:tcPr>
          <w:p>
            <w:pPr>
              <w:pStyle w:val="0"/>
              <w:jc w:val="center"/>
            </w:pPr>
            <w:r>
              <w:rPr>
                <w:sz w:val="20"/>
              </w:rPr>
              <w:t xml:space="preserve">1490,460</w:t>
            </w:r>
          </w:p>
        </w:tc>
        <w:tc>
          <w:tcPr>
            <w:tcW w:w="1324" w:type="dxa"/>
          </w:tcPr>
          <w:p>
            <w:pPr>
              <w:pStyle w:val="0"/>
              <w:jc w:val="center"/>
            </w:pPr>
            <w:r>
              <w:rPr>
                <w:sz w:val="20"/>
              </w:rPr>
              <w:t xml:space="preserve">926,317</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3641,114</w:t>
            </w:r>
          </w:p>
        </w:tc>
        <w:tc>
          <w:tcPr>
            <w:tcW w:w="1264" w:type="dxa"/>
          </w:tcPr>
          <w:p>
            <w:pPr>
              <w:pStyle w:val="0"/>
              <w:jc w:val="center"/>
            </w:pPr>
            <w:r>
              <w:rPr>
                <w:sz w:val="20"/>
              </w:rPr>
              <w:t xml:space="preserve">68,200</w:t>
            </w:r>
          </w:p>
        </w:tc>
      </w:tr>
      <w:tr>
        <w:tc>
          <w:tcPr>
            <w:tcW w:w="604" w:type="dxa"/>
          </w:tcPr>
          <w:p>
            <w:pPr>
              <w:pStyle w:val="0"/>
              <w:jc w:val="center"/>
            </w:pPr>
            <w:r>
              <w:rPr>
                <w:sz w:val="20"/>
              </w:rPr>
              <w:t xml:space="preserve">734</w:t>
            </w:r>
          </w:p>
        </w:tc>
        <w:tc>
          <w:tcPr>
            <w:tcW w:w="3319" w:type="dxa"/>
          </w:tcPr>
          <w:p>
            <w:pPr>
              <w:pStyle w:val="0"/>
            </w:pPr>
            <w:r>
              <w:rPr>
                <w:sz w:val="20"/>
              </w:rPr>
              <w:t xml:space="preserve">Лузга гречневая</w:t>
            </w:r>
          </w:p>
        </w:tc>
        <w:tc>
          <w:tcPr>
            <w:tcW w:w="1684" w:type="dxa"/>
          </w:tcPr>
          <w:p>
            <w:pPr>
              <w:pStyle w:val="0"/>
              <w:jc w:val="center"/>
            </w:pPr>
            <w:r>
              <w:rPr>
                <w:sz w:val="20"/>
              </w:rPr>
              <w:t xml:space="preserve">30116132495</w:t>
            </w:r>
          </w:p>
        </w:tc>
        <w:tc>
          <w:tcPr>
            <w:tcW w:w="1624" w:type="dxa"/>
          </w:tcPr>
          <w:p>
            <w:pPr>
              <w:pStyle w:val="0"/>
              <w:jc w:val="center"/>
            </w:pPr>
            <w:r>
              <w:rPr>
                <w:sz w:val="20"/>
              </w:rPr>
              <w:t xml:space="preserve">155,700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155,700</w:t>
            </w:r>
          </w:p>
        </w:tc>
      </w:tr>
      <w:tr>
        <w:tc>
          <w:tcPr>
            <w:tcW w:w="604" w:type="dxa"/>
          </w:tcPr>
          <w:p>
            <w:pPr>
              <w:pStyle w:val="0"/>
              <w:jc w:val="center"/>
            </w:pPr>
            <w:r>
              <w:rPr>
                <w:sz w:val="20"/>
              </w:rPr>
              <w:t xml:space="preserve">735</w:t>
            </w:r>
          </w:p>
        </w:tc>
        <w:tc>
          <w:tcPr>
            <w:tcW w:w="3319" w:type="dxa"/>
          </w:tcPr>
          <w:p>
            <w:pPr>
              <w:pStyle w:val="0"/>
            </w:pPr>
            <w:r>
              <w:rPr>
                <w:sz w:val="20"/>
              </w:rPr>
              <w:t xml:space="preserve">Отходы производства хлебобулочных и мучных кондитерских изделий</w:t>
            </w:r>
          </w:p>
        </w:tc>
        <w:tc>
          <w:tcPr>
            <w:tcW w:w="1684" w:type="dxa"/>
          </w:tcPr>
          <w:p>
            <w:pPr>
              <w:pStyle w:val="0"/>
              <w:jc w:val="center"/>
            </w:pPr>
            <w:r>
              <w:rPr>
                <w:sz w:val="20"/>
              </w:rPr>
              <w:t xml:space="preserve">30117000000</w:t>
            </w:r>
          </w:p>
        </w:tc>
        <w:tc>
          <w:tcPr>
            <w:tcW w:w="1624" w:type="dxa"/>
          </w:tcPr>
          <w:p>
            <w:pPr>
              <w:pStyle w:val="0"/>
              <w:jc w:val="center"/>
            </w:pPr>
            <w:r>
              <w:rPr>
                <w:sz w:val="20"/>
              </w:rPr>
              <w:t xml:space="preserve">14,312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14,312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736</w:t>
            </w:r>
          </w:p>
        </w:tc>
        <w:tc>
          <w:tcPr>
            <w:tcW w:w="3319" w:type="dxa"/>
          </w:tcPr>
          <w:p>
            <w:pPr>
              <w:pStyle w:val="0"/>
            </w:pPr>
            <w:r>
              <w:rPr>
                <w:sz w:val="20"/>
              </w:rPr>
              <w:t xml:space="preserve">Отходы мучки гречневой</w:t>
            </w:r>
          </w:p>
        </w:tc>
        <w:tc>
          <w:tcPr>
            <w:tcW w:w="1684" w:type="dxa"/>
          </w:tcPr>
          <w:p>
            <w:pPr>
              <w:pStyle w:val="0"/>
              <w:jc w:val="center"/>
            </w:pPr>
            <w:r>
              <w:rPr>
                <w:sz w:val="20"/>
              </w:rPr>
              <w:t xml:space="preserve">30117112495</w:t>
            </w:r>
          </w:p>
        </w:tc>
        <w:tc>
          <w:tcPr>
            <w:tcW w:w="1624" w:type="dxa"/>
          </w:tcPr>
          <w:p>
            <w:pPr>
              <w:pStyle w:val="0"/>
              <w:jc w:val="center"/>
            </w:pPr>
            <w:r>
              <w:rPr>
                <w:sz w:val="20"/>
              </w:rPr>
              <w:t xml:space="preserve">4,300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4,300</w:t>
            </w:r>
          </w:p>
        </w:tc>
      </w:tr>
      <w:tr>
        <w:tc>
          <w:tcPr>
            <w:tcW w:w="604" w:type="dxa"/>
          </w:tcPr>
          <w:p>
            <w:pPr>
              <w:pStyle w:val="0"/>
              <w:jc w:val="center"/>
            </w:pPr>
            <w:r>
              <w:rPr>
                <w:sz w:val="20"/>
              </w:rPr>
              <w:t xml:space="preserve">737</w:t>
            </w:r>
          </w:p>
        </w:tc>
        <w:tc>
          <w:tcPr>
            <w:tcW w:w="3319" w:type="dxa"/>
          </w:tcPr>
          <w:p>
            <w:pPr>
              <w:pStyle w:val="0"/>
            </w:pPr>
            <w:r>
              <w:rPr>
                <w:sz w:val="20"/>
              </w:rPr>
              <w:t xml:space="preserve">Технологические потери муки</w:t>
            </w:r>
          </w:p>
        </w:tc>
        <w:tc>
          <w:tcPr>
            <w:tcW w:w="1684" w:type="dxa"/>
          </w:tcPr>
          <w:p>
            <w:pPr>
              <w:pStyle w:val="0"/>
              <w:jc w:val="center"/>
            </w:pPr>
            <w:r>
              <w:rPr>
                <w:sz w:val="20"/>
              </w:rPr>
              <w:t xml:space="preserve">30117120000</w:t>
            </w:r>
          </w:p>
        </w:tc>
        <w:tc>
          <w:tcPr>
            <w:tcW w:w="1624" w:type="dxa"/>
          </w:tcPr>
          <w:p>
            <w:pPr>
              <w:pStyle w:val="0"/>
              <w:jc w:val="center"/>
            </w:pPr>
            <w:r>
              <w:rPr>
                <w:sz w:val="20"/>
              </w:rPr>
              <w:t xml:space="preserve">0,015</w:t>
            </w:r>
          </w:p>
        </w:tc>
        <w:tc>
          <w:tcPr>
            <w:tcW w:w="1519" w:type="dxa"/>
          </w:tcPr>
          <w:p>
            <w:pPr>
              <w:pStyle w:val="0"/>
              <w:jc w:val="center"/>
            </w:pPr>
            <w:r>
              <w:rPr>
                <w:sz w:val="20"/>
              </w:rPr>
              <w:t xml:space="preserve">326,500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0,015</w:t>
            </w:r>
          </w:p>
        </w:tc>
        <w:tc>
          <w:tcPr>
            <w:tcW w:w="1264" w:type="dxa"/>
          </w:tcPr>
          <w:p>
            <w:pPr>
              <w:pStyle w:val="0"/>
              <w:jc w:val="center"/>
            </w:pPr>
            <w:r>
              <w:rPr>
                <w:sz w:val="20"/>
              </w:rPr>
              <w:t xml:space="preserve">326,500</w:t>
            </w:r>
          </w:p>
        </w:tc>
      </w:tr>
      <w:tr>
        <w:tc>
          <w:tcPr>
            <w:tcW w:w="604" w:type="dxa"/>
          </w:tcPr>
          <w:p>
            <w:pPr>
              <w:pStyle w:val="0"/>
              <w:jc w:val="center"/>
            </w:pPr>
            <w:r>
              <w:rPr>
                <w:sz w:val="20"/>
              </w:rPr>
              <w:t xml:space="preserve">738</w:t>
            </w:r>
          </w:p>
        </w:tc>
        <w:tc>
          <w:tcPr>
            <w:tcW w:w="3319" w:type="dxa"/>
          </w:tcPr>
          <w:p>
            <w:pPr>
              <w:pStyle w:val="0"/>
            </w:pPr>
            <w:r>
              <w:rPr>
                <w:sz w:val="20"/>
              </w:rPr>
              <w:t xml:space="preserve">Технологические потери муки пшеничной</w:t>
            </w:r>
          </w:p>
        </w:tc>
        <w:tc>
          <w:tcPr>
            <w:tcW w:w="1684" w:type="dxa"/>
          </w:tcPr>
          <w:p>
            <w:pPr>
              <w:pStyle w:val="0"/>
              <w:jc w:val="center"/>
            </w:pPr>
            <w:r>
              <w:rPr>
                <w:sz w:val="20"/>
              </w:rPr>
              <w:t xml:space="preserve">30117121495</w:t>
            </w:r>
          </w:p>
        </w:tc>
        <w:tc>
          <w:tcPr>
            <w:tcW w:w="1624" w:type="dxa"/>
          </w:tcPr>
          <w:p>
            <w:pPr>
              <w:pStyle w:val="0"/>
              <w:jc w:val="center"/>
            </w:pPr>
            <w:r>
              <w:rPr>
                <w:sz w:val="20"/>
              </w:rPr>
              <w:t xml:space="preserve">73,165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71,397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739</w:t>
            </w:r>
          </w:p>
        </w:tc>
        <w:tc>
          <w:tcPr>
            <w:tcW w:w="3319" w:type="dxa"/>
          </w:tcPr>
          <w:p>
            <w:pPr>
              <w:pStyle w:val="0"/>
            </w:pPr>
            <w:r>
              <w:rPr>
                <w:sz w:val="20"/>
              </w:rPr>
              <w:t xml:space="preserve">Технологические потери муки ржаной</w:t>
            </w:r>
          </w:p>
        </w:tc>
        <w:tc>
          <w:tcPr>
            <w:tcW w:w="1684" w:type="dxa"/>
          </w:tcPr>
          <w:p>
            <w:pPr>
              <w:pStyle w:val="0"/>
              <w:jc w:val="center"/>
            </w:pPr>
            <w:r>
              <w:rPr>
                <w:sz w:val="20"/>
              </w:rPr>
              <w:t xml:space="preserve">30117122495</w:t>
            </w:r>
          </w:p>
        </w:tc>
        <w:tc>
          <w:tcPr>
            <w:tcW w:w="1624" w:type="dxa"/>
          </w:tcPr>
          <w:p>
            <w:pPr>
              <w:pStyle w:val="0"/>
              <w:jc w:val="center"/>
            </w:pPr>
            <w:r>
              <w:rPr>
                <w:sz w:val="20"/>
              </w:rPr>
              <w:t xml:space="preserve">4,759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4,689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740</w:t>
            </w:r>
          </w:p>
        </w:tc>
        <w:tc>
          <w:tcPr>
            <w:tcW w:w="3319" w:type="dxa"/>
          </w:tcPr>
          <w:p>
            <w:pPr>
              <w:pStyle w:val="0"/>
            </w:pPr>
            <w:r>
              <w:rPr>
                <w:sz w:val="20"/>
              </w:rPr>
              <w:t xml:space="preserve">Технологические потери муки пшеничной, ржаной и овсяной в смеси</w:t>
            </w:r>
          </w:p>
        </w:tc>
        <w:tc>
          <w:tcPr>
            <w:tcW w:w="1684" w:type="dxa"/>
          </w:tcPr>
          <w:p>
            <w:pPr>
              <w:pStyle w:val="0"/>
              <w:jc w:val="center"/>
            </w:pPr>
            <w:r>
              <w:rPr>
                <w:sz w:val="20"/>
              </w:rPr>
              <w:t xml:space="preserve">30117129495</w:t>
            </w:r>
          </w:p>
        </w:tc>
        <w:tc>
          <w:tcPr>
            <w:tcW w:w="1624" w:type="dxa"/>
          </w:tcPr>
          <w:p>
            <w:pPr>
              <w:pStyle w:val="0"/>
              <w:jc w:val="center"/>
            </w:pPr>
            <w:r>
              <w:rPr>
                <w:sz w:val="20"/>
              </w:rPr>
              <w:t xml:space="preserve">2,390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2,390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741</w:t>
            </w:r>
          </w:p>
        </w:tc>
        <w:tc>
          <w:tcPr>
            <w:tcW w:w="3319" w:type="dxa"/>
          </w:tcPr>
          <w:p>
            <w:pPr>
              <w:pStyle w:val="0"/>
            </w:pPr>
            <w:r>
              <w:rPr>
                <w:sz w:val="20"/>
              </w:rPr>
              <w:t xml:space="preserve">Отходы отрубей и высевок (пшеничных и ржаных)</w:t>
            </w:r>
          </w:p>
        </w:tc>
        <w:tc>
          <w:tcPr>
            <w:tcW w:w="1684" w:type="dxa"/>
          </w:tcPr>
          <w:p>
            <w:pPr>
              <w:pStyle w:val="0"/>
              <w:jc w:val="center"/>
            </w:pPr>
            <w:r>
              <w:rPr>
                <w:sz w:val="20"/>
              </w:rPr>
              <w:t xml:space="preserve">30117901495</w:t>
            </w:r>
          </w:p>
        </w:tc>
        <w:tc>
          <w:tcPr>
            <w:tcW w:w="1624" w:type="dxa"/>
          </w:tcPr>
          <w:p>
            <w:pPr>
              <w:pStyle w:val="0"/>
              <w:jc w:val="center"/>
            </w:pPr>
            <w:r>
              <w:rPr>
                <w:sz w:val="20"/>
              </w:rPr>
              <w:t xml:space="preserve">2536,050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31,000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2503,700</w:t>
            </w:r>
          </w:p>
        </w:tc>
        <w:tc>
          <w:tcPr>
            <w:tcW w:w="1069" w:type="dxa"/>
          </w:tcPr>
          <w:p>
            <w:pPr>
              <w:pStyle w:val="0"/>
              <w:jc w:val="center"/>
            </w:pPr>
            <w:r>
              <w:rPr>
                <w:sz w:val="20"/>
              </w:rPr>
              <w:t xml:space="preserve">0,000</w:t>
            </w:r>
          </w:p>
        </w:tc>
        <w:tc>
          <w:tcPr>
            <w:tcW w:w="1264" w:type="dxa"/>
          </w:tcPr>
          <w:p>
            <w:pPr>
              <w:pStyle w:val="0"/>
              <w:jc w:val="center"/>
            </w:pPr>
            <w:r>
              <w:rPr>
                <w:sz w:val="20"/>
              </w:rPr>
              <w:t xml:space="preserve">1,350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742</w:t>
            </w:r>
          </w:p>
        </w:tc>
        <w:tc>
          <w:tcPr>
            <w:tcW w:w="3319" w:type="dxa"/>
          </w:tcPr>
          <w:p>
            <w:pPr>
              <w:pStyle w:val="0"/>
            </w:pPr>
            <w:r>
              <w:rPr>
                <w:sz w:val="20"/>
              </w:rPr>
              <w:t xml:space="preserve">Отходы теста</w:t>
            </w:r>
          </w:p>
        </w:tc>
        <w:tc>
          <w:tcPr>
            <w:tcW w:w="1684" w:type="dxa"/>
          </w:tcPr>
          <w:p>
            <w:pPr>
              <w:pStyle w:val="0"/>
              <w:jc w:val="center"/>
            </w:pPr>
            <w:r>
              <w:rPr>
                <w:sz w:val="20"/>
              </w:rPr>
              <w:t xml:space="preserve">30117902395</w:t>
            </w:r>
          </w:p>
        </w:tc>
        <w:tc>
          <w:tcPr>
            <w:tcW w:w="1624" w:type="dxa"/>
          </w:tcPr>
          <w:p>
            <w:pPr>
              <w:pStyle w:val="0"/>
              <w:jc w:val="center"/>
            </w:pPr>
            <w:r>
              <w:rPr>
                <w:sz w:val="20"/>
              </w:rPr>
              <w:t xml:space="preserve">38,503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37,333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743</w:t>
            </w:r>
          </w:p>
        </w:tc>
        <w:tc>
          <w:tcPr>
            <w:tcW w:w="3319" w:type="dxa"/>
          </w:tcPr>
          <w:p>
            <w:pPr>
              <w:pStyle w:val="0"/>
            </w:pPr>
            <w:r>
              <w:rPr>
                <w:sz w:val="20"/>
              </w:rPr>
              <w:t xml:space="preserve">Хлебная крошка</w:t>
            </w:r>
          </w:p>
        </w:tc>
        <w:tc>
          <w:tcPr>
            <w:tcW w:w="1684" w:type="dxa"/>
          </w:tcPr>
          <w:p>
            <w:pPr>
              <w:pStyle w:val="0"/>
              <w:jc w:val="center"/>
            </w:pPr>
            <w:r>
              <w:rPr>
                <w:sz w:val="20"/>
              </w:rPr>
              <w:t xml:space="preserve">30117903295</w:t>
            </w:r>
          </w:p>
        </w:tc>
        <w:tc>
          <w:tcPr>
            <w:tcW w:w="1624" w:type="dxa"/>
          </w:tcPr>
          <w:p>
            <w:pPr>
              <w:pStyle w:val="0"/>
              <w:jc w:val="center"/>
            </w:pPr>
            <w:r>
              <w:rPr>
                <w:sz w:val="20"/>
              </w:rPr>
              <w:t xml:space="preserve">13,658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0,088</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13,260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744</w:t>
            </w:r>
          </w:p>
        </w:tc>
        <w:tc>
          <w:tcPr>
            <w:tcW w:w="3319" w:type="dxa"/>
          </w:tcPr>
          <w:p>
            <w:pPr>
              <w:pStyle w:val="0"/>
            </w:pPr>
            <w:r>
              <w:rPr>
                <w:sz w:val="20"/>
              </w:rPr>
              <w:t xml:space="preserve">Скорлупа от куриных яиц</w:t>
            </w:r>
          </w:p>
        </w:tc>
        <w:tc>
          <w:tcPr>
            <w:tcW w:w="1684" w:type="dxa"/>
          </w:tcPr>
          <w:p>
            <w:pPr>
              <w:pStyle w:val="0"/>
              <w:jc w:val="center"/>
            </w:pPr>
            <w:r>
              <w:rPr>
                <w:sz w:val="20"/>
              </w:rPr>
              <w:t xml:space="preserve">30117905295</w:t>
            </w:r>
          </w:p>
        </w:tc>
        <w:tc>
          <w:tcPr>
            <w:tcW w:w="1624" w:type="dxa"/>
          </w:tcPr>
          <w:p>
            <w:pPr>
              <w:pStyle w:val="0"/>
              <w:jc w:val="center"/>
            </w:pPr>
            <w:r>
              <w:rPr>
                <w:sz w:val="20"/>
              </w:rPr>
              <w:t xml:space="preserve">4023,006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912,400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3086,475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745</w:t>
            </w:r>
          </w:p>
        </w:tc>
        <w:tc>
          <w:tcPr>
            <w:tcW w:w="3319" w:type="dxa"/>
          </w:tcPr>
          <w:p>
            <w:pPr>
              <w:pStyle w:val="0"/>
            </w:pPr>
            <w:r>
              <w:rPr>
                <w:sz w:val="20"/>
              </w:rPr>
              <w:t xml:space="preserve">Бой свеклы</w:t>
            </w:r>
          </w:p>
        </w:tc>
        <w:tc>
          <w:tcPr>
            <w:tcW w:w="1684" w:type="dxa"/>
          </w:tcPr>
          <w:p>
            <w:pPr>
              <w:pStyle w:val="0"/>
              <w:jc w:val="center"/>
            </w:pPr>
            <w:r>
              <w:rPr>
                <w:sz w:val="20"/>
              </w:rPr>
              <w:t xml:space="preserve">30118111205</w:t>
            </w:r>
          </w:p>
        </w:tc>
        <w:tc>
          <w:tcPr>
            <w:tcW w:w="1624" w:type="dxa"/>
          </w:tcPr>
          <w:p>
            <w:pPr>
              <w:pStyle w:val="0"/>
              <w:jc w:val="center"/>
            </w:pPr>
            <w:r>
              <w:rPr>
                <w:sz w:val="20"/>
              </w:rPr>
              <w:t xml:space="preserve">1163,579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515,900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647,679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746</w:t>
            </w:r>
          </w:p>
        </w:tc>
        <w:tc>
          <w:tcPr>
            <w:tcW w:w="3319" w:type="dxa"/>
          </w:tcPr>
          <w:p>
            <w:pPr>
              <w:pStyle w:val="0"/>
            </w:pPr>
            <w:r>
              <w:rPr>
                <w:sz w:val="20"/>
              </w:rPr>
              <w:t xml:space="preserve">Свекловичные хвосты (хвостики свеклы)</w:t>
            </w:r>
          </w:p>
        </w:tc>
        <w:tc>
          <w:tcPr>
            <w:tcW w:w="1684" w:type="dxa"/>
          </w:tcPr>
          <w:p>
            <w:pPr>
              <w:pStyle w:val="0"/>
              <w:jc w:val="center"/>
            </w:pPr>
            <w:r>
              <w:rPr>
                <w:sz w:val="20"/>
              </w:rPr>
              <w:t xml:space="preserve">30118112205</w:t>
            </w:r>
          </w:p>
        </w:tc>
        <w:tc>
          <w:tcPr>
            <w:tcW w:w="1624" w:type="dxa"/>
          </w:tcPr>
          <w:p>
            <w:pPr>
              <w:pStyle w:val="0"/>
              <w:jc w:val="center"/>
            </w:pPr>
            <w:r>
              <w:rPr>
                <w:sz w:val="20"/>
              </w:rPr>
              <w:t xml:space="preserve">406,000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406,000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747</w:t>
            </w:r>
          </w:p>
        </w:tc>
        <w:tc>
          <w:tcPr>
            <w:tcW w:w="3319" w:type="dxa"/>
          </w:tcPr>
          <w:p>
            <w:pPr>
              <w:pStyle w:val="0"/>
            </w:pPr>
            <w:r>
              <w:rPr>
                <w:sz w:val="20"/>
              </w:rPr>
              <w:t xml:space="preserve">Жом свекловичный свежий</w:t>
            </w:r>
          </w:p>
        </w:tc>
        <w:tc>
          <w:tcPr>
            <w:tcW w:w="1684" w:type="dxa"/>
          </w:tcPr>
          <w:p>
            <w:pPr>
              <w:pStyle w:val="0"/>
              <w:jc w:val="center"/>
            </w:pPr>
            <w:r>
              <w:rPr>
                <w:sz w:val="20"/>
              </w:rPr>
              <w:t xml:space="preserve">30118113395</w:t>
            </w:r>
          </w:p>
        </w:tc>
        <w:tc>
          <w:tcPr>
            <w:tcW w:w="1624" w:type="dxa"/>
          </w:tcPr>
          <w:p>
            <w:pPr>
              <w:pStyle w:val="0"/>
              <w:jc w:val="center"/>
            </w:pPr>
            <w:r>
              <w:rPr>
                <w:sz w:val="20"/>
              </w:rPr>
              <w:t xml:space="preserve">481433,382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463169,642</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748</w:t>
            </w:r>
          </w:p>
        </w:tc>
        <w:tc>
          <w:tcPr>
            <w:tcW w:w="3319" w:type="dxa"/>
          </w:tcPr>
          <w:p>
            <w:pPr>
              <w:pStyle w:val="0"/>
            </w:pPr>
            <w:r>
              <w:rPr>
                <w:sz w:val="20"/>
              </w:rPr>
              <w:t xml:space="preserve">Жом свекловичный отжатый</w:t>
            </w:r>
          </w:p>
        </w:tc>
        <w:tc>
          <w:tcPr>
            <w:tcW w:w="1684" w:type="dxa"/>
          </w:tcPr>
          <w:p>
            <w:pPr>
              <w:pStyle w:val="0"/>
              <w:jc w:val="center"/>
            </w:pPr>
            <w:r>
              <w:rPr>
                <w:sz w:val="20"/>
              </w:rPr>
              <w:t xml:space="preserve">30118114395</w:t>
            </w:r>
          </w:p>
        </w:tc>
        <w:tc>
          <w:tcPr>
            <w:tcW w:w="1624" w:type="dxa"/>
          </w:tcPr>
          <w:p>
            <w:pPr>
              <w:pStyle w:val="0"/>
              <w:jc w:val="center"/>
            </w:pPr>
            <w:r>
              <w:rPr>
                <w:sz w:val="20"/>
              </w:rPr>
              <w:t xml:space="preserve">91089,900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72255,100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13005,800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749</w:t>
            </w:r>
          </w:p>
        </w:tc>
        <w:tc>
          <w:tcPr>
            <w:tcW w:w="3319" w:type="dxa"/>
          </w:tcPr>
          <w:p>
            <w:pPr>
              <w:pStyle w:val="0"/>
            </w:pPr>
            <w:r>
              <w:rPr>
                <w:sz w:val="20"/>
              </w:rPr>
              <w:t xml:space="preserve">Известковый шлам при очистке свекловичного сока в сахарном производстве</w:t>
            </w:r>
          </w:p>
        </w:tc>
        <w:tc>
          <w:tcPr>
            <w:tcW w:w="1684" w:type="dxa"/>
          </w:tcPr>
          <w:p>
            <w:pPr>
              <w:pStyle w:val="0"/>
              <w:jc w:val="center"/>
            </w:pPr>
            <w:r>
              <w:rPr>
                <w:sz w:val="20"/>
              </w:rPr>
              <w:t xml:space="preserve">30118116395</w:t>
            </w:r>
          </w:p>
        </w:tc>
        <w:tc>
          <w:tcPr>
            <w:tcW w:w="1624" w:type="dxa"/>
          </w:tcPr>
          <w:p>
            <w:pPr>
              <w:pStyle w:val="0"/>
              <w:jc w:val="center"/>
            </w:pPr>
            <w:r>
              <w:rPr>
                <w:sz w:val="20"/>
              </w:rPr>
              <w:t xml:space="preserve">110,000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28,020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82,880</w:t>
            </w:r>
          </w:p>
        </w:tc>
      </w:tr>
      <w:tr>
        <w:tc>
          <w:tcPr>
            <w:tcW w:w="604" w:type="dxa"/>
          </w:tcPr>
          <w:p>
            <w:pPr>
              <w:pStyle w:val="0"/>
              <w:jc w:val="center"/>
            </w:pPr>
            <w:r>
              <w:rPr>
                <w:sz w:val="20"/>
              </w:rPr>
              <w:t xml:space="preserve">750</w:t>
            </w:r>
          </w:p>
        </w:tc>
        <w:tc>
          <w:tcPr>
            <w:tcW w:w="3319" w:type="dxa"/>
          </w:tcPr>
          <w:p>
            <w:pPr>
              <w:pStyle w:val="0"/>
            </w:pPr>
            <w:r>
              <w:rPr>
                <w:sz w:val="20"/>
              </w:rPr>
              <w:t xml:space="preserve">Отходы фильтрации при дефекации свекловичного сока (дефекат)</w:t>
            </w:r>
          </w:p>
        </w:tc>
        <w:tc>
          <w:tcPr>
            <w:tcW w:w="1684" w:type="dxa"/>
          </w:tcPr>
          <w:p>
            <w:pPr>
              <w:pStyle w:val="0"/>
              <w:jc w:val="center"/>
            </w:pPr>
            <w:r>
              <w:rPr>
                <w:sz w:val="20"/>
              </w:rPr>
              <w:t xml:space="preserve">30118117395</w:t>
            </w:r>
          </w:p>
        </w:tc>
        <w:tc>
          <w:tcPr>
            <w:tcW w:w="1624" w:type="dxa"/>
          </w:tcPr>
          <w:p>
            <w:pPr>
              <w:pStyle w:val="0"/>
              <w:jc w:val="center"/>
            </w:pPr>
            <w:r>
              <w:rPr>
                <w:sz w:val="20"/>
              </w:rPr>
              <w:t xml:space="preserve">85831,740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30000,000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65692,740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2850,000</w:t>
            </w:r>
          </w:p>
        </w:tc>
      </w:tr>
      <w:tr>
        <w:tc>
          <w:tcPr>
            <w:tcW w:w="604" w:type="dxa"/>
          </w:tcPr>
          <w:p>
            <w:pPr>
              <w:pStyle w:val="0"/>
              <w:jc w:val="center"/>
            </w:pPr>
            <w:r>
              <w:rPr>
                <w:sz w:val="20"/>
              </w:rPr>
              <w:t xml:space="preserve">751</w:t>
            </w:r>
          </w:p>
        </w:tc>
        <w:tc>
          <w:tcPr>
            <w:tcW w:w="3319" w:type="dxa"/>
          </w:tcPr>
          <w:p>
            <w:pPr>
              <w:pStyle w:val="0"/>
            </w:pPr>
            <w:r>
              <w:rPr>
                <w:sz w:val="20"/>
              </w:rPr>
              <w:t xml:space="preserve">Меласса (кормовая патока)</w:t>
            </w:r>
          </w:p>
        </w:tc>
        <w:tc>
          <w:tcPr>
            <w:tcW w:w="1684" w:type="dxa"/>
          </w:tcPr>
          <w:p>
            <w:pPr>
              <w:pStyle w:val="0"/>
              <w:jc w:val="center"/>
            </w:pPr>
            <w:r>
              <w:rPr>
                <w:sz w:val="20"/>
              </w:rPr>
              <w:t xml:space="preserve">30118118105</w:t>
            </w:r>
          </w:p>
        </w:tc>
        <w:tc>
          <w:tcPr>
            <w:tcW w:w="1624" w:type="dxa"/>
          </w:tcPr>
          <w:p>
            <w:pPr>
              <w:pStyle w:val="0"/>
              <w:jc w:val="center"/>
            </w:pPr>
            <w:r>
              <w:rPr>
                <w:sz w:val="20"/>
              </w:rPr>
              <w:t xml:space="preserve">15930,000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15930,000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752</w:t>
            </w:r>
          </w:p>
        </w:tc>
        <w:tc>
          <w:tcPr>
            <w:tcW w:w="3319" w:type="dxa"/>
          </w:tcPr>
          <w:p>
            <w:pPr>
              <w:pStyle w:val="0"/>
            </w:pPr>
            <w:r>
              <w:rPr>
                <w:sz w:val="20"/>
              </w:rPr>
              <w:t xml:space="preserve">Брак кондитерской массы при производстве шоколадных, кондитерских сахаристых изделий</w:t>
            </w:r>
          </w:p>
        </w:tc>
        <w:tc>
          <w:tcPr>
            <w:tcW w:w="1684" w:type="dxa"/>
          </w:tcPr>
          <w:p>
            <w:pPr>
              <w:pStyle w:val="0"/>
              <w:jc w:val="center"/>
            </w:pPr>
            <w:r>
              <w:rPr>
                <w:sz w:val="20"/>
              </w:rPr>
              <w:t xml:space="preserve">30118221495</w:t>
            </w:r>
          </w:p>
        </w:tc>
        <w:tc>
          <w:tcPr>
            <w:tcW w:w="1624" w:type="dxa"/>
          </w:tcPr>
          <w:p>
            <w:pPr>
              <w:pStyle w:val="0"/>
              <w:jc w:val="center"/>
            </w:pPr>
            <w:r>
              <w:rPr>
                <w:sz w:val="20"/>
              </w:rPr>
              <w:t xml:space="preserve">160,526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160,526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753</w:t>
            </w:r>
          </w:p>
        </w:tc>
        <w:tc>
          <w:tcPr>
            <w:tcW w:w="3319" w:type="dxa"/>
          </w:tcPr>
          <w:p>
            <w:pPr>
              <w:pStyle w:val="0"/>
            </w:pPr>
            <w:r>
              <w:rPr>
                <w:sz w:val="20"/>
              </w:rPr>
              <w:t xml:space="preserve">Дробленые частицы кофейного полуфабриката</w:t>
            </w:r>
          </w:p>
        </w:tc>
        <w:tc>
          <w:tcPr>
            <w:tcW w:w="1684" w:type="dxa"/>
          </w:tcPr>
          <w:p>
            <w:pPr>
              <w:pStyle w:val="0"/>
              <w:jc w:val="center"/>
            </w:pPr>
            <w:r>
              <w:rPr>
                <w:sz w:val="20"/>
              </w:rPr>
              <w:t xml:space="preserve">30118324495</w:t>
            </w:r>
          </w:p>
        </w:tc>
        <w:tc>
          <w:tcPr>
            <w:tcW w:w="1624" w:type="dxa"/>
          </w:tcPr>
          <w:p>
            <w:pPr>
              <w:pStyle w:val="0"/>
              <w:jc w:val="center"/>
            </w:pPr>
            <w:r>
              <w:rPr>
                <w:sz w:val="20"/>
              </w:rPr>
              <w:t xml:space="preserve">22,000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22,000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754</w:t>
            </w:r>
          </w:p>
        </w:tc>
        <w:tc>
          <w:tcPr>
            <w:tcW w:w="3319" w:type="dxa"/>
          </w:tcPr>
          <w:p>
            <w:pPr>
              <w:pStyle w:val="0"/>
            </w:pPr>
            <w:r>
              <w:rPr>
                <w:sz w:val="20"/>
              </w:rPr>
              <w:t xml:space="preserve">Отходы прочие производства пищевых продуктов, не вошедшие в другие группы</w:t>
            </w:r>
          </w:p>
        </w:tc>
        <w:tc>
          <w:tcPr>
            <w:tcW w:w="1684" w:type="dxa"/>
          </w:tcPr>
          <w:p>
            <w:pPr>
              <w:pStyle w:val="0"/>
              <w:jc w:val="center"/>
            </w:pPr>
            <w:r>
              <w:rPr>
                <w:sz w:val="20"/>
              </w:rPr>
              <w:t xml:space="preserve">30118700000</w:t>
            </w:r>
          </w:p>
        </w:tc>
        <w:tc>
          <w:tcPr>
            <w:tcW w:w="1624" w:type="dxa"/>
          </w:tcPr>
          <w:p>
            <w:pPr>
              <w:pStyle w:val="0"/>
              <w:jc w:val="center"/>
            </w:pPr>
            <w:r>
              <w:rPr>
                <w:sz w:val="20"/>
              </w:rPr>
              <w:t xml:space="preserve">9,500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9,500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755</w:t>
            </w:r>
          </w:p>
        </w:tc>
        <w:tc>
          <w:tcPr>
            <w:tcW w:w="3319" w:type="dxa"/>
          </w:tcPr>
          <w:p>
            <w:pPr>
              <w:pStyle w:val="0"/>
            </w:pPr>
            <w:r>
              <w:rPr>
                <w:sz w:val="20"/>
              </w:rPr>
              <w:t xml:space="preserve">Пыль пищевых продуктов газоочистки при производстве кондитерских изделий</w:t>
            </w:r>
          </w:p>
        </w:tc>
        <w:tc>
          <w:tcPr>
            <w:tcW w:w="1684" w:type="dxa"/>
          </w:tcPr>
          <w:p>
            <w:pPr>
              <w:pStyle w:val="0"/>
              <w:jc w:val="center"/>
            </w:pPr>
            <w:r>
              <w:rPr>
                <w:sz w:val="20"/>
              </w:rPr>
              <w:t xml:space="preserve">30119131425</w:t>
            </w:r>
          </w:p>
        </w:tc>
        <w:tc>
          <w:tcPr>
            <w:tcW w:w="1624" w:type="dxa"/>
          </w:tcPr>
          <w:p>
            <w:pPr>
              <w:pStyle w:val="0"/>
              <w:jc w:val="center"/>
            </w:pPr>
            <w:r>
              <w:rPr>
                <w:sz w:val="20"/>
              </w:rPr>
              <w:t xml:space="preserve">1,020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756</w:t>
            </w:r>
          </w:p>
        </w:tc>
        <w:tc>
          <w:tcPr>
            <w:tcW w:w="3319" w:type="dxa"/>
          </w:tcPr>
          <w:p>
            <w:pPr>
              <w:pStyle w:val="0"/>
            </w:pPr>
            <w:r>
              <w:rPr>
                <w:sz w:val="20"/>
              </w:rPr>
              <w:t xml:space="preserve">Зерновая оболочка солода</w:t>
            </w:r>
          </w:p>
        </w:tc>
        <w:tc>
          <w:tcPr>
            <w:tcW w:w="1684" w:type="dxa"/>
          </w:tcPr>
          <w:p>
            <w:pPr>
              <w:pStyle w:val="0"/>
              <w:jc w:val="center"/>
            </w:pPr>
            <w:r>
              <w:rPr>
                <w:sz w:val="20"/>
              </w:rPr>
              <w:t xml:space="preserve">30124002495</w:t>
            </w:r>
          </w:p>
        </w:tc>
        <w:tc>
          <w:tcPr>
            <w:tcW w:w="1624" w:type="dxa"/>
          </w:tcPr>
          <w:p>
            <w:pPr>
              <w:pStyle w:val="0"/>
              <w:jc w:val="center"/>
            </w:pPr>
            <w:r>
              <w:rPr>
                <w:sz w:val="20"/>
              </w:rPr>
              <w:t xml:space="preserve">0,627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0,627</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757</w:t>
            </w:r>
          </w:p>
        </w:tc>
        <w:tc>
          <w:tcPr>
            <w:tcW w:w="3319" w:type="dxa"/>
          </w:tcPr>
          <w:p>
            <w:pPr>
              <w:pStyle w:val="0"/>
            </w:pPr>
            <w:r>
              <w:rPr>
                <w:sz w:val="20"/>
              </w:rPr>
              <w:t xml:space="preserve">Солодовые ростки</w:t>
            </w:r>
          </w:p>
        </w:tc>
        <w:tc>
          <w:tcPr>
            <w:tcW w:w="1684" w:type="dxa"/>
          </w:tcPr>
          <w:p>
            <w:pPr>
              <w:pStyle w:val="0"/>
              <w:jc w:val="center"/>
            </w:pPr>
            <w:r>
              <w:rPr>
                <w:sz w:val="20"/>
              </w:rPr>
              <w:t xml:space="preserve">30124003295</w:t>
            </w:r>
          </w:p>
        </w:tc>
        <w:tc>
          <w:tcPr>
            <w:tcW w:w="1624" w:type="dxa"/>
          </w:tcPr>
          <w:p>
            <w:pPr>
              <w:pStyle w:val="0"/>
              <w:jc w:val="center"/>
            </w:pPr>
            <w:r>
              <w:rPr>
                <w:sz w:val="20"/>
              </w:rPr>
              <w:t xml:space="preserve">793,100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793,100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758</w:t>
            </w:r>
          </w:p>
        </w:tc>
        <w:tc>
          <w:tcPr>
            <w:tcW w:w="3319" w:type="dxa"/>
          </w:tcPr>
          <w:p>
            <w:pPr>
              <w:pStyle w:val="0"/>
            </w:pPr>
            <w:r>
              <w:rPr>
                <w:sz w:val="20"/>
              </w:rPr>
              <w:t xml:space="preserve">Дробина солодовая (пивная)</w:t>
            </w:r>
          </w:p>
        </w:tc>
        <w:tc>
          <w:tcPr>
            <w:tcW w:w="1684" w:type="dxa"/>
          </w:tcPr>
          <w:p>
            <w:pPr>
              <w:pStyle w:val="0"/>
              <w:jc w:val="center"/>
            </w:pPr>
            <w:r>
              <w:rPr>
                <w:sz w:val="20"/>
              </w:rPr>
              <w:t xml:space="preserve">30124005295</w:t>
            </w:r>
          </w:p>
        </w:tc>
        <w:tc>
          <w:tcPr>
            <w:tcW w:w="1624" w:type="dxa"/>
          </w:tcPr>
          <w:p>
            <w:pPr>
              <w:pStyle w:val="0"/>
              <w:jc w:val="center"/>
            </w:pPr>
            <w:r>
              <w:rPr>
                <w:sz w:val="20"/>
              </w:rPr>
              <w:t xml:space="preserve">546,700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425,000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121,700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759</w:t>
            </w:r>
          </w:p>
        </w:tc>
        <w:tc>
          <w:tcPr>
            <w:tcW w:w="3319" w:type="dxa"/>
          </w:tcPr>
          <w:p>
            <w:pPr>
              <w:pStyle w:val="0"/>
            </w:pPr>
            <w:r>
              <w:rPr>
                <w:sz w:val="20"/>
              </w:rPr>
              <w:t xml:space="preserve">Дробина хмелевая</w:t>
            </w:r>
          </w:p>
        </w:tc>
        <w:tc>
          <w:tcPr>
            <w:tcW w:w="1684" w:type="dxa"/>
          </w:tcPr>
          <w:p>
            <w:pPr>
              <w:pStyle w:val="0"/>
              <w:jc w:val="center"/>
            </w:pPr>
            <w:r>
              <w:rPr>
                <w:sz w:val="20"/>
              </w:rPr>
              <w:t xml:space="preserve">30124006295</w:t>
            </w:r>
          </w:p>
        </w:tc>
        <w:tc>
          <w:tcPr>
            <w:tcW w:w="1624" w:type="dxa"/>
          </w:tcPr>
          <w:p>
            <w:pPr>
              <w:pStyle w:val="0"/>
              <w:jc w:val="center"/>
            </w:pPr>
            <w:r>
              <w:rPr>
                <w:sz w:val="20"/>
              </w:rPr>
              <w:t xml:space="preserve">12,500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760</w:t>
            </w:r>
          </w:p>
        </w:tc>
        <w:tc>
          <w:tcPr>
            <w:tcW w:w="3319" w:type="dxa"/>
          </w:tcPr>
          <w:p>
            <w:pPr>
              <w:pStyle w:val="0"/>
            </w:pPr>
            <w:r>
              <w:rPr>
                <w:sz w:val="20"/>
              </w:rPr>
              <w:t xml:space="preserve">Дрожжи пивные отработанные</w:t>
            </w:r>
          </w:p>
        </w:tc>
        <w:tc>
          <w:tcPr>
            <w:tcW w:w="1684" w:type="dxa"/>
          </w:tcPr>
          <w:p>
            <w:pPr>
              <w:pStyle w:val="0"/>
              <w:jc w:val="center"/>
            </w:pPr>
            <w:r>
              <w:rPr>
                <w:sz w:val="20"/>
              </w:rPr>
              <w:t xml:space="preserve">30124007395</w:t>
            </w:r>
          </w:p>
        </w:tc>
        <w:tc>
          <w:tcPr>
            <w:tcW w:w="1624" w:type="dxa"/>
          </w:tcPr>
          <w:p>
            <w:pPr>
              <w:pStyle w:val="0"/>
              <w:jc w:val="center"/>
            </w:pPr>
            <w:r>
              <w:rPr>
                <w:sz w:val="20"/>
              </w:rPr>
              <w:t xml:space="preserve">11,280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11,280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761</w:t>
            </w:r>
          </w:p>
        </w:tc>
        <w:tc>
          <w:tcPr>
            <w:tcW w:w="3319" w:type="dxa"/>
          </w:tcPr>
          <w:p>
            <w:pPr>
              <w:pStyle w:val="0"/>
            </w:pPr>
            <w:r>
              <w:rPr>
                <w:sz w:val="20"/>
              </w:rPr>
              <w:t xml:space="preserve">Отходы производства безалкогольных напитков, производства минеральных и прочих питьевых вод</w:t>
            </w:r>
          </w:p>
        </w:tc>
        <w:tc>
          <w:tcPr>
            <w:tcW w:w="1684" w:type="dxa"/>
          </w:tcPr>
          <w:p>
            <w:pPr>
              <w:pStyle w:val="0"/>
              <w:jc w:val="center"/>
            </w:pPr>
            <w:r>
              <w:rPr>
                <w:sz w:val="20"/>
              </w:rPr>
              <w:t xml:space="preserve">30125000000</w:t>
            </w:r>
          </w:p>
        </w:tc>
        <w:tc>
          <w:tcPr>
            <w:tcW w:w="1624" w:type="dxa"/>
          </w:tcPr>
          <w:p>
            <w:pPr>
              <w:pStyle w:val="0"/>
              <w:jc w:val="center"/>
            </w:pPr>
            <w:r>
              <w:rPr>
                <w:sz w:val="20"/>
              </w:rPr>
              <w:t xml:space="preserve">0,480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0,480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762</w:t>
            </w:r>
          </w:p>
        </w:tc>
        <w:tc>
          <w:tcPr>
            <w:tcW w:w="3319" w:type="dxa"/>
          </w:tcPr>
          <w:p>
            <w:pPr>
              <w:pStyle w:val="0"/>
            </w:pPr>
            <w:r>
              <w:rPr>
                <w:sz w:val="20"/>
              </w:rPr>
              <w:t xml:space="preserve">Картон фильтровальный, отработанный при производстве безалкогольных напитков</w:t>
            </w:r>
          </w:p>
        </w:tc>
        <w:tc>
          <w:tcPr>
            <w:tcW w:w="1684" w:type="dxa"/>
          </w:tcPr>
          <w:p>
            <w:pPr>
              <w:pStyle w:val="0"/>
              <w:jc w:val="center"/>
            </w:pPr>
            <w:r>
              <w:rPr>
                <w:sz w:val="20"/>
              </w:rPr>
              <w:t xml:space="preserve">30129511605</w:t>
            </w:r>
          </w:p>
        </w:tc>
        <w:tc>
          <w:tcPr>
            <w:tcW w:w="1624" w:type="dxa"/>
          </w:tcPr>
          <w:p>
            <w:pPr>
              <w:pStyle w:val="0"/>
              <w:jc w:val="center"/>
            </w:pPr>
            <w:r>
              <w:rPr>
                <w:sz w:val="20"/>
              </w:rPr>
              <w:t xml:space="preserve">0,470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0,470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763</w:t>
            </w:r>
          </w:p>
        </w:tc>
        <w:tc>
          <w:tcPr>
            <w:tcW w:w="3319" w:type="dxa"/>
          </w:tcPr>
          <w:p>
            <w:pPr>
              <w:pStyle w:val="0"/>
            </w:pPr>
            <w:r>
              <w:rPr>
                <w:sz w:val="20"/>
              </w:rPr>
              <w:t xml:space="preserve">Отходы искусственных нитей и волокон</w:t>
            </w:r>
          </w:p>
        </w:tc>
        <w:tc>
          <w:tcPr>
            <w:tcW w:w="1684" w:type="dxa"/>
          </w:tcPr>
          <w:p>
            <w:pPr>
              <w:pStyle w:val="0"/>
              <w:jc w:val="center"/>
            </w:pPr>
            <w:r>
              <w:rPr>
                <w:sz w:val="20"/>
              </w:rPr>
              <w:t xml:space="preserve">30214103235</w:t>
            </w:r>
          </w:p>
        </w:tc>
        <w:tc>
          <w:tcPr>
            <w:tcW w:w="1624" w:type="dxa"/>
          </w:tcPr>
          <w:p>
            <w:pPr>
              <w:pStyle w:val="0"/>
              <w:jc w:val="center"/>
            </w:pPr>
            <w:r>
              <w:rPr>
                <w:sz w:val="20"/>
              </w:rPr>
              <w:t xml:space="preserve">3,935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4,058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764</w:t>
            </w:r>
          </w:p>
        </w:tc>
        <w:tc>
          <w:tcPr>
            <w:tcW w:w="3319" w:type="dxa"/>
          </w:tcPr>
          <w:p>
            <w:pPr>
              <w:pStyle w:val="0"/>
            </w:pPr>
            <w:r>
              <w:rPr>
                <w:sz w:val="20"/>
              </w:rPr>
              <w:t xml:space="preserve">Отходы синтетических нитей и волокон</w:t>
            </w:r>
          </w:p>
        </w:tc>
        <w:tc>
          <w:tcPr>
            <w:tcW w:w="1684" w:type="dxa"/>
          </w:tcPr>
          <w:p>
            <w:pPr>
              <w:pStyle w:val="0"/>
              <w:jc w:val="center"/>
            </w:pPr>
            <w:r>
              <w:rPr>
                <w:sz w:val="20"/>
              </w:rPr>
              <w:t xml:space="preserve">30214104235</w:t>
            </w:r>
          </w:p>
        </w:tc>
        <w:tc>
          <w:tcPr>
            <w:tcW w:w="1624" w:type="dxa"/>
          </w:tcPr>
          <w:p>
            <w:pPr>
              <w:pStyle w:val="0"/>
              <w:jc w:val="center"/>
            </w:pPr>
            <w:r>
              <w:rPr>
                <w:sz w:val="20"/>
              </w:rPr>
              <w:t xml:space="preserve">0,058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0,058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765</w:t>
            </w:r>
          </w:p>
        </w:tc>
        <w:tc>
          <w:tcPr>
            <w:tcW w:w="3319" w:type="dxa"/>
          </w:tcPr>
          <w:p>
            <w:pPr>
              <w:pStyle w:val="0"/>
            </w:pPr>
            <w:r>
              <w:rPr>
                <w:sz w:val="20"/>
              </w:rPr>
              <w:t xml:space="preserve">Отходы производства нетканых материалов и изделий из них (кроме одежды)</w:t>
            </w:r>
          </w:p>
        </w:tc>
        <w:tc>
          <w:tcPr>
            <w:tcW w:w="1684" w:type="dxa"/>
          </w:tcPr>
          <w:p>
            <w:pPr>
              <w:pStyle w:val="0"/>
              <w:jc w:val="center"/>
            </w:pPr>
            <w:r>
              <w:rPr>
                <w:sz w:val="20"/>
              </w:rPr>
              <w:t xml:space="preserve">30296000000</w:t>
            </w:r>
          </w:p>
        </w:tc>
        <w:tc>
          <w:tcPr>
            <w:tcW w:w="1624" w:type="dxa"/>
          </w:tcPr>
          <w:p>
            <w:pPr>
              <w:pStyle w:val="0"/>
              <w:jc w:val="center"/>
            </w:pPr>
            <w:r>
              <w:rPr>
                <w:sz w:val="20"/>
              </w:rPr>
              <w:t xml:space="preserve">0,030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0,040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766</w:t>
            </w:r>
          </w:p>
        </w:tc>
        <w:tc>
          <w:tcPr>
            <w:tcW w:w="3319" w:type="dxa"/>
          </w:tcPr>
          <w:p>
            <w:pPr>
              <w:pStyle w:val="0"/>
            </w:pPr>
            <w:r>
              <w:rPr>
                <w:sz w:val="20"/>
              </w:rPr>
              <w:t xml:space="preserve">Обрезь валяльно-войлочной продукции</w:t>
            </w:r>
          </w:p>
        </w:tc>
        <w:tc>
          <w:tcPr>
            <w:tcW w:w="1684" w:type="dxa"/>
          </w:tcPr>
          <w:p>
            <w:pPr>
              <w:pStyle w:val="0"/>
              <w:jc w:val="center"/>
            </w:pPr>
            <w:r>
              <w:rPr>
                <w:sz w:val="20"/>
              </w:rPr>
              <w:t xml:space="preserve">30299211235</w:t>
            </w:r>
          </w:p>
        </w:tc>
        <w:tc>
          <w:tcPr>
            <w:tcW w:w="1624" w:type="dxa"/>
          </w:tcPr>
          <w:p>
            <w:pPr>
              <w:pStyle w:val="0"/>
              <w:jc w:val="center"/>
            </w:pPr>
            <w:r>
              <w:rPr>
                <w:sz w:val="20"/>
              </w:rPr>
              <w:t xml:space="preserve">1,541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1,541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767</w:t>
            </w:r>
          </w:p>
        </w:tc>
        <w:tc>
          <w:tcPr>
            <w:tcW w:w="3319" w:type="dxa"/>
          </w:tcPr>
          <w:p>
            <w:pPr>
              <w:pStyle w:val="0"/>
            </w:pPr>
            <w:r>
              <w:rPr>
                <w:sz w:val="20"/>
              </w:rPr>
              <w:t xml:space="preserve">Обрезки и обрывки хлопчатобумажных тканей</w:t>
            </w:r>
          </w:p>
        </w:tc>
        <w:tc>
          <w:tcPr>
            <w:tcW w:w="1684" w:type="dxa"/>
          </w:tcPr>
          <w:p>
            <w:pPr>
              <w:pStyle w:val="0"/>
              <w:jc w:val="center"/>
            </w:pPr>
            <w:r>
              <w:rPr>
                <w:sz w:val="20"/>
              </w:rPr>
              <w:t xml:space="preserve">30311101235</w:t>
            </w:r>
          </w:p>
        </w:tc>
        <w:tc>
          <w:tcPr>
            <w:tcW w:w="1624" w:type="dxa"/>
          </w:tcPr>
          <w:p>
            <w:pPr>
              <w:pStyle w:val="0"/>
              <w:jc w:val="center"/>
            </w:pPr>
            <w:r>
              <w:rPr>
                <w:sz w:val="20"/>
              </w:rPr>
              <w:t xml:space="preserve">299,041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9,683</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289,958</w:t>
            </w:r>
          </w:p>
        </w:tc>
        <w:tc>
          <w:tcPr>
            <w:tcW w:w="1264" w:type="dxa"/>
          </w:tcPr>
          <w:p>
            <w:pPr>
              <w:pStyle w:val="0"/>
              <w:jc w:val="center"/>
            </w:pPr>
            <w:r>
              <w:rPr>
                <w:sz w:val="20"/>
              </w:rPr>
              <w:t xml:space="preserve">0,090</w:t>
            </w:r>
          </w:p>
        </w:tc>
      </w:tr>
      <w:tr>
        <w:tc>
          <w:tcPr>
            <w:tcW w:w="604" w:type="dxa"/>
          </w:tcPr>
          <w:p>
            <w:pPr>
              <w:pStyle w:val="0"/>
              <w:jc w:val="center"/>
            </w:pPr>
            <w:r>
              <w:rPr>
                <w:sz w:val="20"/>
              </w:rPr>
              <w:t xml:space="preserve">768</w:t>
            </w:r>
          </w:p>
        </w:tc>
        <w:tc>
          <w:tcPr>
            <w:tcW w:w="3319" w:type="dxa"/>
          </w:tcPr>
          <w:p>
            <w:pPr>
              <w:pStyle w:val="0"/>
            </w:pPr>
            <w:r>
              <w:rPr>
                <w:sz w:val="20"/>
              </w:rPr>
              <w:t xml:space="preserve">Обрезки и обрывки смешанных тканей</w:t>
            </w:r>
          </w:p>
        </w:tc>
        <w:tc>
          <w:tcPr>
            <w:tcW w:w="1684" w:type="dxa"/>
          </w:tcPr>
          <w:p>
            <w:pPr>
              <w:pStyle w:val="0"/>
              <w:jc w:val="center"/>
            </w:pPr>
            <w:r>
              <w:rPr>
                <w:sz w:val="20"/>
              </w:rPr>
              <w:t xml:space="preserve">30311109235</w:t>
            </w:r>
          </w:p>
        </w:tc>
        <w:tc>
          <w:tcPr>
            <w:tcW w:w="1624" w:type="dxa"/>
          </w:tcPr>
          <w:p>
            <w:pPr>
              <w:pStyle w:val="0"/>
              <w:jc w:val="center"/>
            </w:pPr>
            <w:r>
              <w:rPr>
                <w:sz w:val="20"/>
              </w:rPr>
              <w:t xml:space="preserve">300,550</w:t>
            </w:r>
          </w:p>
        </w:tc>
        <w:tc>
          <w:tcPr>
            <w:tcW w:w="1519" w:type="dxa"/>
          </w:tcPr>
          <w:p>
            <w:pPr>
              <w:pStyle w:val="0"/>
              <w:jc w:val="center"/>
            </w:pPr>
            <w:r>
              <w:rPr>
                <w:sz w:val="20"/>
              </w:rPr>
              <w:t xml:space="preserve">13,120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33,562</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267,744</w:t>
            </w:r>
          </w:p>
        </w:tc>
        <w:tc>
          <w:tcPr>
            <w:tcW w:w="1264" w:type="dxa"/>
          </w:tcPr>
          <w:p>
            <w:pPr>
              <w:pStyle w:val="0"/>
              <w:jc w:val="center"/>
            </w:pPr>
            <w:r>
              <w:rPr>
                <w:sz w:val="20"/>
              </w:rPr>
              <w:t xml:space="preserve">13,356</w:t>
            </w:r>
          </w:p>
        </w:tc>
      </w:tr>
      <w:tr>
        <w:tc>
          <w:tcPr>
            <w:tcW w:w="604" w:type="dxa"/>
          </w:tcPr>
          <w:p>
            <w:pPr>
              <w:pStyle w:val="0"/>
              <w:jc w:val="center"/>
            </w:pPr>
            <w:r>
              <w:rPr>
                <w:sz w:val="20"/>
              </w:rPr>
              <w:t xml:space="preserve">769</w:t>
            </w:r>
          </w:p>
        </w:tc>
        <w:tc>
          <w:tcPr>
            <w:tcW w:w="3319" w:type="dxa"/>
          </w:tcPr>
          <w:p>
            <w:pPr>
              <w:pStyle w:val="0"/>
            </w:pPr>
            <w:r>
              <w:rPr>
                <w:sz w:val="20"/>
              </w:rPr>
              <w:t xml:space="preserve">Обрезки и обрывки тканей из полиэфирного волокна</w:t>
            </w:r>
          </w:p>
        </w:tc>
        <w:tc>
          <w:tcPr>
            <w:tcW w:w="1684" w:type="dxa"/>
          </w:tcPr>
          <w:p>
            <w:pPr>
              <w:pStyle w:val="0"/>
              <w:jc w:val="center"/>
            </w:pPr>
            <w:r>
              <w:rPr>
                <w:sz w:val="20"/>
              </w:rPr>
              <w:t xml:space="preserve">30311122235</w:t>
            </w:r>
          </w:p>
        </w:tc>
        <w:tc>
          <w:tcPr>
            <w:tcW w:w="1624" w:type="dxa"/>
          </w:tcPr>
          <w:p>
            <w:pPr>
              <w:pStyle w:val="0"/>
              <w:jc w:val="center"/>
            </w:pPr>
            <w:r>
              <w:rPr>
                <w:sz w:val="20"/>
              </w:rPr>
              <w:t xml:space="preserve">0,361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0,361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770</w:t>
            </w:r>
          </w:p>
        </w:tc>
        <w:tc>
          <w:tcPr>
            <w:tcW w:w="3319" w:type="dxa"/>
          </w:tcPr>
          <w:p>
            <w:pPr>
              <w:pStyle w:val="0"/>
            </w:pPr>
            <w:r>
              <w:rPr>
                <w:sz w:val="20"/>
              </w:rPr>
              <w:t xml:space="preserve">Обрезь кож нехромового дубления</w:t>
            </w:r>
          </w:p>
        </w:tc>
        <w:tc>
          <w:tcPr>
            <w:tcW w:w="1684" w:type="dxa"/>
          </w:tcPr>
          <w:p>
            <w:pPr>
              <w:pStyle w:val="0"/>
              <w:jc w:val="center"/>
            </w:pPr>
            <w:r>
              <w:rPr>
                <w:sz w:val="20"/>
              </w:rPr>
              <w:t xml:space="preserve">30431102295</w:t>
            </w:r>
          </w:p>
        </w:tc>
        <w:tc>
          <w:tcPr>
            <w:tcW w:w="1624" w:type="dxa"/>
          </w:tcPr>
          <w:p>
            <w:pPr>
              <w:pStyle w:val="0"/>
              <w:jc w:val="center"/>
            </w:pPr>
            <w:r>
              <w:rPr>
                <w:sz w:val="20"/>
              </w:rPr>
              <w:t xml:space="preserve">0,155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0,155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771</w:t>
            </w:r>
          </w:p>
        </w:tc>
        <w:tc>
          <w:tcPr>
            <w:tcW w:w="3319" w:type="dxa"/>
          </w:tcPr>
          <w:p>
            <w:pPr>
              <w:pStyle w:val="0"/>
            </w:pPr>
            <w:r>
              <w:rPr>
                <w:sz w:val="20"/>
              </w:rPr>
              <w:t xml:space="preserve">Отходы окорки древесины практически неопасные</w:t>
            </w:r>
          </w:p>
        </w:tc>
        <w:tc>
          <w:tcPr>
            <w:tcW w:w="1684" w:type="dxa"/>
          </w:tcPr>
          <w:p>
            <w:pPr>
              <w:pStyle w:val="0"/>
              <w:jc w:val="center"/>
            </w:pPr>
            <w:r>
              <w:rPr>
                <w:sz w:val="20"/>
              </w:rPr>
              <w:t xml:space="preserve">30511111205</w:t>
            </w:r>
          </w:p>
        </w:tc>
        <w:tc>
          <w:tcPr>
            <w:tcW w:w="1624" w:type="dxa"/>
          </w:tcPr>
          <w:p>
            <w:pPr>
              <w:pStyle w:val="0"/>
              <w:jc w:val="center"/>
            </w:pPr>
            <w:r>
              <w:rPr>
                <w:sz w:val="20"/>
              </w:rPr>
              <w:t xml:space="preserve">0,504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0,504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772</w:t>
            </w:r>
          </w:p>
        </w:tc>
        <w:tc>
          <w:tcPr>
            <w:tcW w:w="3319" w:type="dxa"/>
          </w:tcPr>
          <w:p>
            <w:pPr>
              <w:pStyle w:val="0"/>
            </w:pPr>
            <w:r>
              <w:rPr>
                <w:sz w:val="20"/>
              </w:rPr>
              <w:t xml:space="preserve">Горбыль из натуральной чистой древесины</w:t>
            </w:r>
          </w:p>
        </w:tc>
        <w:tc>
          <w:tcPr>
            <w:tcW w:w="1684" w:type="dxa"/>
          </w:tcPr>
          <w:p>
            <w:pPr>
              <w:pStyle w:val="0"/>
              <w:jc w:val="center"/>
            </w:pPr>
            <w:r>
              <w:rPr>
                <w:sz w:val="20"/>
              </w:rPr>
              <w:t xml:space="preserve">30522001215</w:t>
            </w:r>
          </w:p>
        </w:tc>
        <w:tc>
          <w:tcPr>
            <w:tcW w:w="1624" w:type="dxa"/>
          </w:tcPr>
          <w:p>
            <w:pPr>
              <w:pStyle w:val="0"/>
              <w:jc w:val="center"/>
            </w:pPr>
            <w:r>
              <w:rPr>
                <w:sz w:val="20"/>
              </w:rPr>
              <w:t xml:space="preserve">27,788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23,000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5,788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773</w:t>
            </w:r>
          </w:p>
        </w:tc>
        <w:tc>
          <w:tcPr>
            <w:tcW w:w="3319" w:type="dxa"/>
          </w:tcPr>
          <w:p>
            <w:pPr>
              <w:pStyle w:val="0"/>
            </w:pPr>
            <w:r>
              <w:rPr>
                <w:sz w:val="20"/>
              </w:rPr>
              <w:t xml:space="preserve">Щепа натуральной чистой древесины</w:t>
            </w:r>
          </w:p>
        </w:tc>
        <w:tc>
          <w:tcPr>
            <w:tcW w:w="1684" w:type="dxa"/>
          </w:tcPr>
          <w:p>
            <w:pPr>
              <w:pStyle w:val="0"/>
              <w:jc w:val="center"/>
            </w:pPr>
            <w:r>
              <w:rPr>
                <w:sz w:val="20"/>
              </w:rPr>
              <w:t xml:space="preserve">30522003215</w:t>
            </w:r>
          </w:p>
        </w:tc>
        <w:tc>
          <w:tcPr>
            <w:tcW w:w="1624" w:type="dxa"/>
          </w:tcPr>
          <w:p>
            <w:pPr>
              <w:pStyle w:val="0"/>
              <w:jc w:val="center"/>
            </w:pPr>
            <w:r>
              <w:rPr>
                <w:sz w:val="20"/>
              </w:rPr>
              <w:t xml:space="preserve">1,000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774</w:t>
            </w:r>
          </w:p>
        </w:tc>
        <w:tc>
          <w:tcPr>
            <w:tcW w:w="3319" w:type="dxa"/>
          </w:tcPr>
          <w:p>
            <w:pPr>
              <w:pStyle w:val="0"/>
            </w:pPr>
            <w:r>
              <w:rPr>
                <w:sz w:val="20"/>
              </w:rPr>
              <w:t xml:space="preserve">Обрезь натуральной чистой древесины</w:t>
            </w:r>
          </w:p>
        </w:tc>
        <w:tc>
          <w:tcPr>
            <w:tcW w:w="1684" w:type="dxa"/>
          </w:tcPr>
          <w:p>
            <w:pPr>
              <w:pStyle w:val="0"/>
              <w:jc w:val="center"/>
            </w:pPr>
            <w:r>
              <w:rPr>
                <w:sz w:val="20"/>
              </w:rPr>
              <w:t xml:space="preserve">30522004215</w:t>
            </w:r>
          </w:p>
        </w:tc>
        <w:tc>
          <w:tcPr>
            <w:tcW w:w="1624" w:type="dxa"/>
          </w:tcPr>
          <w:p>
            <w:pPr>
              <w:pStyle w:val="0"/>
              <w:jc w:val="center"/>
            </w:pPr>
            <w:r>
              <w:rPr>
                <w:sz w:val="20"/>
              </w:rPr>
              <w:t xml:space="preserve">650,469</w:t>
            </w:r>
          </w:p>
        </w:tc>
        <w:tc>
          <w:tcPr>
            <w:tcW w:w="1519" w:type="dxa"/>
          </w:tcPr>
          <w:p>
            <w:pPr>
              <w:pStyle w:val="0"/>
              <w:jc w:val="center"/>
            </w:pPr>
            <w:r>
              <w:rPr>
                <w:sz w:val="20"/>
              </w:rPr>
              <w:t xml:space="preserve">202,369</w:t>
            </w:r>
          </w:p>
        </w:tc>
        <w:tc>
          <w:tcPr>
            <w:tcW w:w="1264" w:type="dxa"/>
          </w:tcPr>
          <w:p>
            <w:pPr>
              <w:pStyle w:val="0"/>
              <w:jc w:val="center"/>
            </w:pPr>
            <w:r>
              <w:rPr>
                <w:sz w:val="20"/>
              </w:rPr>
              <w:t xml:space="preserve">3,620</w:t>
            </w:r>
          </w:p>
        </w:tc>
        <w:tc>
          <w:tcPr>
            <w:tcW w:w="1729" w:type="dxa"/>
          </w:tcPr>
          <w:p>
            <w:pPr>
              <w:pStyle w:val="0"/>
              <w:jc w:val="center"/>
            </w:pPr>
            <w:r>
              <w:rPr>
                <w:sz w:val="20"/>
              </w:rPr>
              <w:t xml:space="preserve">40,805</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52,000</w:t>
            </w:r>
          </w:p>
        </w:tc>
        <w:tc>
          <w:tcPr>
            <w:tcW w:w="1264" w:type="dxa"/>
          </w:tcPr>
          <w:p>
            <w:pPr>
              <w:pStyle w:val="0"/>
              <w:jc w:val="center"/>
            </w:pPr>
            <w:r>
              <w:rPr>
                <w:sz w:val="20"/>
              </w:rPr>
              <w:t xml:space="preserve">0,000</w:t>
            </w:r>
          </w:p>
        </w:tc>
        <w:tc>
          <w:tcPr>
            <w:tcW w:w="1069" w:type="dxa"/>
          </w:tcPr>
          <w:p>
            <w:pPr>
              <w:pStyle w:val="0"/>
              <w:jc w:val="center"/>
            </w:pPr>
            <w:r>
              <w:rPr>
                <w:sz w:val="20"/>
              </w:rPr>
              <w:t xml:space="preserve">0,060</w:t>
            </w:r>
          </w:p>
        </w:tc>
        <w:tc>
          <w:tcPr>
            <w:tcW w:w="1264" w:type="dxa"/>
          </w:tcPr>
          <w:p>
            <w:pPr>
              <w:pStyle w:val="0"/>
              <w:jc w:val="center"/>
            </w:pPr>
            <w:r>
              <w:rPr>
                <w:sz w:val="20"/>
              </w:rPr>
              <w:t xml:space="preserve">561,224</w:t>
            </w:r>
          </w:p>
        </w:tc>
        <w:tc>
          <w:tcPr>
            <w:tcW w:w="1264" w:type="dxa"/>
          </w:tcPr>
          <w:p>
            <w:pPr>
              <w:pStyle w:val="0"/>
              <w:jc w:val="center"/>
            </w:pPr>
            <w:r>
              <w:rPr>
                <w:sz w:val="20"/>
              </w:rPr>
              <w:t xml:space="preserve">198,749</w:t>
            </w:r>
          </w:p>
        </w:tc>
      </w:tr>
      <w:tr>
        <w:tc>
          <w:tcPr>
            <w:tcW w:w="604" w:type="dxa"/>
          </w:tcPr>
          <w:p>
            <w:pPr>
              <w:pStyle w:val="0"/>
              <w:jc w:val="center"/>
            </w:pPr>
            <w:r>
              <w:rPr>
                <w:sz w:val="20"/>
              </w:rPr>
              <w:t xml:space="preserve">775</w:t>
            </w:r>
          </w:p>
        </w:tc>
        <w:tc>
          <w:tcPr>
            <w:tcW w:w="3319" w:type="dxa"/>
          </w:tcPr>
          <w:p>
            <w:pPr>
              <w:pStyle w:val="0"/>
            </w:pPr>
            <w:r>
              <w:rPr>
                <w:sz w:val="20"/>
              </w:rPr>
              <w:t xml:space="preserve">Опилки и стружка натуральной чистой древесины</w:t>
            </w:r>
          </w:p>
        </w:tc>
        <w:tc>
          <w:tcPr>
            <w:tcW w:w="1684" w:type="dxa"/>
          </w:tcPr>
          <w:p>
            <w:pPr>
              <w:pStyle w:val="0"/>
              <w:jc w:val="center"/>
            </w:pPr>
            <w:r>
              <w:rPr>
                <w:sz w:val="20"/>
              </w:rPr>
              <w:t xml:space="preserve">30523000000</w:t>
            </w:r>
          </w:p>
        </w:tc>
        <w:tc>
          <w:tcPr>
            <w:tcW w:w="1624" w:type="dxa"/>
          </w:tcPr>
          <w:p>
            <w:pPr>
              <w:pStyle w:val="0"/>
              <w:jc w:val="center"/>
            </w:pPr>
            <w:r>
              <w:rPr>
                <w:sz w:val="20"/>
              </w:rPr>
              <w:t xml:space="preserve">0,530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776</w:t>
            </w:r>
          </w:p>
        </w:tc>
        <w:tc>
          <w:tcPr>
            <w:tcW w:w="3319" w:type="dxa"/>
          </w:tcPr>
          <w:p>
            <w:pPr>
              <w:pStyle w:val="0"/>
            </w:pPr>
            <w:r>
              <w:rPr>
                <w:sz w:val="20"/>
              </w:rPr>
              <w:t xml:space="preserve">Опилки натуральной чистой древесины</w:t>
            </w:r>
          </w:p>
        </w:tc>
        <w:tc>
          <w:tcPr>
            <w:tcW w:w="1684" w:type="dxa"/>
          </w:tcPr>
          <w:p>
            <w:pPr>
              <w:pStyle w:val="0"/>
              <w:jc w:val="center"/>
            </w:pPr>
            <w:r>
              <w:rPr>
                <w:sz w:val="20"/>
              </w:rPr>
              <w:t xml:space="preserve">30523001435</w:t>
            </w:r>
          </w:p>
        </w:tc>
        <w:tc>
          <w:tcPr>
            <w:tcW w:w="1624" w:type="dxa"/>
          </w:tcPr>
          <w:p>
            <w:pPr>
              <w:pStyle w:val="0"/>
              <w:jc w:val="center"/>
            </w:pPr>
            <w:r>
              <w:rPr>
                <w:sz w:val="20"/>
              </w:rPr>
              <w:t xml:space="preserve">1975,217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1477,703</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92,035</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368,079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777</w:t>
            </w:r>
          </w:p>
        </w:tc>
        <w:tc>
          <w:tcPr>
            <w:tcW w:w="3319" w:type="dxa"/>
          </w:tcPr>
          <w:p>
            <w:pPr>
              <w:pStyle w:val="0"/>
            </w:pPr>
            <w:r>
              <w:rPr>
                <w:sz w:val="20"/>
              </w:rPr>
              <w:t xml:space="preserve">Стружка натуральной чистой древесины</w:t>
            </w:r>
          </w:p>
        </w:tc>
        <w:tc>
          <w:tcPr>
            <w:tcW w:w="1684" w:type="dxa"/>
          </w:tcPr>
          <w:p>
            <w:pPr>
              <w:pStyle w:val="0"/>
              <w:jc w:val="center"/>
            </w:pPr>
            <w:r>
              <w:rPr>
                <w:sz w:val="20"/>
              </w:rPr>
              <w:t xml:space="preserve">30523002225</w:t>
            </w:r>
          </w:p>
        </w:tc>
        <w:tc>
          <w:tcPr>
            <w:tcW w:w="1624" w:type="dxa"/>
          </w:tcPr>
          <w:p>
            <w:pPr>
              <w:pStyle w:val="0"/>
              <w:jc w:val="center"/>
            </w:pPr>
            <w:r>
              <w:rPr>
                <w:sz w:val="20"/>
              </w:rPr>
              <w:t xml:space="preserve">1419,411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942,620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476,791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778</w:t>
            </w:r>
          </w:p>
        </w:tc>
        <w:tc>
          <w:tcPr>
            <w:tcW w:w="3319" w:type="dxa"/>
          </w:tcPr>
          <w:p>
            <w:pPr>
              <w:pStyle w:val="0"/>
            </w:pPr>
            <w:r>
              <w:rPr>
                <w:sz w:val="20"/>
              </w:rPr>
              <w:t xml:space="preserve">Древесные отходы из натуральной чистой древесины несортированные</w:t>
            </w:r>
          </w:p>
        </w:tc>
        <w:tc>
          <w:tcPr>
            <w:tcW w:w="1684" w:type="dxa"/>
          </w:tcPr>
          <w:p>
            <w:pPr>
              <w:pStyle w:val="0"/>
              <w:jc w:val="center"/>
            </w:pPr>
            <w:r>
              <w:rPr>
                <w:sz w:val="20"/>
              </w:rPr>
              <w:t xml:space="preserve">30529000000</w:t>
            </w:r>
          </w:p>
        </w:tc>
        <w:tc>
          <w:tcPr>
            <w:tcW w:w="1624" w:type="dxa"/>
          </w:tcPr>
          <w:p>
            <w:pPr>
              <w:pStyle w:val="0"/>
              <w:jc w:val="center"/>
            </w:pPr>
            <w:r>
              <w:rPr>
                <w:sz w:val="20"/>
              </w:rPr>
              <w:t xml:space="preserve">27,260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27,260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779</w:t>
            </w:r>
          </w:p>
        </w:tc>
        <w:tc>
          <w:tcPr>
            <w:tcW w:w="3319" w:type="dxa"/>
          </w:tcPr>
          <w:p>
            <w:pPr>
              <w:pStyle w:val="0"/>
            </w:pPr>
            <w:r>
              <w:rPr>
                <w:sz w:val="20"/>
              </w:rPr>
              <w:t xml:space="preserve">Опилки и стружка натуральной чистой древесины несортированные</w:t>
            </w:r>
          </w:p>
        </w:tc>
        <w:tc>
          <w:tcPr>
            <w:tcW w:w="1684" w:type="dxa"/>
          </w:tcPr>
          <w:p>
            <w:pPr>
              <w:pStyle w:val="0"/>
              <w:jc w:val="center"/>
            </w:pPr>
            <w:r>
              <w:rPr>
                <w:sz w:val="20"/>
              </w:rPr>
              <w:t xml:space="preserve">30529111205</w:t>
            </w:r>
          </w:p>
        </w:tc>
        <w:tc>
          <w:tcPr>
            <w:tcW w:w="1624" w:type="dxa"/>
          </w:tcPr>
          <w:p>
            <w:pPr>
              <w:pStyle w:val="0"/>
              <w:jc w:val="center"/>
            </w:pPr>
            <w:r>
              <w:rPr>
                <w:sz w:val="20"/>
              </w:rPr>
              <w:t xml:space="preserve">325,647</w:t>
            </w:r>
          </w:p>
        </w:tc>
        <w:tc>
          <w:tcPr>
            <w:tcW w:w="1519" w:type="dxa"/>
          </w:tcPr>
          <w:p>
            <w:pPr>
              <w:pStyle w:val="0"/>
              <w:jc w:val="center"/>
            </w:pPr>
            <w:r>
              <w:rPr>
                <w:sz w:val="20"/>
              </w:rPr>
              <w:t xml:space="preserve">0,141</w:t>
            </w:r>
          </w:p>
        </w:tc>
        <w:tc>
          <w:tcPr>
            <w:tcW w:w="1264" w:type="dxa"/>
          </w:tcPr>
          <w:p>
            <w:pPr>
              <w:pStyle w:val="0"/>
              <w:jc w:val="center"/>
            </w:pPr>
            <w:r>
              <w:rPr>
                <w:sz w:val="20"/>
              </w:rPr>
              <w:t xml:space="preserve">0,000</w:t>
            </w:r>
          </w:p>
        </w:tc>
        <w:tc>
          <w:tcPr>
            <w:tcW w:w="1729" w:type="dxa"/>
          </w:tcPr>
          <w:p>
            <w:pPr>
              <w:pStyle w:val="0"/>
              <w:jc w:val="center"/>
            </w:pPr>
            <w:r>
              <w:rPr>
                <w:sz w:val="20"/>
              </w:rPr>
              <w:t xml:space="preserve">3,200</w:t>
            </w:r>
          </w:p>
        </w:tc>
        <w:tc>
          <w:tcPr>
            <w:tcW w:w="1264" w:type="dxa"/>
          </w:tcPr>
          <w:p>
            <w:pPr>
              <w:pStyle w:val="0"/>
              <w:jc w:val="center"/>
            </w:pPr>
            <w:r>
              <w:rPr>
                <w:sz w:val="20"/>
              </w:rPr>
              <w:t xml:space="preserve">1,000</w:t>
            </w:r>
          </w:p>
        </w:tc>
        <w:tc>
          <w:tcPr>
            <w:tcW w:w="1264" w:type="dxa"/>
          </w:tcPr>
          <w:p>
            <w:pPr>
              <w:pStyle w:val="0"/>
              <w:jc w:val="center"/>
            </w:pPr>
            <w:r>
              <w:rPr>
                <w:sz w:val="20"/>
              </w:rPr>
              <w:t xml:space="preserve">25,000</w:t>
            </w:r>
          </w:p>
        </w:tc>
        <w:tc>
          <w:tcPr>
            <w:tcW w:w="1324" w:type="dxa"/>
          </w:tcPr>
          <w:p>
            <w:pPr>
              <w:pStyle w:val="0"/>
              <w:jc w:val="center"/>
            </w:pPr>
            <w:r>
              <w:rPr>
                <w:sz w:val="20"/>
              </w:rPr>
              <w:t xml:space="preserve">0,100</w:t>
            </w:r>
          </w:p>
        </w:tc>
        <w:tc>
          <w:tcPr>
            <w:tcW w:w="1264" w:type="dxa"/>
          </w:tcPr>
          <w:p>
            <w:pPr>
              <w:pStyle w:val="0"/>
              <w:jc w:val="center"/>
            </w:pPr>
            <w:r>
              <w:rPr>
                <w:sz w:val="20"/>
              </w:rPr>
              <w:t xml:space="preserve">2,000</w:t>
            </w:r>
          </w:p>
        </w:tc>
        <w:tc>
          <w:tcPr>
            <w:tcW w:w="1069" w:type="dxa"/>
          </w:tcPr>
          <w:p>
            <w:pPr>
              <w:pStyle w:val="0"/>
              <w:jc w:val="center"/>
            </w:pPr>
            <w:r>
              <w:rPr>
                <w:sz w:val="20"/>
              </w:rPr>
              <w:t xml:space="preserve">0,060</w:t>
            </w:r>
          </w:p>
        </w:tc>
        <w:tc>
          <w:tcPr>
            <w:tcW w:w="1264" w:type="dxa"/>
          </w:tcPr>
          <w:p>
            <w:pPr>
              <w:pStyle w:val="0"/>
              <w:jc w:val="center"/>
            </w:pPr>
            <w:r>
              <w:rPr>
                <w:sz w:val="20"/>
              </w:rPr>
              <w:t xml:space="preserve">292,387</w:t>
            </w:r>
          </w:p>
        </w:tc>
        <w:tc>
          <w:tcPr>
            <w:tcW w:w="1264" w:type="dxa"/>
          </w:tcPr>
          <w:p>
            <w:pPr>
              <w:pStyle w:val="0"/>
              <w:jc w:val="center"/>
            </w:pPr>
            <w:r>
              <w:rPr>
                <w:sz w:val="20"/>
              </w:rPr>
              <w:t xml:space="preserve">0,141</w:t>
            </w:r>
          </w:p>
        </w:tc>
      </w:tr>
      <w:tr>
        <w:tc>
          <w:tcPr>
            <w:tcW w:w="604" w:type="dxa"/>
          </w:tcPr>
          <w:p>
            <w:pPr>
              <w:pStyle w:val="0"/>
              <w:jc w:val="center"/>
            </w:pPr>
            <w:r>
              <w:rPr>
                <w:sz w:val="20"/>
              </w:rPr>
              <w:t xml:space="preserve">780</w:t>
            </w:r>
          </w:p>
        </w:tc>
        <w:tc>
          <w:tcPr>
            <w:tcW w:w="3319" w:type="dxa"/>
          </w:tcPr>
          <w:p>
            <w:pPr>
              <w:pStyle w:val="0"/>
            </w:pPr>
            <w:r>
              <w:rPr>
                <w:sz w:val="20"/>
              </w:rPr>
              <w:t xml:space="preserve">Прочие несортированные древесные отходы из натуральной чистой древесины</w:t>
            </w:r>
          </w:p>
        </w:tc>
        <w:tc>
          <w:tcPr>
            <w:tcW w:w="1684" w:type="dxa"/>
          </w:tcPr>
          <w:p>
            <w:pPr>
              <w:pStyle w:val="0"/>
              <w:jc w:val="center"/>
            </w:pPr>
            <w:r>
              <w:rPr>
                <w:sz w:val="20"/>
              </w:rPr>
              <w:t xml:space="preserve">30529191205</w:t>
            </w:r>
          </w:p>
        </w:tc>
        <w:tc>
          <w:tcPr>
            <w:tcW w:w="1624" w:type="dxa"/>
          </w:tcPr>
          <w:p>
            <w:pPr>
              <w:pStyle w:val="0"/>
              <w:jc w:val="center"/>
            </w:pPr>
            <w:r>
              <w:rPr>
                <w:sz w:val="20"/>
              </w:rPr>
              <w:t xml:space="preserve">2627,249</w:t>
            </w:r>
          </w:p>
        </w:tc>
        <w:tc>
          <w:tcPr>
            <w:tcW w:w="1519" w:type="dxa"/>
          </w:tcPr>
          <w:p>
            <w:pPr>
              <w:pStyle w:val="0"/>
              <w:jc w:val="center"/>
            </w:pPr>
            <w:r>
              <w:rPr>
                <w:sz w:val="20"/>
              </w:rPr>
              <w:t xml:space="preserve">22,050</w:t>
            </w:r>
          </w:p>
        </w:tc>
        <w:tc>
          <w:tcPr>
            <w:tcW w:w="1264" w:type="dxa"/>
          </w:tcPr>
          <w:p>
            <w:pPr>
              <w:pStyle w:val="0"/>
              <w:jc w:val="center"/>
            </w:pPr>
            <w:r>
              <w:rPr>
                <w:sz w:val="20"/>
              </w:rPr>
              <w:t xml:space="preserve">0,000</w:t>
            </w:r>
          </w:p>
        </w:tc>
        <w:tc>
          <w:tcPr>
            <w:tcW w:w="1729" w:type="dxa"/>
          </w:tcPr>
          <w:p>
            <w:pPr>
              <w:pStyle w:val="0"/>
              <w:jc w:val="center"/>
            </w:pPr>
            <w:r>
              <w:rPr>
                <w:sz w:val="20"/>
              </w:rPr>
              <w:t xml:space="preserve">950,060</w:t>
            </w:r>
          </w:p>
        </w:tc>
        <w:tc>
          <w:tcPr>
            <w:tcW w:w="1264" w:type="dxa"/>
          </w:tcPr>
          <w:p>
            <w:pPr>
              <w:pStyle w:val="0"/>
              <w:jc w:val="center"/>
            </w:pPr>
            <w:r>
              <w:rPr>
                <w:sz w:val="20"/>
              </w:rPr>
              <w:t xml:space="preserve">2,290</w:t>
            </w:r>
          </w:p>
        </w:tc>
        <w:tc>
          <w:tcPr>
            <w:tcW w:w="1264" w:type="dxa"/>
          </w:tcPr>
          <w:p>
            <w:pPr>
              <w:pStyle w:val="0"/>
              <w:jc w:val="center"/>
            </w:pPr>
            <w:r>
              <w:rPr>
                <w:sz w:val="20"/>
              </w:rPr>
              <w:t xml:space="preserve">0,000</w:t>
            </w:r>
          </w:p>
        </w:tc>
        <w:tc>
          <w:tcPr>
            <w:tcW w:w="1324" w:type="dxa"/>
          </w:tcPr>
          <w:p>
            <w:pPr>
              <w:pStyle w:val="0"/>
              <w:jc w:val="center"/>
            </w:pPr>
            <w:r>
              <w:rPr>
                <w:sz w:val="20"/>
              </w:rPr>
              <w:t xml:space="preserve">876,804</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17,468</w:t>
            </w:r>
          </w:p>
        </w:tc>
        <w:tc>
          <w:tcPr>
            <w:tcW w:w="1264" w:type="dxa"/>
          </w:tcPr>
          <w:p>
            <w:pPr>
              <w:pStyle w:val="0"/>
              <w:jc w:val="center"/>
            </w:pPr>
            <w:r>
              <w:rPr>
                <w:sz w:val="20"/>
              </w:rPr>
              <w:t xml:space="preserve">875,072</w:t>
            </w:r>
          </w:p>
        </w:tc>
      </w:tr>
      <w:tr>
        <w:tc>
          <w:tcPr>
            <w:tcW w:w="604" w:type="dxa"/>
          </w:tcPr>
          <w:p>
            <w:pPr>
              <w:pStyle w:val="0"/>
              <w:jc w:val="center"/>
            </w:pPr>
            <w:r>
              <w:rPr>
                <w:sz w:val="20"/>
              </w:rPr>
              <w:t xml:space="preserve">781</w:t>
            </w:r>
          </w:p>
        </w:tc>
        <w:tc>
          <w:tcPr>
            <w:tcW w:w="3319" w:type="dxa"/>
          </w:tcPr>
          <w:p>
            <w:pPr>
              <w:pStyle w:val="0"/>
            </w:pPr>
            <w:r>
              <w:rPr>
                <w:sz w:val="20"/>
              </w:rPr>
              <w:t xml:space="preserve">Пыль древесная от шлифовки натуральной чистой древесины практически неопасная</w:t>
            </w:r>
          </w:p>
        </w:tc>
        <w:tc>
          <w:tcPr>
            <w:tcW w:w="1684" w:type="dxa"/>
          </w:tcPr>
          <w:p>
            <w:pPr>
              <w:pStyle w:val="0"/>
              <w:jc w:val="center"/>
            </w:pPr>
            <w:r>
              <w:rPr>
                <w:sz w:val="20"/>
              </w:rPr>
              <w:t xml:space="preserve">30531103425</w:t>
            </w:r>
          </w:p>
        </w:tc>
        <w:tc>
          <w:tcPr>
            <w:tcW w:w="1624" w:type="dxa"/>
          </w:tcPr>
          <w:p>
            <w:pPr>
              <w:pStyle w:val="0"/>
              <w:jc w:val="center"/>
            </w:pPr>
            <w:r>
              <w:rPr>
                <w:sz w:val="20"/>
              </w:rPr>
              <w:t xml:space="preserve">16,800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15,000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1,800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782</w:t>
            </w:r>
          </w:p>
        </w:tc>
        <w:tc>
          <w:tcPr>
            <w:tcW w:w="3319" w:type="dxa"/>
          </w:tcPr>
          <w:p>
            <w:pPr>
              <w:pStyle w:val="0"/>
            </w:pPr>
            <w:r>
              <w:rPr>
                <w:sz w:val="20"/>
              </w:rPr>
              <w:t xml:space="preserve">Срыв бумаги</w:t>
            </w:r>
          </w:p>
        </w:tc>
        <w:tc>
          <w:tcPr>
            <w:tcW w:w="1684" w:type="dxa"/>
          </w:tcPr>
          <w:p>
            <w:pPr>
              <w:pStyle w:val="0"/>
              <w:jc w:val="center"/>
            </w:pPr>
            <w:r>
              <w:rPr>
                <w:sz w:val="20"/>
              </w:rPr>
              <w:t xml:space="preserve">30612112295</w:t>
            </w:r>
          </w:p>
        </w:tc>
        <w:tc>
          <w:tcPr>
            <w:tcW w:w="1624" w:type="dxa"/>
          </w:tcPr>
          <w:p>
            <w:pPr>
              <w:pStyle w:val="0"/>
              <w:jc w:val="center"/>
            </w:pPr>
            <w:r>
              <w:rPr>
                <w:sz w:val="20"/>
              </w:rPr>
              <w:t xml:space="preserve">179,484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1,415</w:t>
            </w:r>
          </w:p>
        </w:tc>
        <w:tc>
          <w:tcPr>
            <w:tcW w:w="1264" w:type="dxa"/>
          </w:tcPr>
          <w:p>
            <w:pPr>
              <w:pStyle w:val="0"/>
              <w:jc w:val="center"/>
            </w:pPr>
            <w:r>
              <w:rPr>
                <w:sz w:val="20"/>
              </w:rPr>
              <w:t xml:space="preserve">0,000</w:t>
            </w:r>
          </w:p>
        </w:tc>
        <w:tc>
          <w:tcPr>
            <w:tcW w:w="1324" w:type="dxa"/>
          </w:tcPr>
          <w:p>
            <w:pPr>
              <w:pStyle w:val="0"/>
              <w:jc w:val="center"/>
            </w:pPr>
            <w:r>
              <w:rPr>
                <w:sz w:val="20"/>
              </w:rPr>
              <w:t xml:space="preserve">21,550</w:t>
            </w:r>
          </w:p>
        </w:tc>
        <w:tc>
          <w:tcPr>
            <w:tcW w:w="1264" w:type="dxa"/>
          </w:tcPr>
          <w:p>
            <w:pPr>
              <w:pStyle w:val="0"/>
              <w:jc w:val="center"/>
            </w:pPr>
            <w:r>
              <w:rPr>
                <w:sz w:val="20"/>
              </w:rPr>
              <w:t xml:space="preserve">0,000</w:t>
            </w:r>
          </w:p>
        </w:tc>
        <w:tc>
          <w:tcPr>
            <w:tcW w:w="1069" w:type="dxa"/>
          </w:tcPr>
          <w:p>
            <w:pPr>
              <w:pStyle w:val="0"/>
              <w:jc w:val="center"/>
            </w:pPr>
            <w:r>
              <w:rPr>
                <w:sz w:val="20"/>
              </w:rPr>
              <w:t xml:space="preserve">1,799</w:t>
            </w:r>
          </w:p>
        </w:tc>
        <w:tc>
          <w:tcPr>
            <w:tcW w:w="1264" w:type="dxa"/>
          </w:tcPr>
          <w:p>
            <w:pPr>
              <w:pStyle w:val="0"/>
              <w:jc w:val="center"/>
            </w:pPr>
            <w:r>
              <w:rPr>
                <w:sz w:val="20"/>
              </w:rPr>
              <w:t xml:space="preserve">154,520</w:t>
            </w:r>
          </w:p>
        </w:tc>
        <w:tc>
          <w:tcPr>
            <w:tcW w:w="1264" w:type="dxa"/>
          </w:tcPr>
          <w:p>
            <w:pPr>
              <w:pStyle w:val="0"/>
              <w:jc w:val="center"/>
            </w:pPr>
            <w:r>
              <w:rPr>
                <w:sz w:val="20"/>
              </w:rPr>
              <w:t xml:space="preserve">0,200</w:t>
            </w:r>
          </w:p>
        </w:tc>
      </w:tr>
      <w:tr>
        <w:tc>
          <w:tcPr>
            <w:tcW w:w="604" w:type="dxa"/>
          </w:tcPr>
          <w:p>
            <w:pPr>
              <w:pStyle w:val="0"/>
              <w:jc w:val="center"/>
            </w:pPr>
            <w:r>
              <w:rPr>
                <w:sz w:val="20"/>
              </w:rPr>
              <w:t xml:space="preserve">783</w:t>
            </w:r>
          </w:p>
        </w:tc>
        <w:tc>
          <w:tcPr>
            <w:tcW w:w="3319" w:type="dxa"/>
          </w:tcPr>
          <w:p>
            <w:pPr>
              <w:pStyle w:val="0"/>
            </w:pPr>
            <w:r>
              <w:rPr>
                <w:sz w:val="20"/>
              </w:rPr>
              <w:t xml:space="preserve">Отходы бумаги от резки и штамповки</w:t>
            </w:r>
          </w:p>
        </w:tc>
        <w:tc>
          <w:tcPr>
            <w:tcW w:w="1684" w:type="dxa"/>
          </w:tcPr>
          <w:p>
            <w:pPr>
              <w:pStyle w:val="0"/>
              <w:jc w:val="center"/>
            </w:pPr>
            <w:r>
              <w:rPr>
                <w:sz w:val="20"/>
              </w:rPr>
              <w:t xml:space="preserve">30612121295</w:t>
            </w:r>
          </w:p>
        </w:tc>
        <w:tc>
          <w:tcPr>
            <w:tcW w:w="1624" w:type="dxa"/>
          </w:tcPr>
          <w:p>
            <w:pPr>
              <w:pStyle w:val="0"/>
              <w:jc w:val="center"/>
            </w:pPr>
            <w:r>
              <w:rPr>
                <w:sz w:val="20"/>
              </w:rPr>
              <w:t xml:space="preserve">18,120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12,550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5,570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784</w:t>
            </w:r>
          </w:p>
        </w:tc>
        <w:tc>
          <w:tcPr>
            <w:tcW w:w="3319" w:type="dxa"/>
          </w:tcPr>
          <w:p>
            <w:pPr>
              <w:pStyle w:val="0"/>
            </w:pPr>
            <w:r>
              <w:rPr>
                <w:sz w:val="20"/>
              </w:rPr>
              <w:t xml:space="preserve">Срыв картона</w:t>
            </w:r>
          </w:p>
        </w:tc>
        <w:tc>
          <w:tcPr>
            <w:tcW w:w="1684" w:type="dxa"/>
          </w:tcPr>
          <w:p>
            <w:pPr>
              <w:pStyle w:val="0"/>
              <w:jc w:val="center"/>
            </w:pPr>
            <w:r>
              <w:rPr>
                <w:sz w:val="20"/>
              </w:rPr>
              <w:t xml:space="preserve">30612142295</w:t>
            </w:r>
          </w:p>
        </w:tc>
        <w:tc>
          <w:tcPr>
            <w:tcW w:w="1624" w:type="dxa"/>
          </w:tcPr>
          <w:p>
            <w:pPr>
              <w:pStyle w:val="0"/>
              <w:jc w:val="center"/>
            </w:pPr>
            <w:r>
              <w:rPr>
                <w:sz w:val="20"/>
              </w:rPr>
              <w:t xml:space="preserve">228,224</w:t>
            </w:r>
          </w:p>
        </w:tc>
        <w:tc>
          <w:tcPr>
            <w:tcW w:w="1519" w:type="dxa"/>
          </w:tcPr>
          <w:p>
            <w:pPr>
              <w:pStyle w:val="0"/>
              <w:jc w:val="center"/>
            </w:pPr>
            <w:r>
              <w:rPr>
                <w:sz w:val="20"/>
              </w:rPr>
              <w:t xml:space="preserve">0,100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2,400</w:t>
            </w:r>
          </w:p>
        </w:tc>
        <w:tc>
          <w:tcPr>
            <w:tcW w:w="1264" w:type="dxa"/>
          </w:tcPr>
          <w:p>
            <w:pPr>
              <w:pStyle w:val="0"/>
              <w:jc w:val="center"/>
            </w:pPr>
            <w:r>
              <w:rPr>
                <w:sz w:val="20"/>
              </w:rPr>
              <w:t xml:space="preserve">0,000</w:t>
            </w:r>
          </w:p>
        </w:tc>
        <w:tc>
          <w:tcPr>
            <w:tcW w:w="1069" w:type="dxa"/>
          </w:tcPr>
          <w:p>
            <w:pPr>
              <w:pStyle w:val="0"/>
              <w:jc w:val="center"/>
            </w:pPr>
            <w:r>
              <w:rPr>
                <w:sz w:val="20"/>
              </w:rPr>
              <w:t xml:space="preserve">171,828</w:t>
            </w:r>
          </w:p>
        </w:tc>
        <w:tc>
          <w:tcPr>
            <w:tcW w:w="1264" w:type="dxa"/>
          </w:tcPr>
          <w:p>
            <w:pPr>
              <w:pStyle w:val="0"/>
              <w:jc w:val="center"/>
            </w:pPr>
            <w:r>
              <w:rPr>
                <w:sz w:val="20"/>
              </w:rPr>
              <w:t xml:space="preserve">54,096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785</w:t>
            </w:r>
          </w:p>
        </w:tc>
        <w:tc>
          <w:tcPr>
            <w:tcW w:w="3319" w:type="dxa"/>
          </w:tcPr>
          <w:p>
            <w:pPr>
              <w:pStyle w:val="0"/>
            </w:pPr>
            <w:r>
              <w:rPr>
                <w:sz w:val="20"/>
              </w:rPr>
              <w:t xml:space="preserve">Обрезь гофрокартона</w:t>
            </w:r>
          </w:p>
        </w:tc>
        <w:tc>
          <w:tcPr>
            <w:tcW w:w="1684" w:type="dxa"/>
          </w:tcPr>
          <w:p>
            <w:pPr>
              <w:pStyle w:val="0"/>
              <w:jc w:val="center"/>
            </w:pPr>
            <w:r>
              <w:rPr>
                <w:sz w:val="20"/>
              </w:rPr>
              <w:t xml:space="preserve">30612143295</w:t>
            </w:r>
          </w:p>
        </w:tc>
        <w:tc>
          <w:tcPr>
            <w:tcW w:w="1624" w:type="dxa"/>
          </w:tcPr>
          <w:p>
            <w:pPr>
              <w:pStyle w:val="0"/>
              <w:jc w:val="center"/>
            </w:pPr>
            <w:r>
              <w:rPr>
                <w:sz w:val="20"/>
              </w:rPr>
              <w:t xml:space="preserve">5,500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5,500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786</w:t>
            </w:r>
          </w:p>
        </w:tc>
        <w:tc>
          <w:tcPr>
            <w:tcW w:w="3319" w:type="dxa"/>
          </w:tcPr>
          <w:p>
            <w:pPr>
              <w:pStyle w:val="0"/>
            </w:pPr>
            <w:r>
              <w:rPr>
                <w:sz w:val="20"/>
              </w:rPr>
              <w:t xml:space="preserve">Отходы производства бумаги и картона с пропиткой и покрытием (влагопрочные, битумированные, ламинированные) и изделий из них</w:t>
            </w:r>
          </w:p>
        </w:tc>
        <w:tc>
          <w:tcPr>
            <w:tcW w:w="1684" w:type="dxa"/>
          </w:tcPr>
          <w:p>
            <w:pPr>
              <w:pStyle w:val="0"/>
              <w:jc w:val="center"/>
            </w:pPr>
            <w:r>
              <w:rPr>
                <w:sz w:val="20"/>
              </w:rPr>
              <w:t xml:space="preserve">30612200000</w:t>
            </w:r>
          </w:p>
        </w:tc>
        <w:tc>
          <w:tcPr>
            <w:tcW w:w="1624" w:type="dxa"/>
          </w:tcPr>
          <w:p>
            <w:pPr>
              <w:pStyle w:val="0"/>
              <w:jc w:val="center"/>
            </w:pPr>
            <w:r>
              <w:rPr>
                <w:sz w:val="20"/>
              </w:rPr>
              <w:t xml:space="preserve">1,200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1,200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787</w:t>
            </w:r>
          </w:p>
        </w:tc>
        <w:tc>
          <w:tcPr>
            <w:tcW w:w="3319" w:type="dxa"/>
          </w:tcPr>
          <w:p>
            <w:pPr>
              <w:pStyle w:val="0"/>
            </w:pPr>
            <w:r>
              <w:rPr>
                <w:sz w:val="20"/>
              </w:rPr>
              <w:t xml:space="preserve">Отходы полиграфической деятельности</w:t>
            </w:r>
          </w:p>
        </w:tc>
        <w:tc>
          <w:tcPr>
            <w:tcW w:w="1684" w:type="dxa"/>
          </w:tcPr>
          <w:p>
            <w:pPr>
              <w:pStyle w:val="0"/>
              <w:jc w:val="center"/>
            </w:pPr>
            <w:r>
              <w:rPr>
                <w:sz w:val="20"/>
              </w:rPr>
              <w:t xml:space="preserve">30710000000</w:t>
            </w:r>
          </w:p>
        </w:tc>
        <w:tc>
          <w:tcPr>
            <w:tcW w:w="1624" w:type="dxa"/>
          </w:tcPr>
          <w:p>
            <w:pPr>
              <w:pStyle w:val="0"/>
              <w:jc w:val="center"/>
            </w:pPr>
            <w:r>
              <w:rPr>
                <w:sz w:val="20"/>
              </w:rPr>
              <w:t xml:space="preserve">0,180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788</w:t>
            </w:r>
          </w:p>
        </w:tc>
        <w:tc>
          <w:tcPr>
            <w:tcW w:w="3319" w:type="dxa"/>
          </w:tcPr>
          <w:p>
            <w:pPr>
              <w:pStyle w:val="0"/>
            </w:pPr>
            <w:r>
              <w:rPr>
                <w:sz w:val="20"/>
              </w:rPr>
              <w:t xml:space="preserve">Отходы бумаги при изготовлении печатной продукции</w:t>
            </w:r>
          </w:p>
        </w:tc>
        <w:tc>
          <w:tcPr>
            <w:tcW w:w="1684" w:type="dxa"/>
          </w:tcPr>
          <w:p>
            <w:pPr>
              <w:pStyle w:val="0"/>
              <w:jc w:val="center"/>
            </w:pPr>
            <w:r>
              <w:rPr>
                <w:sz w:val="20"/>
              </w:rPr>
              <w:t xml:space="preserve">30712211605</w:t>
            </w:r>
          </w:p>
        </w:tc>
        <w:tc>
          <w:tcPr>
            <w:tcW w:w="1624" w:type="dxa"/>
          </w:tcPr>
          <w:p>
            <w:pPr>
              <w:pStyle w:val="0"/>
              <w:jc w:val="center"/>
            </w:pPr>
            <w:r>
              <w:rPr>
                <w:sz w:val="20"/>
              </w:rPr>
              <w:t xml:space="preserve">188,628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12,328</w:t>
            </w:r>
          </w:p>
        </w:tc>
        <w:tc>
          <w:tcPr>
            <w:tcW w:w="1069" w:type="dxa"/>
          </w:tcPr>
          <w:p>
            <w:pPr>
              <w:pStyle w:val="0"/>
              <w:jc w:val="center"/>
            </w:pPr>
            <w:r>
              <w:rPr>
                <w:sz w:val="20"/>
              </w:rPr>
              <w:t xml:space="preserve">0,000</w:t>
            </w:r>
          </w:p>
        </w:tc>
        <w:tc>
          <w:tcPr>
            <w:tcW w:w="1264" w:type="dxa"/>
          </w:tcPr>
          <w:p>
            <w:pPr>
              <w:pStyle w:val="0"/>
              <w:jc w:val="center"/>
            </w:pPr>
            <w:r>
              <w:rPr>
                <w:sz w:val="20"/>
              </w:rPr>
              <w:t xml:space="preserve">176,300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789</w:t>
            </w:r>
          </w:p>
        </w:tc>
        <w:tc>
          <w:tcPr>
            <w:tcW w:w="3319" w:type="dxa"/>
          </w:tcPr>
          <w:p>
            <w:pPr>
              <w:pStyle w:val="0"/>
            </w:pPr>
            <w:r>
              <w:rPr>
                <w:sz w:val="20"/>
              </w:rPr>
              <w:t xml:space="preserve">Зола древесная и соломенная</w:t>
            </w:r>
          </w:p>
        </w:tc>
        <w:tc>
          <w:tcPr>
            <w:tcW w:w="1684" w:type="dxa"/>
          </w:tcPr>
          <w:p>
            <w:pPr>
              <w:pStyle w:val="0"/>
              <w:jc w:val="center"/>
            </w:pPr>
            <w:r>
              <w:rPr>
                <w:sz w:val="20"/>
              </w:rPr>
              <w:t xml:space="preserve">3130060011995</w:t>
            </w:r>
          </w:p>
        </w:tc>
        <w:tc>
          <w:tcPr>
            <w:tcW w:w="1624" w:type="dxa"/>
          </w:tcPr>
          <w:p>
            <w:pPr>
              <w:pStyle w:val="0"/>
              <w:jc w:val="center"/>
            </w:pPr>
            <w:r>
              <w:rPr>
                <w:sz w:val="20"/>
              </w:rPr>
              <w:t xml:space="preserve">0,100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0,100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790</w:t>
            </w:r>
          </w:p>
        </w:tc>
        <w:tc>
          <w:tcPr>
            <w:tcW w:w="3319" w:type="dxa"/>
          </w:tcPr>
          <w:p>
            <w:pPr>
              <w:pStyle w:val="0"/>
            </w:pPr>
            <w:r>
              <w:rPr>
                <w:sz w:val="20"/>
              </w:rPr>
              <w:t xml:space="preserve">Отходы производства материалов лакокрасочных на основе сложных полиэфиров, акриловых или виниловых полимеров в неводной среде; растворов (текстиль, загрязненный лакокрасочными материалами)</w:t>
            </w:r>
          </w:p>
        </w:tc>
        <w:tc>
          <w:tcPr>
            <w:tcW w:w="1684" w:type="dxa"/>
          </w:tcPr>
          <w:p>
            <w:pPr>
              <w:pStyle w:val="0"/>
              <w:jc w:val="center"/>
            </w:pPr>
            <w:r>
              <w:rPr>
                <w:sz w:val="20"/>
              </w:rPr>
              <w:t xml:space="preserve">31712000000</w:t>
            </w:r>
          </w:p>
        </w:tc>
        <w:tc>
          <w:tcPr>
            <w:tcW w:w="1624" w:type="dxa"/>
          </w:tcPr>
          <w:p>
            <w:pPr>
              <w:pStyle w:val="0"/>
              <w:jc w:val="center"/>
            </w:pPr>
            <w:r>
              <w:rPr>
                <w:sz w:val="20"/>
              </w:rPr>
              <w:t xml:space="preserve">0,007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791</w:t>
            </w:r>
          </w:p>
        </w:tc>
        <w:tc>
          <w:tcPr>
            <w:tcW w:w="3319" w:type="dxa"/>
          </w:tcPr>
          <w:p>
            <w:pPr>
              <w:pStyle w:val="0"/>
            </w:pPr>
            <w:r>
              <w:rPr>
                <w:sz w:val="20"/>
              </w:rPr>
              <w:t xml:space="preserve">Брак полиэфирного волокна и нитей</w:t>
            </w:r>
          </w:p>
        </w:tc>
        <w:tc>
          <w:tcPr>
            <w:tcW w:w="1684" w:type="dxa"/>
          </w:tcPr>
          <w:p>
            <w:pPr>
              <w:pStyle w:val="0"/>
              <w:jc w:val="center"/>
            </w:pPr>
            <w:r>
              <w:rPr>
                <w:sz w:val="20"/>
              </w:rPr>
              <w:t xml:space="preserve">31912000235</w:t>
            </w:r>
          </w:p>
        </w:tc>
        <w:tc>
          <w:tcPr>
            <w:tcW w:w="1624" w:type="dxa"/>
          </w:tcPr>
          <w:p>
            <w:pPr>
              <w:pStyle w:val="0"/>
              <w:jc w:val="center"/>
            </w:pPr>
            <w:r>
              <w:rPr>
                <w:sz w:val="20"/>
              </w:rPr>
              <w:t xml:space="preserve">20,626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20,626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792</w:t>
            </w:r>
          </w:p>
        </w:tc>
        <w:tc>
          <w:tcPr>
            <w:tcW w:w="3319" w:type="dxa"/>
          </w:tcPr>
          <w:p>
            <w:pPr>
              <w:pStyle w:val="0"/>
            </w:pPr>
            <w:r>
              <w:rPr>
                <w:sz w:val="20"/>
              </w:rPr>
              <w:t xml:space="preserve">Обрезки вулканизованной резины</w:t>
            </w:r>
          </w:p>
        </w:tc>
        <w:tc>
          <w:tcPr>
            <w:tcW w:w="1684" w:type="dxa"/>
          </w:tcPr>
          <w:p>
            <w:pPr>
              <w:pStyle w:val="0"/>
              <w:jc w:val="center"/>
            </w:pPr>
            <w:r>
              <w:rPr>
                <w:sz w:val="20"/>
              </w:rPr>
              <w:t xml:space="preserve">33115102205</w:t>
            </w:r>
          </w:p>
        </w:tc>
        <w:tc>
          <w:tcPr>
            <w:tcW w:w="1624" w:type="dxa"/>
          </w:tcPr>
          <w:p>
            <w:pPr>
              <w:pStyle w:val="0"/>
              <w:jc w:val="center"/>
            </w:pPr>
            <w:r>
              <w:rPr>
                <w:sz w:val="20"/>
              </w:rPr>
              <w:t xml:space="preserve">96,952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3,986</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94,555</w:t>
            </w:r>
          </w:p>
        </w:tc>
        <w:tc>
          <w:tcPr>
            <w:tcW w:w="1264" w:type="dxa"/>
          </w:tcPr>
          <w:p>
            <w:pPr>
              <w:pStyle w:val="0"/>
              <w:jc w:val="center"/>
            </w:pPr>
            <w:r>
              <w:rPr>
                <w:sz w:val="20"/>
              </w:rPr>
              <w:t xml:space="preserve">1,573</w:t>
            </w:r>
          </w:p>
        </w:tc>
      </w:tr>
      <w:tr>
        <w:tc>
          <w:tcPr>
            <w:tcW w:w="604" w:type="dxa"/>
          </w:tcPr>
          <w:p>
            <w:pPr>
              <w:pStyle w:val="0"/>
              <w:jc w:val="center"/>
            </w:pPr>
            <w:r>
              <w:rPr>
                <w:sz w:val="20"/>
              </w:rPr>
              <w:t xml:space="preserve">793</w:t>
            </w:r>
          </w:p>
        </w:tc>
        <w:tc>
          <w:tcPr>
            <w:tcW w:w="3319" w:type="dxa"/>
          </w:tcPr>
          <w:p>
            <w:pPr>
              <w:pStyle w:val="0"/>
            </w:pPr>
            <w:r>
              <w:rPr>
                <w:sz w:val="20"/>
              </w:rPr>
              <w:t xml:space="preserve">Отходы производства изделий из полиэтилена</w:t>
            </w:r>
          </w:p>
        </w:tc>
        <w:tc>
          <w:tcPr>
            <w:tcW w:w="1684" w:type="dxa"/>
          </w:tcPr>
          <w:p>
            <w:pPr>
              <w:pStyle w:val="0"/>
              <w:jc w:val="center"/>
            </w:pPr>
            <w:r>
              <w:rPr>
                <w:sz w:val="20"/>
              </w:rPr>
              <w:t xml:space="preserve">33521000000</w:t>
            </w:r>
          </w:p>
        </w:tc>
        <w:tc>
          <w:tcPr>
            <w:tcW w:w="1624" w:type="dxa"/>
          </w:tcPr>
          <w:p>
            <w:pPr>
              <w:pStyle w:val="0"/>
              <w:jc w:val="center"/>
            </w:pPr>
            <w:r>
              <w:rPr>
                <w:sz w:val="20"/>
              </w:rPr>
              <w:t xml:space="preserve">0,150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794</w:t>
            </w:r>
          </w:p>
        </w:tc>
        <w:tc>
          <w:tcPr>
            <w:tcW w:w="3319" w:type="dxa"/>
          </w:tcPr>
          <w:p>
            <w:pPr>
              <w:pStyle w:val="0"/>
            </w:pPr>
            <w:r>
              <w:rPr>
                <w:sz w:val="20"/>
              </w:rPr>
              <w:t xml:space="preserve">Отходы производства бутылей, бутылок, флаконов и аналогичных изделий из пластмасс</w:t>
            </w:r>
          </w:p>
        </w:tc>
        <w:tc>
          <w:tcPr>
            <w:tcW w:w="1684" w:type="dxa"/>
          </w:tcPr>
          <w:p>
            <w:pPr>
              <w:pStyle w:val="0"/>
              <w:jc w:val="center"/>
            </w:pPr>
            <w:r>
              <w:rPr>
                <w:sz w:val="20"/>
              </w:rPr>
              <w:t xml:space="preserve">33524000000</w:t>
            </w:r>
          </w:p>
        </w:tc>
        <w:tc>
          <w:tcPr>
            <w:tcW w:w="1624" w:type="dxa"/>
          </w:tcPr>
          <w:p>
            <w:pPr>
              <w:pStyle w:val="0"/>
              <w:jc w:val="center"/>
            </w:pPr>
            <w:r>
              <w:rPr>
                <w:sz w:val="20"/>
              </w:rPr>
              <w:t xml:space="preserve">0,650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0,650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795</w:t>
            </w:r>
          </w:p>
        </w:tc>
        <w:tc>
          <w:tcPr>
            <w:tcW w:w="3319" w:type="dxa"/>
          </w:tcPr>
          <w:p>
            <w:pPr>
              <w:pStyle w:val="0"/>
            </w:pPr>
            <w:r>
              <w:rPr>
                <w:sz w:val="20"/>
              </w:rPr>
              <w:t xml:space="preserve">Отходы стекловолокна</w:t>
            </w:r>
          </w:p>
        </w:tc>
        <w:tc>
          <w:tcPr>
            <w:tcW w:w="1684" w:type="dxa"/>
          </w:tcPr>
          <w:p>
            <w:pPr>
              <w:pStyle w:val="0"/>
              <w:jc w:val="center"/>
            </w:pPr>
            <w:r>
              <w:rPr>
                <w:sz w:val="20"/>
              </w:rPr>
              <w:t xml:space="preserve">34140001205</w:t>
            </w:r>
          </w:p>
        </w:tc>
        <w:tc>
          <w:tcPr>
            <w:tcW w:w="1624" w:type="dxa"/>
          </w:tcPr>
          <w:p>
            <w:pPr>
              <w:pStyle w:val="0"/>
              <w:jc w:val="center"/>
            </w:pPr>
            <w:r>
              <w:rPr>
                <w:sz w:val="20"/>
              </w:rPr>
              <w:t xml:space="preserve">1,160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0,060</w:t>
            </w:r>
          </w:p>
        </w:tc>
        <w:tc>
          <w:tcPr>
            <w:tcW w:w="1264" w:type="dxa"/>
          </w:tcPr>
          <w:p>
            <w:pPr>
              <w:pStyle w:val="0"/>
              <w:jc w:val="center"/>
            </w:pPr>
            <w:r>
              <w:rPr>
                <w:sz w:val="20"/>
              </w:rPr>
              <w:t xml:space="preserve">1,100</w:t>
            </w:r>
          </w:p>
        </w:tc>
      </w:tr>
      <w:tr>
        <w:tc>
          <w:tcPr>
            <w:tcW w:w="604" w:type="dxa"/>
          </w:tcPr>
          <w:p>
            <w:pPr>
              <w:pStyle w:val="0"/>
              <w:jc w:val="center"/>
            </w:pPr>
            <w:r>
              <w:rPr>
                <w:sz w:val="20"/>
              </w:rPr>
              <w:t xml:space="preserve">796</w:t>
            </w:r>
          </w:p>
        </w:tc>
        <w:tc>
          <w:tcPr>
            <w:tcW w:w="3319" w:type="dxa"/>
          </w:tcPr>
          <w:p>
            <w:pPr>
              <w:pStyle w:val="0"/>
            </w:pPr>
            <w:r>
              <w:rPr>
                <w:sz w:val="20"/>
              </w:rPr>
              <w:t xml:space="preserve">Бой стекла</w:t>
            </w:r>
          </w:p>
        </w:tc>
        <w:tc>
          <w:tcPr>
            <w:tcW w:w="1684" w:type="dxa"/>
          </w:tcPr>
          <w:p>
            <w:pPr>
              <w:pStyle w:val="0"/>
              <w:jc w:val="center"/>
            </w:pPr>
            <w:r>
              <w:rPr>
                <w:sz w:val="20"/>
              </w:rPr>
              <w:t xml:space="preserve">34190101205</w:t>
            </w:r>
          </w:p>
        </w:tc>
        <w:tc>
          <w:tcPr>
            <w:tcW w:w="1624" w:type="dxa"/>
          </w:tcPr>
          <w:p>
            <w:pPr>
              <w:pStyle w:val="0"/>
              <w:jc w:val="center"/>
            </w:pPr>
            <w:r>
              <w:rPr>
                <w:sz w:val="20"/>
              </w:rPr>
              <w:t xml:space="preserve">257,446</w:t>
            </w:r>
          </w:p>
        </w:tc>
        <w:tc>
          <w:tcPr>
            <w:tcW w:w="1519" w:type="dxa"/>
          </w:tcPr>
          <w:p>
            <w:pPr>
              <w:pStyle w:val="0"/>
              <w:jc w:val="center"/>
            </w:pPr>
            <w:r>
              <w:rPr>
                <w:sz w:val="20"/>
              </w:rPr>
              <w:t xml:space="preserve">34,514</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20,190</w:t>
            </w:r>
          </w:p>
        </w:tc>
        <w:tc>
          <w:tcPr>
            <w:tcW w:w="1324" w:type="dxa"/>
          </w:tcPr>
          <w:p>
            <w:pPr>
              <w:pStyle w:val="0"/>
              <w:jc w:val="center"/>
            </w:pPr>
            <w:r>
              <w:rPr>
                <w:sz w:val="20"/>
              </w:rPr>
              <w:t xml:space="preserve">1,384</w:t>
            </w:r>
          </w:p>
        </w:tc>
        <w:tc>
          <w:tcPr>
            <w:tcW w:w="1264" w:type="dxa"/>
          </w:tcPr>
          <w:p>
            <w:pPr>
              <w:pStyle w:val="0"/>
              <w:jc w:val="center"/>
            </w:pPr>
            <w:r>
              <w:rPr>
                <w:sz w:val="20"/>
              </w:rPr>
              <w:t xml:space="preserve">0,000</w:t>
            </w:r>
          </w:p>
        </w:tc>
        <w:tc>
          <w:tcPr>
            <w:tcW w:w="1069" w:type="dxa"/>
          </w:tcPr>
          <w:p>
            <w:pPr>
              <w:pStyle w:val="0"/>
              <w:jc w:val="center"/>
            </w:pPr>
            <w:r>
              <w:rPr>
                <w:sz w:val="20"/>
              </w:rPr>
              <w:t xml:space="preserve">0,104</w:t>
            </w:r>
          </w:p>
        </w:tc>
        <w:tc>
          <w:tcPr>
            <w:tcW w:w="1264" w:type="dxa"/>
          </w:tcPr>
          <w:p>
            <w:pPr>
              <w:pStyle w:val="0"/>
              <w:jc w:val="center"/>
            </w:pPr>
            <w:r>
              <w:rPr>
                <w:sz w:val="20"/>
              </w:rPr>
              <w:t xml:space="preserve">235,729</w:t>
            </w:r>
          </w:p>
        </w:tc>
        <w:tc>
          <w:tcPr>
            <w:tcW w:w="1264" w:type="dxa"/>
          </w:tcPr>
          <w:p>
            <w:pPr>
              <w:pStyle w:val="0"/>
              <w:jc w:val="center"/>
            </w:pPr>
            <w:r>
              <w:rPr>
                <w:sz w:val="20"/>
              </w:rPr>
              <w:t xml:space="preserve">33,080</w:t>
            </w:r>
          </w:p>
        </w:tc>
      </w:tr>
      <w:tr>
        <w:tc>
          <w:tcPr>
            <w:tcW w:w="604" w:type="dxa"/>
          </w:tcPr>
          <w:p>
            <w:pPr>
              <w:pStyle w:val="0"/>
              <w:jc w:val="center"/>
            </w:pPr>
            <w:r>
              <w:rPr>
                <w:sz w:val="20"/>
              </w:rPr>
              <w:t xml:space="preserve">797</w:t>
            </w:r>
          </w:p>
        </w:tc>
        <w:tc>
          <w:tcPr>
            <w:tcW w:w="3319" w:type="dxa"/>
          </w:tcPr>
          <w:p>
            <w:pPr>
              <w:pStyle w:val="0"/>
            </w:pPr>
            <w:r>
              <w:rPr>
                <w:sz w:val="20"/>
              </w:rPr>
              <w:t xml:space="preserve">Бой шамотного кирпича</w:t>
            </w:r>
          </w:p>
        </w:tc>
        <w:tc>
          <w:tcPr>
            <w:tcW w:w="1684" w:type="dxa"/>
          </w:tcPr>
          <w:p>
            <w:pPr>
              <w:pStyle w:val="0"/>
              <w:jc w:val="center"/>
            </w:pPr>
            <w:r>
              <w:rPr>
                <w:sz w:val="20"/>
              </w:rPr>
              <w:t xml:space="preserve">34211001205</w:t>
            </w:r>
          </w:p>
        </w:tc>
        <w:tc>
          <w:tcPr>
            <w:tcW w:w="1624" w:type="dxa"/>
          </w:tcPr>
          <w:p>
            <w:pPr>
              <w:pStyle w:val="0"/>
              <w:jc w:val="center"/>
            </w:pPr>
            <w:r>
              <w:rPr>
                <w:sz w:val="20"/>
              </w:rPr>
              <w:t xml:space="preserve">11,950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11,950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798</w:t>
            </w:r>
          </w:p>
        </w:tc>
        <w:tc>
          <w:tcPr>
            <w:tcW w:w="3319" w:type="dxa"/>
          </w:tcPr>
          <w:p>
            <w:pPr>
              <w:pStyle w:val="0"/>
            </w:pPr>
            <w:r>
              <w:rPr>
                <w:sz w:val="20"/>
              </w:rPr>
              <w:t xml:space="preserve">Отходы керамзита в кусковой форме</w:t>
            </w:r>
          </w:p>
        </w:tc>
        <w:tc>
          <w:tcPr>
            <w:tcW w:w="1684" w:type="dxa"/>
          </w:tcPr>
          <w:p>
            <w:pPr>
              <w:pStyle w:val="0"/>
              <w:jc w:val="center"/>
            </w:pPr>
            <w:r>
              <w:rPr>
                <w:sz w:val="20"/>
              </w:rPr>
              <w:t xml:space="preserve">34241001215</w:t>
            </w:r>
          </w:p>
        </w:tc>
        <w:tc>
          <w:tcPr>
            <w:tcW w:w="1624" w:type="dxa"/>
          </w:tcPr>
          <w:p>
            <w:pPr>
              <w:pStyle w:val="0"/>
              <w:jc w:val="center"/>
            </w:pPr>
            <w:r>
              <w:rPr>
                <w:sz w:val="20"/>
              </w:rPr>
              <w:t xml:space="preserve">7,371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7,371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799</w:t>
            </w:r>
          </w:p>
        </w:tc>
        <w:tc>
          <w:tcPr>
            <w:tcW w:w="3319" w:type="dxa"/>
          </w:tcPr>
          <w:p>
            <w:pPr>
              <w:pStyle w:val="0"/>
            </w:pPr>
            <w:r>
              <w:rPr>
                <w:sz w:val="20"/>
              </w:rPr>
              <w:t xml:space="preserve">Отходы производства керамических плит и плиток</w:t>
            </w:r>
          </w:p>
        </w:tc>
        <w:tc>
          <w:tcPr>
            <w:tcW w:w="1684" w:type="dxa"/>
          </w:tcPr>
          <w:p>
            <w:pPr>
              <w:pStyle w:val="0"/>
              <w:jc w:val="center"/>
            </w:pPr>
            <w:r>
              <w:rPr>
                <w:sz w:val="20"/>
              </w:rPr>
              <w:t xml:space="preserve">34310000000</w:t>
            </w:r>
          </w:p>
        </w:tc>
        <w:tc>
          <w:tcPr>
            <w:tcW w:w="1624" w:type="dxa"/>
          </w:tcPr>
          <w:p>
            <w:pPr>
              <w:pStyle w:val="0"/>
              <w:jc w:val="center"/>
            </w:pPr>
            <w:r>
              <w:rPr>
                <w:sz w:val="20"/>
              </w:rPr>
              <w:t xml:space="preserve">0,990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0,990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800</w:t>
            </w:r>
          </w:p>
        </w:tc>
        <w:tc>
          <w:tcPr>
            <w:tcW w:w="3319" w:type="dxa"/>
          </w:tcPr>
          <w:p>
            <w:pPr>
              <w:pStyle w:val="0"/>
            </w:pPr>
            <w:r>
              <w:rPr>
                <w:sz w:val="20"/>
              </w:rPr>
              <w:t xml:space="preserve">Бой керамики</w:t>
            </w:r>
          </w:p>
        </w:tc>
        <w:tc>
          <w:tcPr>
            <w:tcW w:w="1684" w:type="dxa"/>
          </w:tcPr>
          <w:p>
            <w:pPr>
              <w:pStyle w:val="0"/>
              <w:jc w:val="center"/>
            </w:pPr>
            <w:r>
              <w:rPr>
                <w:sz w:val="20"/>
              </w:rPr>
              <w:t xml:space="preserve">34310002205</w:t>
            </w:r>
          </w:p>
        </w:tc>
        <w:tc>
          <w:tcPr>
            <w:tcW w:w="1624" w:type="dxa"/>
          </w:tcPr>
          <w:p>
            <w:pPr>
              <w:pStyle w:val="0"/>
              <w:jc w:val="center"/>
            </w:pPr>
            <w:r>
              <w:rPr>
                <w:sz w:val="20"/>
              </w:rPr>
              <w:t xml:space="preserve">7,052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1395,354</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7,052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801</w:t>
            </w:r>
          </w:p>
        </w:tc>
        <w:tc>
          <w:tcPr>
            <w:tcW w:w="3319" w:type="dxa"/>
          </w:tcPr>
          <w:p>
            <w:pPr>
              <w:pStyle w:val="0"/>
            </w:pPr>
            <w:r>
              <w:rPr>
                <w:sz w:val="20"/>
              </w:rPr>
              <w:t xml:space="preserve">Бой строительного кирпича</w:t>
            </w:r>
          </w:p>
        </w:tc>
        <w:tc>
          <w:tcPr>
            <w:tcW w:w="1684" w:type="dxa"/>
          </w:tcPr>
          <w:p>
            <w:pPr>
              <w:pStyle w:val="0"/>
              <w:jc w:val="center"/>
            </w:pPr>
            <w:r>
              <w:rPr>
                <w:sz w:val="20"/>
              </w:rPr>
              <w:t xml:space="preserve">34321001205</w:t>
            </w:r>
          </w:p>
        </w:tc>
        <w:tc>
          <w:tcPr>
            <w:tcW w:w="1624" w:type="dxa"/>
          </w:tcPr>
          <w:p>
            <w:pPr>
              <w:pStyle w:val="0"/>
              <w:jc w:val="center"/>
            </w:pPr>
            <w:r>
              <w:rPr>
                <w:sz w:val="20"/>
              </w:rPr>
              <w:t xml:space="preserve">3583,519</w:t>
            </w:r>
          </w:p>
        </w:tc>
        <w:tc>
          <w:tcPr>
            <w:tcW w:w="1519" w:type="dxa"/>
          </w:tcPr>
          <w:p>
            <w:pPr>
              <w:pStyle w:val="0"/>
              <w:jc w:val="center"/>
            </w:pPr>
            <w:r>
              <w:rPr>
                <w:sz w:val="20"/>
              </w:rPr>
              <w:t xml:space="preserve">110,372</w:t>
            </w:r>
          </w:p>
        </w:tc>
        <w:tc>
          <w:tcPr>
            <w:tcW w:w="1264" w:type="dxa"/>
          </w:tcPr>
          <w:p>
            <w:pPr>
              <w:pStyle w:val="0"/>
              <w:jc w:val="center"/>
            </w:pPr>
            <w:r>
              <w:rPr>
                <w:sz w:val="20"/>
              </w:rPr>
              <w:t xml:space="preserve">0,000</w:t>
            </w:r>
          </w:p>
        </w:tc>
        <w:tc>
          <w:tcPr>
            <w:tcW w:w="1729" w:type="dxa"/>
          </w:tcPr>
          <w:p>
            <w:pPr>
              <w:pStyle w:val="0"/>
              <w:jc w:val="center"/>
            </w:pPr>
            <w:r>
              <w:rPr>
                <w:sz w:val="20"/>
              </w:rPr>
              <w:t xml:space="preserve">2648,037</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315,000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1507,180</w:t>
            </w:r>
          </w:p>
        </w:tc>
        <w:tc>
          <w:tcPr>
            <w:tcW w:w="1264" w:type="dxa"/>
          </w:tcPr>
          <w:p>
            <w:pPr>
              <w:pStyle w:val="0"/>
              <w:jc w:val="center"/>
            </w:pPr>
            <w:r>
              <w:rPr>
                <w:sz w:val="20"/>
              </w:rPr>
              <w:t xml:space="preserve">110,372</w:t>
            </w:r>
          </w:p>
        </w:tc>
      </w:tr>
      <w:tr>
        <w:tc>
          <w:tcPr>
            <w:tcW w:w="604" w:type="dxa"/>
          </w:tcPr>
          <w:p>
            <w:pPr>
              <w:pStyle w:val="0"/>
              <w:jc w:val="center"/>
            </w:pPr>
            <w:r>
              <w:rPr>
                <w:sz w:val="20"/>
              </w:rPr>
              <w:t xml:space="preserve">802</w:t>
            </w:r>
          </w:p>
        </w:tc>
        <w:tc>
          <w:tcPr>
            <w:tcW w:w="3319" w:type="dxa"/>
          </w:tcPr>
          <w:p>
            <w:pPr>
              <w:pStyle w:val="0"/>
            </w:pPr>
            <w:r>
              <w:rPr>
                <w:sz w:val="20"/>
              </w:rPr>
              <w:t xml:space="preserve">Цемент некондиционный</w:t>
            </w:r>
          </w:p>
        </w:tc>
        <w:tc>
          <w:tcPr>
            <w:tcW w:w="1684" w:type="dxa"/>
          </w:tcPr>
          <w:p>
            <w:pPr>
              <w:pStyle w:val="0"/>
              <w:jc w:val="center"/>
            </w:pPr>
            <w:r>
              <w:rPr>
                <w:sz w:val="20"/>
              </w:rPr>
              <w:t xml:space="preserve">34510001205</w:t>
            </w:r>
          </w:p>
        </w:tc>
        <w:tc>
          <w:tcPr>
            <w:tcW w:w="1624" w:type="dxa"/>
          </w:tcPr>
          <w:p>
            <w:pPr>
              <w:pStyle w:val="0"/>
              <w:jc w:val="center"/>
            </w:pPr>
            <w:r>
              <w:rPr>
                <w:sz w:val="20"/>
              </w:rPr>
              <w:t xml:space="preserve">116,279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116,279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803</w:t>
            </w:r>
          </w:p>
        </w:tc>
        <w:tc>
          <w:tcPr>
            <w:tcW w:w="3319" w:type="dxa"/>
          </w:tcPr>
          <w:p>
            <w:pPr>
              <w:pStyle w:val="0"/>
            </w:pPr>
            <w:r>
              <w:rPr>
                <w:sz w:val="20"/>
              </w:rPr>
              <w:t xml:space="preserve">Отходы бетона при зачистке оборудования производства товарного бетона</w:t>
            </w:r>
          </w:p>
        </w:tc>
        <w:tc>
          <w:tcPr>
            <w:tcW w:w="1684" w:type="dxa"/>
          </w:tcPr>
          <w:p>
            <w:pPr>
              <w:pStyle w:val="0"/>
              <w:jc w:val="center"/>
            </w:pPr>
            <w:r>
              <w:rPr>
                <w:sz w:val="20"/>
              </w:rPr>
              <w:t xml:space="preserve">34611812215</w:t>
            </w:r>
          </w:p>
        </w:tc>
        <w:tc>
          <w:tcPr>
            <w:tcW w:w="1624" w:type="dxa"/>
          </w:tcPr>
          <w:p>
            <w:pPr>
              <w:pStyle w:val="0"/>
              <w:jc w:val="center"/>
            </w:pPr>
            <w:r>
              <w:rPr>
                <w:sz w:val="20"/>
              </w:rPr>
              <w:t xml:space="preserve">78,750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78,750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804</w:t>
            </w:r>
          </w:p>
        </w:tc>
        <w:tc>
          <w:tcPr>
            <w:tcW w:w="3319" w:type="dxa"/>
          </w:tcPr>
          <w:p>
            <w:pPr>
              <w:pStyle w:val="0"/>
            </w:pPr>
            <w:r>
              <w:rPr>
                <w:sz w:val="20"/>
              </w:rPr>
              <w:t xml:space="preserve">Отсев песка в производстве сухих бетонных смесей</w:t>
            </w:r>
          </w:p>
        </w:tc>
        <w:tc>
          <w:tcPr>
            <w:tcW w:w="1684" w:type="dxa"/>
          </w:tcPr>
          <w:p>
            <w:pPr>
              <w:pStyle w:val="0"/>
              <w:jc w:val="center"/>
            </w:pPr>
            <w:r>
              <w:rPr>
                <w:sz w:val="20"/>
              </w:rPr>
              <w:t xml:space="preserve">34612111495</w:t>
            </w:r>
          </w:p>
        </w:tc>
        <w:tc>
          <w:tcPr>
            <w:tcW w:w="1624" w:type="dxa"/>
          </w:tcPr>
          <w:p>
            <w:pPr>
              <w:pStyle w:val="0"/>
              <w:jc w:val="center"/>
            </w:pPr>
            <w:r>
              <w:rPr>
                <w:sz w:val="20"/>
              </w:rPr>
              <w:t xml:space="preserve">0,500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0,250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805</w:t>
            </w:r>
          </w:p>
        </w:tc>
        <w:tc>
          <w:tcPr>
            <w:tcW w:w="3319" w:type="dxa"/>
          </w:tcPr>
          <w:p>
            <w:pPr>
              <w:pStyle w:val="0"/>
            </w:pPr>
            <w:r>
              <w:rPr>
                <w:sz w:val="20"/>
              </w:rPr>
              <w:t xml:space="preserve">Бой бетонных изделий</w:t>
            </w:r>
          </w:p>
        </w:tc>
        <w:tc>
          <w:tcPr>
            <w:tcW w:w="1684" w:type="dxa"/>
          </w:tcPr>
          <w:p>
            <w:pPr>
              <w:pStyle w:val="0"/>
              <w:jc w:val="center"/>
            </w:pPr>
            <w:r>
              <w:rPr>
                <w:sz w:val="20"/>
              </w:rPr>
              <w:t xml:space="preserve">34620001205</w:t>
            </w:r>
          </w:p>
        </w:tc>
        <w:tc>
          <w:tcPr>
            <w:tcW w:w="1624" w:type="dxa"/>
          </w:tcPr>
          <w:p>
            <w:pPr>
              <w:pStyle w:val="0"/>
              <w:jc w:val="center"/>
            </w:pPr>
            <w:r>
              <w:rPr>
                <w:sz w:val="20"/>
              </w:rPr>
              <w:t xml:space="preserve">1626,158</w:t>
            </w:r>
          </w:p>
        </w:tc>
        <w:tc>
          <w:tcPr>
            <w:tcW w:w="1519" w:type="dxa"/>
          </w:tcPr>
          <w:p>
            <w:pPr>
              <w:pStyle w:val="0"/>
              <w:jc w:val="center"/>
            </w:pPr>
            <w:r>
              <w:rPr>
                <w:sz w:val="20"/>
              </w:rPr>
              <w:t xml:space="preserve">765,600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27,000</w:t>
            </w:r>
          </w:p>
        </w:tc>
        <w:tc>
          <w:tcPr>
            <w:tcW w:w="1324" w:type="dxa"/>
          </w:tcPr>
          <w:p>
            <w:pPr>
              <w:pStyle w:val="0"/>
              <w:jc w:val="center"/>
            </w:pPr>
            <w:r>
              <w:rPr>
                <w:sz w:val="20"/>
              </w:rPr>
              <w:t xml:space="preserve">1058,550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1301,208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806</w:t>
            </w:r>
          </w:p>
        </w:tc>
        <w:tc>
          <w:tcPr>
            <w:tcW w:w="3319" w:type="dxa"/>
          </w:tcPr>
          <w:p>
            <w:pPr>
              <w:pStyle w:val="0"/>
            </w:pPr>
            <w:r>
              <w:rPr>
                <w:sz w:val="20"/>
              </w:rPr>
              <w:t xml:space="preserve">Бой железобетонных изделий</w:t>
            </w:r>
          </w:p>
        </w:tc>
        <w:tc>
          <w:tcPr>
            <w:tcW w:w="1684" w:type="dxa"/>
          </w:tcPr>
          <w:p>
            <w:pPr>
              <w:pStyle w:val="0"/>
              <w:jc w:val="center"/>
            </w:pPr>
            <w:r>
              <w:rPr>
                <w:sz w:val="20"/>
              </w:rPr>
              <w:t xml:space="preserve">34620002205</w:t>
            </w:r>
          </w:p>
        </w:tc>
        <w:tc>
          <w:tcPr>
            <w:tcW w:w="1624" w:type="dxa"/>
          </w:tcPr>
          <w:p>
            <w:pPr>
              <w:pStyle w:val="0"/>
              <w:jc w:val="center"/>
            </w:pPr>
            <w:r>
              <w:rPr>
                <w:sz w:val="20"/>
              </w:rPr>
              <w:t xml:space="preserve">599,837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15,700</w:t>
            </w:r>
          </w:p>
        </w:tc>
        <w:tc>
          <w:tcPr>
            <w:tcW w:w="1264" w:type="dxa"/>
          </w:tcPr>
          <w:p>
            <w:pPr>
              <w:pStyle w:val="0"/>
              <w:jc w:val="center"/>
            </w:pPr>
            <w:r>
              <w:rPr>
                <w:sz w:val="20"/>
              </w:rPr>
              <w:t xml:space="preserve">0,000</w:t>
            </w:r>
          </w:p>
        </w:tc>
        <w:tc>
          <w:tcPr>
            <w:tcW w:w="1264" w:type="dxa"/>
          </w:tcPr>
          <w:p>
            <w:pPr>
              <w:pStyle w:val="0"/>
              <w:jc w:val="center"/>
            </w:pPr>
            <w:r>
              <w:rPr>
                <w:sz w:val="20"/>
              </w:rPr>
              <w:t xml:space="preserve">48,250</w:t>
            </w:r>
          </w:p>
        </w:tc>
        <w:tc>
          <w:tcPr>
            <w:tcW w:w="1324" w:type="dxa"/>
          </w:tcPr>
          <w:p>
            <w:pPr>
              <w:pStyle w:val="0"/>
              <w:jc w:val="center"/>
            </w:pPr>
            <w:r>
              <w:rPr>
                <w:sz w:val="20"/>
              </w:rPr>
              <w:t xml:space="preserve">45,400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490,487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807</w:t>
            </w:r>
          </w:p>
        </w:tc>
        <w:tc>
          <w:tcPr>
            <w:tcW w:w="3319" w:type="dxa"/>
          </w:tcPr>
          <w:p>
            <w:pPr>
              <w:pStyle w:val="0"/>
            </w:pPr>
            <w:r>
              <w:rPr>
                <w:sz w:val="20"/>
              </w:rPr>
              <w:t xml:space="preserve">Обрезь и брак гипсокартонных листов</w:t>
            </w:r>
          </w:p>
        </w:tc>
        <w:tc>
          <w:tcPr>
            <w:tcW w:w="1684" w:type="dxa"/>
          </w:tcPr>
          <w:p>
            <w:pPr>
              <w:pStyle w:val="0"/>
              <w:jc w:val="center"/>
            </w:pPr>
            <w:r>
              <w:rPr>
                <w:sz w:val="20"/>
              </w:rPr>
              <w:t xml:space="preserve">34631011205</w:t>
            </w:r>
          </w:p>
        </w:tc>
        <w:tc>
          <w:tcPr>
            <w:tcW w:w="1624" w:type="dxa"/>
          </w:tcPr>
          <w:p>
            <w:pPr>
              <w:pStyle w:val="0"/>
              <w:jc w:val="center"/>
            </w:pPr>
            <w:r>
              <w:rPr>
                <w:sz w:val="20"/>
              </w:rPr>
              <w:t xml:space="preserve">1,500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808</w:t>
            </w:r>
          </w:p>
        </w:tc>
        <w:tc>
          <w:tcPr>
            <w:tcW w:w="3319" w:type="dxa"/>
          </w:tcPr>
          <w:p>
            <w:pPr>
              <w:pStyle w:val="0"/>
            </w:pPr>
            <w:r>
              <w:rPr>
                <w:sz w:val="20"/>
              </w:rPr>
              <w:t xml:space="preserve">Шлаки производства стали</w:t>
            </w:r>
          </w:p>
        </w:tc>
        <w:tc>
          <w:tcPr>
            <w:tcW w:w="1684" w:type="dxa"/>
          </w:tcPr>
          <w:p>
            <w:pPr>
              <w:pStyle w:val="0"/>
              <w:jc w:val="center"/>
            </w:pPr>
            <w:r>
              <w:rPr>
                <w:sz w:val="20"/>
              </w:rPr>
              <w:t xml:space="preserve">35121000000</w:t>
            </w:r>
          </w:p>
        </w:tc>
        <w:tc>
          <w:tcPr>
            <w:tcW w:w="1624" w:type="dxa"/>
          </w:tcPr>
          <w:p>
            <w:pPr>
              <w:pStyle w:val="0"/>
              <w:jc w:val="center"/>
            </w:pPr>
            <w:r>
              <w:rPr>
                <w:sz w:val="20"/>
              </w:rPr>
              <w:t xml:space="preserve">528,870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403,220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125,650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809</w:t>
            </w:r>
          </w:p>
        </w:tc>
        <w:tc>
          <w:tcPr>
            <w:tcW w:w="3319" w:type="dxa"/>
          </w:tcPr>
          <w:p>
            <w:pPr>
              <w:pStyle w:val="0"/>
            </w:pPr>
            <w:r>
              <w:rPr>
                <w:sz w:val="20"/>
              </w:rPr>
              <w:t xml:space="preserve">Отходы газоочистки при производстве стали</w:t>
            </w:r>
          </w:p>
        </w:tc>
        <w:tc>
          <w:tcPr>
            <w:tcW w:w="1684" w:type="dxa"/>
          </w:tcPr>
          <w:p>
            <w:pPr>
              <w:pStyle w:val="0"/>
              <w:jc w:val="center"/>
            </w:pPr>
            <w:r>
              <w:rPr>
                <w:sz w:val="20"/>
              </w:rPr>
              <w:t xml:space="preserve">35122000000</w:t>
            </w:r>
          </w:p>
        </w:tc>
        <w:tc>
          <w:tcPr>
            <w:tcW w:w="1624" w:type="dxa"/>
          </w:tcPr>
          <w:p>
            <w:pPr>
              <w:pStyle w:val="0"/>
              <w:jc w:val="center"/>
            </w:pPr>
            <w:r>
              <w:rPr>
                <w:sz w:val="20"/>
              </w:rPr>
              <w:t xml:space="preserve">97,500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97,500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810</w:t>
            </w:r>
          </w:p>
        </w:tc>
        <w:tc>
          <w:tcPr>
            <w:tcW w:w="3319" w:type="dxa"/>
          </w:tcPr>
          <w:p>
            <w:pPr>
              <w:pStyle w:val="0"/>
            </w:pPr>
            <w:r>
              <w:rPr>
                <w:sz w:val="20"/>
              </w:rPr>
              <w:t xml:space="preserve">Электроды графитовые отработанные, не загрязненные опасными веществами</w:t>
            </w:r>
          </w:p>
        </w:tc>
        <w:tc>
          <w:tcPr>
            <w:tcW w:w="1684" w:type="dxa"/>
          </w:tcPr>
          <w:p>
            <w:pPr>
              <w:pStyle w:val="0"/>
              <w:jc w:val="center"/>
            </w:pPr>
            <w:r>
              <w:rPr>
                <w:sz w:val="20"/>
              </w:rPr>
              <w:t xml:space="preserve">35190101205</w:t>
            </w:r>
          </w:p>
        </w:tc>
        <w:tc>
          <w:tcPr>
            <w:tcW w:w="1624" w:type="dxa"/>
          </w:tcPr>
          <w:p>
            <w:pPr>
              <w:pStyle w:val="0"/>
              <w:jc w:val="center"/>
            </w:pPr>
            <w:r>
              <w:rPr>
                <w:sz w:val="20"/>
              </w:rPr>
              <w:t xml:space="preserve">115,273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34,000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87,980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2,113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811</w:t>
            </w:r>
          </w:p>
        </w:tc>
        <w:tc>
          <w:tcPr>
            <w:tcW w:w="3319" w:type="dxa"/>
          </w:tcPr>
          <w:p>
            <w:pPr>
              <w:pStyle w:val="0"/>
            </w:pPr>
            <w:r>
              <w:rPr>
                <w:sz w:val="20"/>
              </w:rPr>
              <w:t xml:space="preserve">Отходы производства стальных труб, полых профилей и фитингов (кроме отходов металлов, вошедших в блок 4 группу 4 60)</w:t>
            </w:r>
          </w:p>
        </w:tc>
        <w:tc>
          <w:tcPr>
            <w:tcW w:w="1684" w:type="dxa"/>
          </w:tcPr>
          <w:p>
            <w:pPr>
              <w:pStyle w:val="0"/>
              <w:jc w:val="center"/>
            </w:pPr>
            <w:r>
              <w:rPr>
                <w:sz w:val="20"/>
              </w:rPr>
              <w:t xml:space="preserve">35210000000</w:t>
            </w:r>
          </w:p>
        </w:tc>
        <w:tc>
          <w:tcPr>
            <w:tcW w:w="1624" w:type="dxa"/>
          </w:tcPr>
          <w:p>
            <w:pPr>
              <w:pStyle w:val="0"/>
              <w:jc w:val="center"/>
            </w:pPr>
            <w:r>
              <w:rPr>
                <w:sz w:val="20"/>
              </w:rPr>
              <w:t xml:space="preserve">76,273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76,273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812</w:t>
            </w:r>
          </w:p>
        </w:tc>
        <w:tc>
          <w:tcPr>
            <w:tcW w:w="3319" w:type="dxa"/>
          </w:tcPr>
          <w:p>
            <w:pPr>
              <w:pStyle w:val="0"/>
            </w:pPr>
            <w:r>
              <w:rPr>
                <w:sz w:val="20"/>
              </w:rPr>
              <w:t xml:space="preserve">Песок формовочный горелый отработанный практически неопасный</w:t>
            </w:r>
          </w:p>
        </w:tc>
        <w:tc>
          <w:tcPr>
            <w:tcW w:w="1684" w:type="dxa"/>
          </w:tcPr>
          <w:p>
            <w:pPr>
              <w:pStyle w:val="0"/>
              <w:jc w:val="center"/>
            </w:pPr>
            <w:r>
              <w:rPr>
                <w:sz w:val="20"/>
              </w:rPr>
              <w:t xml:space="preserve">35715011495</w:t>
            </w:r>
          </w:p>
        </w:tc>
        <w:tc>
          <w:tcPr>
            <w:tcW w:w="1624" w:type="dxa"/>
          </w:tcPr>
          <w:p>
            <w:pPr>
              <w:pStyle w:val="0"/>
              <w:jc w:val="center"/>
            </w:pPr>
            <w:r>
              <w:rPr>
                <w:sz w:val="20"/>
              </w:rPr>
              <w:t xml:space="preserve">6634,540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6634,540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813</w:t>
            </w:r>
          </w:p>
        </w:tc>
        <w:tc>
          <w:tcPr>
            <w:tcW w:w="3319" w:type="dxa"/>
          </w:tcPr>
          <w:p>
            <w:pPr>
              <w:pStyle w:val="0"/>
            </w:pPr>
            <w:r>
              <w:rPr>
                <w:sz w:val="20"/>
              </w:rPr>
              <w:t xml:space="preserve">Отходы обработки металлов давлением (волочением, прессованием, ковкой, штамповкой) (кроме отходов металлов, вошедших в блок 4 группу 4 60)</w:t>
            </w:r>
          </w:p>
        </w:tc>
        <w:tc>
          <w:tcPr>
            <w:tcW w:w="1684" w:type="dxa"/>
          </w:tcPr>
          <w:p>
            <w:pPr>
              <w:pStyle w:val="0"/>
              <w:jc w:val="center"/>
            </w:pPr>
            <w:r>
              <w:rPr>
                <w:sz w:val="20"/>
              </w:rPr>
              <w:t xml:space="preserve">36110000000</w:t>
            </w:r>
          </w:p>
        </w:tc>
        <w:tc>
          <w:tcPr>
            <w:tcW w:w="1624" w:type="dxa"/>
          </w:tcPr>
          <w:p>
            <w:pPr>
              <w:pStyle w:val="0"/>
              <w:jc w:val="center"/>
            </w:pPr>
            <w:r>
              <w:rPr>
                <w:sz w:val="20"/>
              </w:rPr>
              <w:t xml:space="preserve">154,459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154,459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814</w:t>
            </w:r>
          </w:p>
        </w:tc>
        <w:tc>
          <w:tcPr>
            <w:tcW w:w="3319" w:type="dxa"/>
          </w:tcPr>
          <w:p>
            <w:pPr>
              <w:pStyle w:val="0"/>
            </w:pPr>
            <w:r>
              <w:rPr>
                <w:sz w:val="20"/>
              </w:rPr>
              <w:t xml:space="preserve">Стружка чугунная незагрязненная</w:t>
            </w:r>
          </w:p>
        </w:tc>
        <w:tc>
          <w:tcPr>
            <w:tcW w:w="1684" w:type="dxa"/>
          </w:tcPr>
          <w:p>
            <w:pPr>
              <w:pStyle w:val="0"/>
              <w:jc w:val="center"/>
            </w:pPr>
            <w:r>
              <w:rPr>
                <w:sz w:val="20"/>
              </w:rPr>
              <w:t xml:space="preserve">36121201225</w:t>
            </w:r>
          </w:p>
        </w:tc>
        <w:tc>
          <w:tcPr>
            <w:tcW w:w="1624" w:type="dxa"/>
          </w:tcPr>
          <w:p>
            <w:pPr>
              <w:pStyle w:val="0"/>
              <w:jc w:val="center"/>
            </w:pPr>
            <w:r>
              <w:rPr>
                <w:sz w:val="20"/>
              </w:rPr>
              <w:t xml:space="preserve">25,300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25,000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0,300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815</w:t>
            </w:r>
          </w:p>
        </w:tc>
        <w:tc>
          <w:tcPr>
            <w:tcW w:w="3319" w:type="dxa"/>
          </w:tcPr>
          <w:p>
            <w:pPr>
              <w:pStyle w:val="0"/>
            </w:pPr>
            <w:r>
              <w:rPr>
                <w:sz w:val="20"/>
              </w:rPr>
              <w:t xml:space="preserve">Стружка стальная незагрязненная</w:t>
            </w:r>
          </w:p>
        </w:tc>
        <w:tc>
          <w:tcPr>
            <w:tcW w:w="1684" w:type="dxa"/>
          </w:tcPr>
          <w:p>
            <w:pPr>
              <w:pStyle w:val="0"/>
              <w:jc w:val="center"/>
            </w:pPr>
            <w:r>
              <w:rPr>
                <w:sz w:val="20"/>
              </w:rPr>
              <w:t xml:space="preserve">36121202225</w:t>
            </w:r>
          </w:p>
        </w:tc>
        <w:tc>
          <w:tcPr>
            <w:tcW w:w="1624" w:type="dxa"/>
          </w:tcPr>
          <w:p>
            <w:pPr>
              <w:pStyle w:val="0"/>
              <w:jc w:val="center"/>
            </w:pPr>
            <w:r>
              <w:rPr>
                <w:sz w:val="20"/>
              </w:rPr>
              <w:t xml:space="preserve">2984,047</w:t>
            </w:r>
          </w:p>
        </w:tc>
        <w:tc>
          <w:tcPr>
            <w:tcW w:w="1519" w:type="dxa"/>
          </w:tcPr>
          <w:p>
            <w:pPr>
              <w:pStyle w:val="0"/>
              <w:jc w:val="center"/>
            </w:pPr>
            <w:r>
              <w:rPr>
                <w:sz w:val="20"/>
              </w:rPr>
              <w:t xml:space="preserve">0,000</w:t>
            </w:r>
          </w:p>
        </w:tc>
        <w:tc>
          <w:tcPr>
            <w:tcW w:w="1264" w:type="dxa"/>
          </w:tcPr>
          <w:p>
            <w:pPr>
              <w:pStyle w:val="0"/>
              <w:jc w:val="center"/>
            </w:pPr>
            <w:r>
              <w:rPr>
                <w:sz w:val="20"/>
              </w:rPr>
              <w:t xml:space="preserve">0,350</w:t>
            </w:r>
          </w:p>
        </w:tc>
        <w:tc>
          <w:tcPr>
            <w:tcW w:w="1729" w:type="dxa"/>
          </w:tcPr>
          <w:p>
            <w:pPr>
              <w:pStyle w:val="0"/>
              <w:jc w:val="center"/>
            </w:pPr>
            <w:r>
              <w:rPr>
                <w:sz w:val="20"/>
              </w:rPr>
              <w:t xml:space="preserve">236,943</w:t>
            </w:r>
          </w:p>
        </w:tc>
        <w:tc>
          <w:tcPr>
            <w:tcW w:w="1264" w:type="dxa"/>
          </w:tcPr>
          <w:p>
            <w:pPr>
              <w:pStyle w:val="0"/>
              <w:jc w:val="center"/>
            </w:pPr>
            <w:r>
              <w:rPr>
                <w:sz w:val="20"/>
              </w:rPr>
              <w:t xml:space="preserve">0,000</w:t>
            </w:r>
          </w:p>
        </w:tc>
        <w:tc>
          <w:tcPr>
            <w:tcW w:w="1264" w:type="dxa"/>
          </w:tcPr>
          <w:p>
            <w:pPr>
              <w:pStyle w:val="0"/>
              <w:jc w:val="center"/>
            </w:pPr>
            <w:r>
              <w:rPr>
                <w:sz w:val="20"/>
              </w:rPr>
              <w:t xml:space="preserve">261,617</w:t>
            </w:r>
          </w:p>
        </w:tc>
        <w:tc>
          <w:tcPr>
            <w:tcW w:w="1324" w:type="dxa"/>
          </w:tcPr>
          <w:p>
            <w:pPr>
              <w:pStyle w:val="0"/>
              <w:jc w:val="center"/>
            </w:pPr>
            <w:r>
              <w:rPr>
                <w:sz w:val="20"/>
              </w:rPr>
              <w:t xml:space="preserve">2557,005</w:t>
            </w:r>
          </w:p>
        </w:tc>
        <w:tc>
          <w:tcPr>
            <w:tcW w:w="1264" w:type="dxa"/>
          </w:tcPr>
          <w:p>
            <w:pPr>
              <w:pStyle w:val="0"/>
              <w:jc w:val="center"/>
            </w:pPr>
            <w:r>
              <w:rPr>
                <w:sz w:val="20"/>
              </w:rPr>
              <w:t xml:space="preserve">5,372</w:t>
            </w:r>
          </w:p>
        </w:tc>
        <w:tc>
          <w:tcPr>
            <w:tcW w:w="1069" w:type="dxa"/>
          </w:tcPr>
          <w:p>
            <w:pPr>
              <w:pStyle w:val="0"/>
              <w:jc w:val="center"/>
            </w:pPr>
            <w:r>
              <w:rPr>
                <w:sz w:val="20"/>
              </w:rPr>
              <w:t xml:space="preserve">0,000</w:t>
            </w:r>
          </w:p>
        </w:tc>
        <w:tc>
          <w:tcPr>
            <w:tcW w:w="1264" w:type="dxa"/>
          </w:tcPr>
          <w:p>
            <w:pPr>
              <w:pStyle w:val="0"/>
              <w:jc w:val="center"/>
            </w:pPr>
            <w:r>
              <w:rPr>
                <w:sz w:val="20"/>
              </w:rPr>
              <w:t xml:space="preserve">19,030</w:t>
            </w:r>
          </w:p>
        </w:tc>
        <w:tc>
          <w:tcPr>
            <w:tcW w:w="1264" w:type="dxa"/>
          </w:tcPr>
          <w:p>
            <w:pPr>
              <w:pStyle w:val="0"/>
              <w:jc w:val="center"/>
            </w:pPr>
            <w:r>
              <w:rPr>
                <w:sz w:val="20"/>
              </w:rPr>
              <w:t xml:space="preserve">0,268</w:t>
            </w:r>
          </w:p>
        </w:tc>
      </w:tr>
      <w:tr>
        <w:tc>
          <w:tcPr>
            <w:tcW w:w="604" w:type="dxa"/>
          </w:tcPr>
          <w:p>
            <w:pPr>
              <w:pStyle w:val="0"/>
              <w:jc w:val="center"/>
            </w:pPr>
            <w:r>
              <w:rPr>
                <w:sz w:val="20"/>
              </w:rPr>
              <w:t xml:space="preserve">816</w:t>
            </w:r>
          </w:p>
        </w:tc>
        <w:tc>
          <w:tcPr>
            <w:tcW w:w="3319" w:type="dxa"/>
          </w:tcPr>
          <w:p>
            <w:pPr>
              <w:pStyle w:val="0"/>
            </w:pPr>
            <w:r>
              <w:rPr>
                <w:sz w:val="20"/>
              </w:rPr>
              <w:t xml:space="preserve">Стружка черных металлов несортированная незагрязненная</w:t>
            </w:r>
          </w:p>
        </w:tc>
        <w:tc>
          <w:tcPr>
            <w:tcW w:w="1684" w:type="dxa"/>
          </w:tcPr>
          <w:p>
            <w:pPr>
              <w:pStyle w:val="0"/>
              <w:jc w:val="center"/>
            </w:pPr>
            <w:r>
              <w:rPr>
                <w:sz w:val="20"/>
              </w:rPr>
              <w:t xml:space="preserve">36121203225</w:t>
            </w:r>
          </w:p>
        </w:tc>
        <w:tc>
          <w:tcPr>
            <w:tcW w:w="1624" w:type="dxa"/>
          </w:tcPr>
          <w:p>
            <w:pPr>
              <w:pStyle w:val="0"/>
              <w:jc w:val="center"/>
            </w:pPr>
            <w:r>
              <w:rPr>
                <w:sz w:val="20"/>
              </w:rPr>
              <w:t xml:space="preserve">42878,023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39494,168</w:t>
            </w:r>
          </w:p>
        </w:tc>
        <w:tc>
          <w:tcPr>
            <w:tcW w:w="1264" w:type="dxa"/>
          </w:tcPr>
          <w:p>
            <w:pPr>
              <w:pStyle w:val="0"/>
              <w:jc w:val="center"/>
            </w:pPr>
            <w:r>
              <w:rPr>
                <w:sz w:val="20"/>
              </w:rPr>
              <w:t xml:space="preserve">0,000</w:t>
            </w:r>
          </w:p>
        </w:tc>
        <w:tc>
          <w:tcPr>
            <w:tcW w:w="1264" w:type="dxa"/>
          </w:tcPr>
          <w:p>
            <w:pPr>
              <w:pStyle w:val="0"/>
              <w:jc w:val="center"/>
            </w:pPr>
            <w:r>
              <w:rPr>
                <w:sz w:val="20"/>
              </w:rPr>
              <w:t xml:space="preserve">1902,295</w:t>
            </w:r>
          </w:p>
        </w:tc>
        <w:tc>
          <w:tcPr>
            <w:tcW w:w="1324" w:type="dxa"/>
          </w:tcPr>
          <w:p>
            <w:pPr>
              <w:pStyle w:val="0"/>
              <w:jc w:val="center"/>
            </w:pPr>
            <w:r>
              <w:rPr>
                <w:sz w:val="20"/>
              </w:rPr>
              <w:t xml:space="preserve">967,233</w:t>
            </w:r>
          </w:p>
        </w:tc>
        <w:tc>
          <w:tcPr>
            <w:tcW w:w="1264" w:type="dxa"/>
          </w:tcPr>
          <w:p>
            <w:pPr>
              <w:pStyle w:val="0"/>
              <w:jc w:val="center"/>
            </w:pPr>
            <w:r>
              <w:rPr>
                <w:sz w:val="20"/>
              </w:rPr>
              <w:t xml:space="preserve">9,420</w:t>
            </w:r>
          </w:p>
        </w:tc>
        <w:tc>
          <w:tcPr>
            <w:tcW w:w="1069" w:type="dxa"/>
          </w:tcPr>
          <w:p>
            <w:pPr>
              <w:pStyle w:val="0"/>
              <w:jc w:val="center"/>
            </w:pPr>
            <w:r>
              <w:rPr>
                <w:sz w:val="20"/>
              </w:rPr>
              <w:t xml:space="preserve">0,000</w:t>
            </w:r>
          </w:p>
        </w:tc>
        <w:tc>
          <w:tcPr>
            <w:tcW w:w="1264" w:type="dxa"/>
          </w:tcPr>
          <w:p>
            <w:pPr>
              <w:pStyle w:val="0"/>
              <w:jc w:val="center"/>
            </w:pPr>
            <w:r>
              <w:rPr>
                <w:sz w:val="20"/>
              </w:rPr>
              <w:t xml:space="preserve">645,443</w:t>
            </w:r>
          </w:p>
        </w:tc>
        <w:tc>
          <w:tcPr>
            <w:tcW w:w="1264" w:type="dxa"/>
          </w:tcPr>
          <w:p>
            <w:pPr>
              <w:pStyle w:val="0"/>
              <w:jc w:val="center"/>
            </w:pPr>
            <w:r>
              <w:rPr>
                <w:sz w:val="20"/>
              </w:rPr>
              <w:t xml:space="preserve">0,380</w:t>
            </w:r>
          </w:p>
        </w:tc>
      </w:tr>
      <w:tr>
        <w:tc>
          <w:tcPr>
            <w:tcW w:w="604" w:type="dxa"/>
          </w:tcPr>
          <w:p>
            <w:pPr>
              <w:pStyle w:val="0"/>
              <w:jc w:val="center"/>
            </w:pPr>
            <w:r>
              <w:rPr>
                <w:sz w:val="20"/>
              </w:rPr>
              <w:t xml:space="preserve">817</w:t>
            </w:r>
          </w:p>
        </w:tc>
        <w:tc>
          <w:tcPr>
            <w:tcW w:w="3319" w:type="dxa"/>
          </w:tcPr>
          <w:p>
            <w:pPr>
              <w:pStyle w:val="0"/>
            </w:pPr>
            <w:r>
              <w:rPr>
                <w:sz w:val="20"/>
              </w:rPr>
              <w:t xml:space="preserve">Стружка бронзы незагрязненная</w:t>
            </w:r>
          </w:p>
        </w:tc>
        <w:tc>
          <w:tcPr>
            <w:tcW w:w="1684" w:type="dxa"/>
          </w:tcPr>
          <w:p>
            <w:pPr>
              <w:pStyle w:val="0"/>
              <w:jc w:val="center"/>
            </w:pPr>
            <w:r>
              <w:rPr>
                <w:sz w:val="20"/>
              </w:rPr>
              <w:t xml:space="preserve">36121205225</w:t>
            </w:r>
          </w:p>
        </w:tc>
        <w:tc>
          <w:tcPr>
            <w:tcW w:w="1624" w:type="dxa"/>
          </w:tcPr>
          <w:p>
            <w:pPr>
              <w:pStyle w:val="0"/>
              <w:jc w:val="center"/>
            </w:pPr>
            <w:r>
              <w:rPr>
                <w:sz w:val="20"/>
              </w:rPr>
              <w:t xml:space="preserve">1,381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1,268</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818</w:t>
            </w:r>
          </w:p>
        </w:tc>
        <w:tc>
          <w:tcPr>
            <w:tcW w:w="3319" w:type="dxa"/>
          </w:tcPr>
          <w:p>
            <w:pPr>
              <w:pStyle w:val="0"/>
            </w:pPr>
            <w:r>
              <w:rPr>
                <w:sz w:val="20"/>
              </w:rPr>
              <w:t xml:space="preserve">Стружка латуни незагрязненная</w:t>
            </w:r>
          </w:p>
        </w:tc>
        <w:tc>
          <w:tcPr>
            <w:tcW w:w="1684" w:type="dxa"/>
          </w:tcPr>
          <w:p>
            <w:pPr>
              <w:pStyle w:val="0"/>
              <w:jc w:val="center"/>
            </w:pPr>
            <w:r>
              <w:rPr>
                <w:sz w:val="20"/>
              </w:rPr>
              <w:t xml:space="preserve">36121206225</w:t>
            </w:r>
          </w:p>
        </w:tc>
        <w:tc>
          <w:tcPr>
            <w:tcW w:w="1624" w:type="dxa"/>
          </w:tcPr>
          <w:p>
            <w:pPr>
              <w:pStyle w:val="0"/>
              <w:jc w:val="center"/>
            </w:pPr>
            <w:r>
              <w:rPr>
                <w:sz w:val="20"/>
              </w:rPr>
              <w:t xml:space="preserve">11,510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5,385</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819</w:t>
            </w:r>
          </w:p>
        </w:tc>
        <w:tc>
          <w:tcPr>
            <w:tcW w:w="3319" w:type="dxa"/>
          </w:tcPr>
          <w:p>
            <w:pPr>
              <w:pStyle w:val="0"/>
            </w:pPr>
            <w:r>
              <w:rPr>
                <w:sz w:val="20"/>
              </w:rPr>
              <w:t xml:space="preserve">Стружка алюминиевая незагрязненная</w:t>
            </w:r>
          </w:p>
        </w:tc>
        <w:tc>
          <w:tcPr>
            <w:tcW w:w="1684" w:type="dxa"/>
          </w:tcPr>
          <w:p>
            <w:pPr>
              <w:pStyle w:val="0"/>
              <w:jc w:val="center"/>
            </w:pPr>
            <w:r>
              <w:rPr>
                <w:sz w:val="20"/>
              </w:rPr>
              <w:t xml:space="preserve">36121207225</w:t>
            </w:r>
          </w:p>
        </w:tc>
        <w:tc>
          <w:tcPr>
            <w:tcW w:w="1624" w:type="dxa"/>
          </w:tcPr>
          <w:p>
            <w:pPr>
              <w:pStyle w:val="0"/>
              <w:jc w:val="center"/>
            </w:pPr>
            <w:r>
              <w:rPr>
                <w:sz w:val="20"/>
              </w:rPr>
              <w:t xml:space="preserve">44,993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0,100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42,570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820</w:t>
            </w:r>
          </w:p>
        </w:tc>
        <w:tc>
          <w:tcPr>
            <w:tcW w:w="3319" w:type="dxa"/>
          </w:tcPr>
          <w:p>
            <w:pPr>
              <w:pStyle w:val="0"/>
            </w:pPr>
            <w:r>
              <w:rPr>
                <w:sz w:val="20"/>
              </w:rPr>
              <w:t xml:space="preserve">Опилки стальные незагрязненные</w:t>
            </w:r>
          </w:p>
        </w:tc>
        <w:tc>
          <w:tcPr>
            <w:tcW w:w="1684" w:type="dxa"/>
          </w:tcPr>
          <w:p>
            <w:pPr>
              <w:pStyle w:val="0"/>
              <w:jc w:val="center"/>
            </w:pPr>
            <w:r>
              <w:rPr>
                <w:sz w:val="20"/>
              </w:rPr>
              <w:t xml:space="preserve">36121302435</w:t>
            </w:r>
          </w:p>
        </w:tc>
        <w:tc>
          <w:tcPr>
            <w:tcW w:w="1624" w:type="dxa"/>
          </w:tcPr>
          <w:p>
            <w:pPr>
              <w:pStyle w:val="0"/>
              <w:jc w:val="center"/>
            </w:pPr>
            <w:r>
              <w:rPr>
                <w:sz w:val="20"/>
              </w:rPr>
              <w:t xml:space="preserve">0,086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0,058</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821</w:t>
            </w:r>
          </w:p>
        </w:tc>
        <w:tc>
          <w:tcPr>
            <w:tcW w:w="3319" w:type="dxa"/>
          </w:tcPr>
          <w:p>
            <w:pPr>
              <w:pStyle w:val="0"/>
            </w:pPr>
            <w:r>
              <w:rPr>
                <w:sz w:val="20"/>
              </w:rPr>
              <w:t xml:space="preserve">Опилки черных металлов в смеси незагрязненные</w:t>
            </w:r>
          </w:p>
        </w:tc>
        <w:tc>
          <w:tcPr>
            <w:tcW w:w="1684" w:type="dxa"/>
          </w:tcPr>
          <w:p>
            <w:pPr>
              <w:pStyle w:val="0"/>
              <w:jc w:val="center"/>
            </w:pPr>
            <w:r>
              <w:rPr>
                <w:sz w:val="20"/>
              </w:rPr>
              <w:t xml:space="preserve">36121303435</w:t>
            </w:r>
          </w:p>
        </w:tc>
        <w:tc>
          <w:tcPr>
            <w:tcW w:w="1624" w:type="dxa"/>
          </w:tcPr>
          <w:p>
            <w:pPr>
              <w:pStyle w:val="0"/>
              <w:jc w:val="center"/>
            </w:pPr>
            <w:r>
              <w:rPr>
                <w:sz w:val="20"/>
              </w:rPr>
              <w:t xml:space="preserve">1,590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1,430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822</w:t>
            </w:r>
          </w:p>
        </w:tc>
        <w:tc>
          <w:tcPr>
            <w:tcW w:w="3319" w:type="dxa"/>
          </w:tcPr>
          <w:p>
            <w:pPr>
              <w:pStyle w:val="0"/>
            </w:pPr>
            <w:r>
              <w:rPr>
                <w:sz w:val="20"/>
              </w:rPr>
              <w:t xml:space="preserve">Электроды угольные отработанные незагрязненные</w:t>
            </w:r>
          </w:p>
        </w:tc>
        <w:tc>
          <w:tcPr>
            <w:tcW w:w="1684" w:type="dxa"/>
          </w:tcPr>
          <w:p>
            <w:pPr>
              <w:pStyle w:val="0"/>
              <w:jc w:val="center"/>
            </w:pPr>
            <w:r>
              <w:rPr>
                <w:sz w:val="20"/>
              </w:rPr>
              <w:t xml:space="preserve">36131001515</w:t>
            </w:r>
          </w:p>
        </w:tc>
        <w:tc>
          <w:tcPr>
            <w:tcW w:w="1624" w:type="dxa"/>
          </w:tcPr>
          <w:p>
            <w:pPr>
              <w:pStyle w:val="0"/>
              <w:jc w:val="center"/>
            </w:pPr>
            <w:r>
              <w:rPr>
                <w:sz w:val="20"/>
              </w:rPr>
              <w:t xml:space="preserve">0,018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823</w:t>
            </w:r>
          </w:p>
        </w:tc>
        <w:tc>
          <w:tcPr>
            <w:tcW w:w="3319" w:type="dxa"/>
          </w:tcPr>
          <w:p>
            <w:pPr>
              <w:pStyle w:val="0"/>
            </w:pPr>
            <w:r>
              <w:rPr>
                <w:sz w:val="20"/>
              </w:rPr>
              <w:t xml:space="preserve">Бой керамических изделий при производстве оптического стекла</w:t>
            </w:r>
          </w:p>
        </w:tc>
        <w:tc>
          <w:tcPr>
            <w:tcW w:w="1684" w:type="dxa"/>
          </w:tcPr>
          <w:p>
            <w:pPr>
              <w:pStyle w:val="0"/>
              <w:jc w:val="center"/>
            </w:pPr>
            <w:r>
              <w:rPr>
                <w:sz w:val="20"/>
              </w:rPr>
              <w:t xml:space="preserve">37172511205</w:t>
            </w:r>
          </w:p>
        </w:tc>
        <w:tc>
          <w:tcPr>
            <w:tcW w:w="1624" w:type="dxa"/>
          </w:tcPr>
          <w:p>
            <w:pPr>
              <w:pStyle w:val="0"/>
              <w:jc w:val="center"/>
            </w:pPr>
            <w:r>
              <w:rPr>
                <w:sz w:val="20"/>
              </w:rPr>
              <w:t xml:space="preserve">7,949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7,949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824</w:t>
            </w:r>
          </w:p>
        </w:tc>
        <w:tc>
          <w:tcPr>
            <w:tcW w:w="3319" w:type="dxa"/>
          </w:tcPr>
          <w:p>
            <w:pPr>
              <w:pStyle w:val="0"/>
            </w:pPr>
            <w:r>
              <w:rPr>
                <w:sz w:val="20"/>
              </w:rPr>
              <w:t xml:space="preserve">Отходы потребления производственные и непроизводственные; материалы, изделия, утратившие потребительские свойства, не вошедшие в блоки 1 - 3, 6 - 9</w:t>
            </w:r>
          </w:p>
        </w:tc>
        <w:tc>
          <w:tcPr>
            <w:tcW w:w="1684" w:type="dxa"/>
          </w:tcPr>
          <w:p>
            <w:pPr>
              <w:pStyle w:val="0"/>
              <w:jc w:val="center"/>
            </w:pPr>
            <w:r>
              <w:rPr>
                <w:sz w:val="20"/>
              </w:rPr>
              <w:t xml:space="preserve">40000000000</w:t>
            </w:r>
          </w:p>
        </w:tc>
        <w:tc>
          <w:tcPr>
            <w:tcW w:w="1624" w:type="dxa"/>
          </w:tcPr>
          <w:p>
            <w:pPr>
              <w:pStyle w:val="0"/>
              <w:jc w:val="center"/>
            </w:pPr>
            <w:r>
              <w:rPr>
                <w:sz w:val="20"/>
              </w:rPr>
              <w:t xml:space="preserve">0,000</w:t>
            </w:r>
          </w:p>
        </w:tc>
        <w:tc>
          <w:tcPr>
            <w:tcW w:w="1519" w:type="dxa"/>
          </w:tcPr>
          <w:p>
            <w:pPr>
              <w:pStyle w:val="0"/>
              <w:jc w:val="center"/>
            </w:pPr>
            <w:r>
              <w:rPr>
                <w:sz w:val="20"/>
              </w:rPr>
              <w:t xml:space="preserve">2946,056</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2946,056</w:t>
            </w:r>
          </w:p>
        </w:tc>
      </w:tr>
      <w:tr>
        <w:tc>
          <w:tcPr>
            <w:tcW w:w="604" w:type="dxa"/>
          </w:tcPr>
          <w:p>
            <w:pPr>
              <w:pStyle w:val="0"/>
              <w:jc w:val="center"/>
            </w:pPr>
            <w:r>
              <w:rPr>
                <w:sz w:val="20"/>
              </w:rPr>
              <w:t xml:space="preserve">825</w:t>
            </w:r>
          </w:p>
        </w:tc>
        <w:tc>
          <w:tcPr>
            <w:tcW w:w="3319" w:type="dxa"/>
          </w:tcPr>
          <w:p>
            <w:pPr>
              <w:pStyle w:val="0"/>
            </w:pPr>
            <w:r>
              <w:rPr>
                <w:sz w:val="20"/>
              </w:rPr>
              <w:t xml:space="preserve">Отходы пищевой продукции, напитков, табачных изделий</w:t>
            </w:r>
          </w:p>
        </w:tc>
        <w:tc>
          <w:tcPr>
            <w:tcW w:w="1684" w:type="dxa"/>
          </w:tcPr>
          <w:p>
            <w:pPr>
              <w:pStyle w:val="0"/>
              <w:jc w:val="center"/>
            </w:pPr>
            <w:r>
              <w:rPr>
                <w:sz w:val="20"/>
              </w:rPr>
              <w:t xml:space="preserve">40100000000</w:t>
            </w:r>
          </w:p>
        </w:tc>
        <w:tc>
          <w:tcPr>
            <w:tcW w:w="1624" w:type="dxa"/>
          </w:tcPr>
          <w:p>
            <w:pPr>
              <w:pStyle w:val="0"/>
              <w:jc w:val="center"/>
            </w:pPr>
            <w:r>
              <w:rPr>
                <w:sz w:val="20"/>
              </w:rPr>
              <w:t xml:space="preserve">209,256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209,256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826</w:t>
            </w:r>
          </w:p>
        </w:tc>
        <w:tc>
          <w:tcPr>
            <w:tcW w:w="3319" w:type="dxa"/>
          </w:tcPr>
          <w:p>
            <w:pPr>
              <w:pStyle w:val="0"/>
            </w:pPr>
            <w:r>
              <w:rPr>
                <w:sz w:val="20"/>
              </w:rPr>
              <w:t xml:space="preserve">Продукты из фруктов и овощей, утратившие потребительские свойства</w:t>
            </w:r>
          </w:p>
        </w:tc>
        <w:tc>
          <w:tcPr>
            <w:tcW w:w="1684" w:type="dxa"/>
          </w:tcPr>
          <w:p>
            <w:pPr>
              <w:pStyle w:val="0"/>
              <w:jc w:val="center"/>
            </w:pPr>
            <w:r>
              <w:rPr>
                <w:sz w:val="20"/>
              </w:rPr>
              <w:t xml:space="preserve">40110000000</w:t>
            </w:r>
          </w:p>
        </w:tc>
        <w:tc>
          <w:tcPr>
            <w:tcW w:w="1624" w:type="dxa"/>
          </w:tcPr>
          <w:p>
            <w:pPr>
              <w:pStyle w:val="0"/>
              <w:jc w:val="center"/>
            </w:pPr>
            <w:r>
              <w:rPr>
                <w:sz w:val="20"/>
              </w:rPr>
              <w:t xml:space="preserve">4,000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827</w:t>
            </w:r>
          </w:p>
        </w:tc>
        <w:tc>
          <w:tcPr>
            <w:tcW w:w="3319" w:type="dxa"/>
          </w:tcPr>
          <w:p>
            <w:pPr>
              <w:pStyle w:val="0"/>
            </w:pPr>
            <w:r>
              <w:rPr>
                <w:sz w:val="20"/>
              </w:rPr>
              <w:t xml:space="preserve">Овощи необработанные, некондиционные</w:t>
            </w:r>
          </w:p>
        </w:tc>
        <w:tc>
          <w:tcPr>
            <w:tcW w:w="1684" w:type="dxa"/>
          </w:tcPr>
          <w:p>
            <w:pPr>
              <w:pStyle w:val="0"/>
              <w:jc w:val="center"/>
            </w:pPr>
            <w:r>
              <w:rPr>
                <w:sz w:val="20"/>
              </w:rPr>
              <w:t xml:space="preserve">40110512205</w:t>
            </w:r>
          </w:p>
        </w:tc>
        <w:tc>
          <w:tcPr>
            <w:tcW w:w="1624" w:type="dxa"/>
          </w:tcPr>
          <w:p>
            <w:pPr>
              <w:pStyle w:val="0"/>
              <w:jc w:val="center"/>
            </w:pPr>
            <w:r>
              <w:rPr>
                <w:sz w:val="20"/>
              </w:rPr>
              <w:t xml:space="preserve">104,120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104,120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828</w:t>
            </w:r>
          </w:p>
        </w:tc>
        <w:tc>
          <w:tcPr>
            <w:tcW w:w="3319" w:type="dxa"/>
          </w:tcPr>
          <w:p>
            <w:pPr>
              <w:pStyle w:val="0"/>
            </w:pPr>
            <w:r>
              <w:rPr>
                <w:sz w:val="20"/>
              </w:rPr>
              <w:t xml:space="preserve">Фрукты и овощи переработанные, утратившие потребительские свойства</w:t>
            </w:r>
          </w:p>
        </w:tc>
        <w:tc>
          <w:tcPr>
            <w:tcW w:w="1684" w:type="dxa"/>
          </w:tcPr>
          <w:p>
            <w:pPr>
              <w:pStyle w:val="0"/>
              <w:jc w:val="center"/>
            </w:pPr>
            <w:r>
              <w:rPr>
                <w:sz w:val="20"/>
              </w:rPr>
              <w:t xml:space="preserve">40111011395</w:t>
            </w:r>
          </w:p>
        </w:tc>
        <w:tc>
          <w:tcPr>
            <w:tcW w:w="1624" w:type="dxa"/>
          </w:tcPr>
          <w:p>
            <w:pPr>
              <w:pStyle w:val="0"/>
              <w:jc w:val="center"/>
            </w:pPr>
            <w:r>
              <w:rPr>
                <w:sz w:val="20"/>
              </w:rPr>
              <w:t xml:space="preserve">267,047</w:t>
            </w:r>
          </w:p>
        </w:tc>
        <w:tc>
          <w:tcPr>
            <w:tcW w:w="1519" w:type="dxa"/>
          </w:tcPr>
          <w:p>
            <w:pPr>
              <w:pStyle w:val="0"/>
              <w:jc w:val="center"/>
            </w:pPr>
            <w:r>
              <w:rPr>
                <w:sz w:val="20"/>
              </w:rPr>
              <w:t xml:space="preserve">13,747</w:t>
            </w:r>
          </w:p>
        </w:tc>
        <w:tc>
          <w:tcPr>
            <w:tcW w:w="1264" w:type="dxa"/>
          </w:tcPr>
          <w:p>
            <w:pPr>
              <w:pStyle w:val="0"/>
              <w:jc w:val="center"/>
            </w:pPr>
            <w:r>
              <w:rPr>
                <w:sz w:val="20"/>
              </w:rPr>
              <w:t xml:space="preserve">0,000</w:t>
            </w:r>
          </w:p>
        </w:tc>
        <w:tc>
          <w:tcPr>
            <w:tcW w:w="1729" w:type="dxa"/>
          </w:tcPr>
          <w:p>
            <w:pPr>
              <w:pStyle w:val="0"/>
              <w:jc w:val="center"/>
            </w:pPr>
            <w:r>
              <w:rPr>
                <w:sz w:val="20"/>
              </w:rPr>
              <w:t xml:space="preserve">255,212</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19,852</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5,730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829</w:t>
            </w:r>
          </w:p>
        </w:tc>
        <w:tc>
          <w:tcPr>
            <w:tcW w:w="3319" w:type="dxa"/>
          </w:tcPr>
          <w:p>
            <w:pPr>
              <w:pStyle w:val="0"/>
            </w:pPr>
            <w:r>
              <w:rPr>
                <w:sz w:val="20"/>
              </w:rPr>
              <w:t xml:space="preserve">Молочная продукция, утратившая потребительские свойства</w:t>
            </w:r>
          </w:p>
        </w:tc>
        <w:tc>
          <w:tcPr>
            <w:tcW w:w="1684" w:type="dxa"/>
          </w:tcPr>
          <w:p>
            <w:pPr>
              <w:pStyle w:val="0"/>
              <w:jc w:val="center"/>
            </w:pPr>
            <w:r>
              <w:rPr>
                <w:sz w:val="20"/>
              </w:rPr>
              <w:t xml:space="preserve">40131011315</w:t>
            </w:r>
          </w:p>
        </w:tc>
        <w:tc>
          <w:tcPr>
            <w:tcW w:w="1624" w:type="dxa"/>
          </w:tcPr>
          <w:p>
            <w:pPr>
              <w:pStyle w:val="0"/>
              <w:jc w:val="center"/>
            </w:pPr>
            <w:r>
              <w:rPr>
                <w:sz w:val="20"/>
              </w:rPr>
              <w:t xml:space="preserve">37,365</w:t>
            </w:r>
          </w:p>
        </w:tc>
        <w:tc>
          <w:tcPr>
            <w:tcW w:w="1519" w:type="dxa"/>
          </w:tcPr>
          <w:p>
            <w:pPr>
              <w:pStyle w:val="0"/>
              <w:jc w:val="center"/>
            </w:pPr>
            <w:r>
              <w:rPr>
                <w:sz w:val="20"/>
              </w:rPr>
              <w:t xml:space="preserve">407,569</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37,365</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407,569</w:t>
            </w:r>
          </w:p>
        </w:tc>
      </w:tr>
      <w:tr>
        <w:tc>
          <w:tcPr>
            <w:tcW w:w="604" w:type="dxa"/>
          </w:tcPr>
          <w:p>
            <w:pPr>
              <w:pStyle w:val="0"/>
              <w:jc w:val="center"/>
            </w:pPr>
            <w:r>
              <w:rPr>
                <w:sz w:val="20"/>
              </w:rPr>
              <w:t xml:space="preserve">830</w:t>
            </w:r>
          </w:p>
        </w:tc>
        <w:tc>
          <w:tcPr>
            <w:tcW w:w="3319" w:type="dxa"/>
          </w:tcPr>
          <w:p>
            <w:pPr>
              <w:pStyle w:val="0"/>
            </w:pPr>
            <w:r>
              <w:rPr>
                <w:sz w:val="20"/>
              </w:rPr>
              <w:t xml:space="preserve">Хлебобулочные, мучные кондитерские изделия недлительного хранения, утратившие потребительские свойства</w:t>
            </w:r>
          </w:p>
        </w:tc>
        <w:tc>
          <w:tcPr>
            <w:tcW w:w="1684" w:type="dxa"/>
          </w:tcPr>
          <w:p>
            <w:pPr>
              <w:pStyle w:val="0"/>
              <w:jc w:val="center"/>
            </w:pPr>
            <w:r>
              <w:rPr>
                <w:sz w:val="20"/>
              </w:rPr>
              <w:t xml:space="preserve">40151011295</w:t>
            </w:r>
          </w:p>
        </w:tc>
        <w:tc>
          <w:tcPr>
            <w:tcW w:w="1624" w:type="dxa"/>
          </w:tcPr>
          <w:p>
            <w:pPr>
              <w:pStyle w:val="0"/>
              <w:jc w:val="center"/>
            </w:pPr>
            <w:r>
              <w:rPr>
                <w:sz w:val="20"/>
              </w:rPr>
              <w:t xml:space="preserve">30,500</w:t>
            </w:r>
          </w:p>
        </w:tc>
        <w:tc>
          <w:tcPr>
            <w:tcW w:w="1519" w:type="dxa"/>
          </w:tcPr>
          <w:p>
            <w:pPr>
              <w:pStyle w:val="0"/>
              <w:jc w:val="center"/>
            </w:pPr>
            <w:r>
              <w:rPr>
                <w:sz w:val="20"/>
              </w:rPr>
              <w:t xml:space="preserve">46,705</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30,500</w:t>
            </w:r>
          </w:p>
        </w:tc>
        <w:tc>
          <w:tcPr>
            <w:tcW w:w="1264" w:type="dxa"/>
          </w:tcPr>
          <w:p>
            <w:pPr>
              <w:pStyle w:val="0"/>
              <w:jc w:val="center"/>
            </w:pPr>
            <w:r>
              <w:rPr>
                <w:sz w:val="20"/>
              </w:rPr>
              <w:t xml:space="preserve">46,705</w:t>
            </w:r>
          </w:p>
        </w:tc>
      </w:tr>
      <w:tr>
        <w:tc>
          <w:tcPr>
            <w:tcW w:w="604" w:type="dxa"/>
          </w:tcPr>
          <w:p>
            <w:pPr>
              <w:pStyle w:val="0"/>
              <w:jc w:val="center"/>
            </w:pPr>
            <w:r>
              <w:rPr>
                <w:sz w:val="20"/>
              </w:rPr>
              <w:t xml:space="preserve">831</w:t>
            </w:r>
          </w:p>
        </w:tc>
        <w:tc>
          <w:tcPr>
            <w:tcW w:w="3319" w:type="dxa"/>
          </w:tcPr>
          <w:p>
            <w:pPr>
              <w:pStyle w:val="0"/>
            </w:pPr>
            <w:r>
              <w:rPr>
                <w:sz w:val="20"/>
              </w:rPr>
              <w:t xml:space="preserve">Продукты пищевые прочие, утратившие потребительские свойства</w:t>
            </w:r>
          </w:p>
        </w:tc>
        <w:tc>
          <w:tcPr>
            <w:tcW w:w="1684" w:type="dxa"/>
          </w:tcPr>
          <w:p>
            <w:pPr>
              <w:pStyle w:val="0"/>
              <w:jc w:val="center"/>
            </w:pPr>
            <w:r>
              <w:rPr>
                <w:sz w:val="20"/>
              </w:rPr>
              <w:t xml:space="preserve">40160000000</w:t>
            </w:r>
          </w:p>
        </w:tc>
        <w:tc>
          <w:tcPr>
            <w:tcW w:w="1624" w:type="dxa"/>
          </w:tcPr>
          <w:p>
            <w:pPr>
              <w:pStyle w:val="0"/>
              <w:jc w:val="center"/>
            </w:pPr>
            <w:r>
              <w:rPr>
                <w:sz w:val="20"/>
              </w:rPr>
              <w:t xml:space="preserve">8,040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8,040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832</w:t>
            </w:r>
          </w:p>
        </w:tc>
        <w:tc>
          <w:tcPr>
            <w:tcW w:w="3319" w:type="dxa"/>
          </w:tcPr>
          <w:p>
            <w:pPr>
              <w:pStyle w:val="0"/>
            </w:pPr>
            <w:r>
              <w:rPr>
                <w:sz w:val="20"/>
              </w:rPr>
              <w:t xml:space="preserve">Сухие корма для животных, утратившие потребительские свойства</w:t>
            </w:r>
          </w:p>
        </w:tc>
        <w:tc>
          <w:tcPr>
            <w:tcW w:w="1684" w:type="dxa"/>
          </w:tcPr>
          <w:p>
            <w:pPr>
              <w:pStyle w:val="0"/>
              <w:jc w:val="center"/>
            </w:pPr>
            <w:r>
              <w:rPr>
                <w:sz w:val="20"/>
              </w:rPr>
              <w:t xml:space="preserve">40171121295</w:t>
            </w:r>
          </w:p>
        </w:tc>
        <w:tc>
          <w:tcPr>
            <w:tcW w:w="1624" w:type="dxa"/>
          </w:tcPr>
          <w:p>
            <w:pPr>
              <w:pStyle w:val="0"/>
              <w:jc w:val="center"/>
            </w:pPr>
            <w:r>
              <w:rPr>
                <w:sz w:val="20"/>
              </w:rPr>
              <w:t xml:space="preserve">0,040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0,040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833</w:t>
            </w:r>
          </w:p>
        </w:tc>
        <w:tc>
          <w:tcPr>
            <w:tcW w:w="3319" w:type="dxa"/>
          </w:tcPr>
          <w:p>
            <w:pPr>
              <w:pStyle w:val="0"/>
            </w:pPr>
            <w:r>
              <w:rPr>
                <w:sz w:val="20"/>
              </w:rPr>
              <w:t xml:space="preserve">Отходы изделий из хлопчатобумажного и смешанных волокон</w:t>
            </w:r>
          </w:p>
        </w:tc>
        <w:tc>
          <w:tcPr>
            <w:tcW w:w="1684" w:type="dxa"/>
          </w:tcPr>
          <w:p>
            <w:pPr>
              <w:pStyle w:val="0"/>
              <w:jc w:val="center"/>
            </w:pPr>
            <w:r>
              <w:rPr>
                <w:sz w:val="20"/>
              </w:rPr>
              <w:t xml:space="preserve">40211000000</w:t>
            </w:r>
          </w:p>
        </w:tc>
        <w:tc>
          <w:tcPr>
            <w:tcW w:w="1624" w:type="dxa"/>
          </w:tcPr>
          <w:p>
            <w:pPr>
              <w:pStyle w:val="0"/>
              <w:jc w:val="center"/>
            </w:pPr>
            <w:r>
              <w:rPr>
                <w:sz w:val="20"/>
              </w:rPr>
              <w:t xml:space="preserve">2,497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2,480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834</w:t>
            </w:r>
          </w:p>
        </w:tc>
        <w:tc>
          <w:tcPr>
            <w:tcW w:w="3319" w:type="dxa"/>
          </w:tcPr>
          <w:p>
            <w:pPr>
              <w:pStyle w:val="0"/>
            </w:pPr>
            <w:r>
              <w:rPr>
                <w:sz w:val="20"/>
              </w:rPr>
              <w:t xml:space="preserve">Спецодежда из брезентовых тканей, утратившая потребительские свойства</w:t>
            </w:r>
          </w:p>
        </w:tc>
        <w:tc>
          <w:tcPr>
            <w:tcW w:w="1684" w:type="dxa"/>
          </w:tcPr>
          <w:p>
            <w:pPr>
              <w:pStyle w:val="0"/>
              <w:jc w:val="center"/>
            </w:pPr>
            <w:r>
              <w:rPr>
                <w:sz w:val="20"/>
              </w:rPr>
              <w:t xml:space="preserve">40212112605</w:t>
            </w:r>
          </w:p>
        </w:tc>
        <w:tc>
          <w:tcPr>
            <w:tcW w:w="1624" w:type="dxa"/>
          </w:tcPr>
          <w:p>
            <w:pPr>
              <w:pStyle w:val="0"/>
              <w:jc w:val="center"/>
            </w:pPr>
            <w:r>
              <w:rPr>
                <w:sz w:val="20"/>
              </w:rPr>
              <w:t xml:space="preserve">1,160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1,160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835</w:t>
            </w:r>
          </w:p>
        </w:tc>
        <w:tc>
          <w:tcPr>
            <w:tcW w:w="3319" w:type="dxa"/>
          </w:tcPr>
          <w:p>
            <w:pPr>
              <w:pStyle w:val="0"/>
            </w:pPr>
            <w:r>
              <w:rPr>
                <w:sz w:val="20"/>
              </w:rPr>
              <w:t xml:space="preserve">Спецодежда из натуральных волокон, утратившая потребительские свойства, пригодная для изготовления ветоши</w:t>
            </w:r>
          </w:p>
        </w:tc>
        <w:tc>
          <w:tcPr>
            <w:tcW w:w="1684" w:type="dxa"/>
          </w:tcPr>
          <w:p>
            <w:pPr>
              <w:pStyle w:val="0"/>
              <w:jc w:val="center"/>
            </w:pPr>
            <w:r>
              <w:rPr>
                <w:sz w:val="20"/>
              </w:rPr>
              <w:t xml:space="preserve">40213101625</w:t>
            </w:r>
          </w:p>
        </w:tc>
        <w:tc>
          <w:tcPr>
            <w:tcW w:w="1624" w:type="dxa"/>
          </w:tcPr>
          <w:p>
            <w:pPr>
              <w:pStyle w:val="0"/>
              <w:jc w:val="center"/>
            </w:pPr>
            <w:r>
              <w:rPr>
                <w:sz w:val="20"/>
              </w:rPr>
              <w:t xml:space="preserve">40,671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0,500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40,009</w:t>
            </w:r>
          </w:p>
        </w:tc>
        <w:tc>
          <w:tcPr>
            <w:tcW w:w="1264" w:type="dxa"/>
          </w:tcPr>
          <w:p>
            <w:pPr>
              <w:pStyle w:val="0"/>
              <w:jc w:val="center"/>
            </w:pPr>
            <w:r>
              <w:rPr>
                <w:sz w:val="20"/>
              </w:rPr>
              <w:t xml:space="preserve">0,162</w:t>
            </w:r>
          </w:p>
        </w:tc>
      </w:tr>
      <w:tr>
        <w:tc>
          <w:tcPr>
            <w:tcW w:w="604" w:type="dxa"/>
          </w:tcPr>
          <w:p>
            <w:pPr>
              <w:pStyle w:val="0"/>
              <w:jc w:val="center"/>
            </w:pPr>
            <w:r>
              <w:rPr>
                <w:sz w:val="20"/>
              </w:rPr>
              <w:t xml:space="preserve">836</w:t>
            </w:r>
          </w:p>
        </w:tc>
        <w:tc>
          <w:tcPr>
            <w:tcW w:w="3319" w:type="dxa"/>
          </w:tcPr>
          <w:p>
            <w:pPr>
              <w:pStyle w:val="0"/>
            </w:pPr>
            <w:r>
              <w:rPr>
                <w:sz w:val="20"/>
              </w:rPr>
              <w:t xml:space="preserve">Прочие изделия из натуральных волокон, утратившие потребительские свойства, пригодные для изготовления ветоши</w:t>
            </w:r>
          </w:p>
        </w:tc>
        <w:tc>
          <w:tcPr>
            <w:tcW w:w="1684" w:type="dxa"/>
          </w:tcPr>
          <w:p>
            <w:pPr>
              <w:pStyle w:val="0"/>
              <w:jc w:val="center"/>
            </w:pPr>
            <w:r>
              <w:rPr>
                <w:sz w:val="20"/>
              </w:rPr>
              <w:t xml:space="preserve">40213199625</w:t>
            </w:r>
          </w:p>
        </w:tc>
        <w:tc>
          <w:tcPr>
            <w:tcW w:w="1624" w:type="dxa"/>
          </w:tcPr>
          <w:p>
            <w:pPr>
              <w:pStyle w:val="0"/>
              <w:jc w:val="center"/>
            </w:pPr>
            <w:r>
              <w:rPr>
                <w:sz w:val="20"/>
              </w:rPr>
              <w:t xml:space="preserve">6,030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6,030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837</w:t>
            </w:r>
          </w:p>
        </w:tc>
        <w:tc>
          <w:tcPr>
            <w:tcW w:w="3319" w:type="dxa"/>
          </w:tcPr>
          <w:p>
            <w:pPr>
              <w:pStyle w:val="0"/>
            </w:pPr>
            <w:r>
              <w:rPr>
                <w:sz w:val="20"/>
              </w:rPr>
              <w:t xml:space="preserve">Упаковка из джута растительного происхождения, утратившая потребительские свойства, незагрязненная</w:t>
            </w:r>
          </w:p>
        </w:tc>
        <w:tc>
          <w:tcPr>
            <w:tcW w:w="1684" w:type="dxa"/>
          </w:tcPr>
          <w:p>
            <w:pPr>
              <w:pStyle w:val="0"/>
              <w:jc w:val="center"/>
            </w:pPr>
            <w:r>
              <w:rPr>
                <w:sz w:val="20"/>
              </w:rPr>
              <w:t xml:space="preserve">40216511515</w:t>
            </w:r>
          </w:p>
        </w:tc>
        <w:tc>
          <w:tcPr>
            <w:tcW w:w="1624" w:type="dxa"/>
          </w:tcPr>
          <w:p>
            <w:pPr>
              <w:pStyle w:val="0"/>
              <w:jc w:val="center"/>
            </w:pPr>
            <w:r>
              <w:rPr>
                <w:sz w:val="20"/>
              </w:rPr>
              <w:t xml:space="preserve">0,070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0,070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838</w:t>
            </w:r>
          </w:p>
        </w:tc>
        <w:tc>
          <w:tcPr>
            <w:tcW w:w="3319" w:type="dxa"/>
          </w:tcPr>
          <w:p>
            <w:pPr>
              <w:pStyle w:val="0"/>
            </w:pPr>
            <w:r>
              <w:rPr>
                <w:sz w:val="20"/>
              </w:rPr>
              <w:t xml:space="preserve">Валяно-войлочные изделия из шерстяного волокна, утратившие потребительские свойства, незагрязненные</w:t>
            </w:r>
          </w:p>
        </w:tc>
        <w:tc>
          <w:tcPr>
            <w:tcW w:w="1684" w:type="dxa"/>
          </w:tcPr>
          <w:p>
            <w:pPr>
              <w:pStyle w:val="0"/>
              <w:jc w:val="center"/>
            </w:pPr>
            <w:r>
              <w:rPr>
                <w:sz w:val="20"/>
              </w:rPr>
              <w:t xml:space="preserve">40219101615</w:t>
            </w:r>
          </w:p>
        </w:tc>
        <w:tc>
          <w:tcPr>
            <w:tcW w:w="1624" w:type="dxa"/>
          </w:tcPr>
          <w:p>
            <w:pPr>
              <w:pStyle w:val="0"/>
              <w:jc w:val="center"/>
            </w:pPr>
            <w:r>
              <w:rPr>
                <w:sz w:val="20"/>
              </w:rPr>
              <w:t xml:space="preserve">0,020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839</w:t>
            </w:r>
          </w:p>
        </w:tc>
        <w:tc>
          <w:tcPr>
            <w:tcW w:w="3319" w:type="dxa"/>
          </w:tcPr>
          <w:p>
            <w:pPr>
              <w:pStyle w:val="0"/>
            </w:pPr>
            <w:r>
              <w:rPr>
                <w:sz w:val="20"/>
              </w:rPr>
              <w:t xml:space="preserve">Изделия текстильные проклеенные, жестко накрахмаленные, пропитанные водоотталкивающим составом, утратившие потребительские свойства</w:t>
            </w:r>
          </w:p>
        </w:tc>
        <w:tc>
          <w:tcPr>
            <w:tcW w:w="1684" w:type="dxa"/>
          </w:tcPr>
          <w:p>
            <w:pPr>
              <w:pStyle w:val="0"/>
              <w:jc w:val="center"/>
            </w:pPr>
            <w:r>
              <w:rPr>
                <w:sz w:val="20"/>
              </w:rPr>
              <w:t xml:space="preserve">40220000000</w:t>
            </w:r>
          </w:p>
        </w:tc>
        <w:tc>
          <w:tcPr>
            <w:tcW w:w="1624" w:type="dxa"/>
          </w:tcPr>
          <w:p>
            <w:pPr>
              <w:pStyle w:val="0"/>
              <w:jc w:val="center"/>
            </w:pPr>
            <w:r>
              <w:rPr>
                <w:sz w:val="20"/>
              </w:rPr>
              <w:t xml:space="preserve">0,583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0,583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840</w:t>
            </w:r>
          </w:p>
        </w:tc>
        <w:tc>
          <w:tcPr>
            <w:tcW w:w="3319" w:type="dxa"/>
          </w:tcPr>
          <w:p>
            <w:pPr>
              <w:pStyle w:val="0"/>
            </w:pPr>
            <w:r>
              <w:rPr>
                <w:sz w:val="20"/>
              </w:rPr>
              <w:t xml:space="preserve">Прочие отходы изделий текстильных загрязненные</w:t>
            </w:r>
          </w:p>
        </w:tc>
        <w:tc>
          <w:tcPr>
            <w:tcW w:w="1684" w:type="dxa"/>
          </w:tcPr>
          <w:p>
            <w:pPr>
              <w:pStyle w:val="0"/>
              <w:jc w:val="center"/>
            </w:pPr>
            <w:r>
              <w:rPr>
                <w:sz w:val="20"/>
              </w:rPr>
              <w:t xml:space="preserve">40239000000</w:t>
            </w:r>
          </w:p>
        </w:tc>
        <w:tc>
          <w:tcPr>
            <w:tcW w:w="1624" w:type="dxa"/>
          </w:tcPr>
          <w:p>
            <w:pPr>
              <w:pStyle w:val="0"/>
              <w:jc w:val="center"/>
            </w:pPr>
            <w:r>
              <w:rPr>
                <w:sz w:val="20"/>
              </w:rPr>
              <w:t xml:space="preserve">0,160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841</w:t>
            </w:r>
          </w:p>
        </w:tc>
        <w:tc>
          <w:tcPr>
            <w:tcW w:w="3319" w:type="dxa"/>
          </w:tcPr>
          <w:p>
            <w:pPr>
              <w:pStyle w:val="0"/>
            </w:pPr>
            <w:r>
              <w:rPr>
                <w:sz w:val="20"/>
              </w:rPr>
              <w:t xml:space="preserve">Отходы обуви</w:t>
            </w:r>
          </w:p>
        </w:tc>
        <w:tc>
          <w:tcPr>
            <w:tcW w:w="1684" w:type="dxa"/>
          </w:tcPr>
          <w:p>
            <w:pPr>
              <w:pStyle w:val="0"/>
              <w:jc w:val="center"/>
            </w:pPr>
            <w:r>
              <w:rPr>
                <w:sz w:val="20"/>
              </w:rPr>
              <w:t xml:space="preserve">40310000000</w:t>
            </w:r>
          </w:p>
        </w:tc>
        <w:tc>
          <w:tcPr>
            <w:tcW w:w="1624" w:type="dxa"/>
          </w:tcPr>
          <w:p>
            <w:pPr>
              <w:pStyle w:val="0"/>
              <w:jc w:val="center"/>
            </w:pPr>
            <w:r>
              <w:rPr>
                <w:sz w:val="20"/>
              </w:rPr>
              <w:t xml:space="preserve">1,000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842</w:t>
            </w:r>
          </w:p>
        </w:tc>
        <w:tc>
          <w:tcPr>
            <w:tcW w:w="3319" w:type="dxa"/>
          </w:tcPr>
          <w:p>
            <w:pPr>
              <w:pStyle w:val="0"/>
            </w:pPr>
            <w:r>
              <w:rPr>
                <w:sz w:val="20"/>
              </w:rPr>
              <w:t xml:space="preserve">Обувь кожаная рабочая, утратившая потребительские свойства</w:t>
            </w:r>
          </w:p>
        </w:tc>
        <w:tc>
          <w:tcPr>
            <w:tcW w:w="1684" w:type="dxa"/>
          </w:tcPr>
          <w:p>
            <w:pPr>
              <w:pStyle w:val="0"/>
              <w:jc w:val="center"/>
            </w:pPr>
            <w:r>
              <w:rPr>
                <w:sz w:val="20"/>
              </w:rPr>
              <w:t xml:space="preserve">40310100524</w:t>
            </w:r>
          </w:p>
        </w:tc>
        <w:tc>
          <w:tcPr>
            <w:tcW w:w="1624" w:type="dxa"/>
          </w:tcPr>
          <w:p>
            <w:pPr>
              <w:pStyle w:val="0"/>
              <w:jc w:val="center"/>
            </w:pPr>
            <w:r>
              <w:rPr>
                <w:sz w:val="20"/>
              </w:rPr>
              <w:t xml:space="preserve">0,351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0,351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843</w:t>
            </w:r>
          </w:p>
        </w:tc>
        <w:tc>
          <w:tcPr>
            <w:tcW w:w="3319" w:type="dxa"/>
          </w:tcPr>
          <w:p>
            <w:pPr>
              <w:pStyle w:val="0"/>
            </w:pPr>
            <w:r>
              <w:rPr>
                <w:sz w:val="20"/>
              </w:rPr>
              <w:t xml:space="preserve">Изделия из натуральной древесины, утратившие потребительские свойства, незагрязненные</w:t>
            </w:r>
          </w:p>
        </w:tc>
        <w:tc>
          <w:tcPr>
            <w:tcW w:w="1684" w:type="dxa"/>
          </w:tcPr>
          <w:p>
            <w:pPr>
              <w:pStyle w:val="0"/>
              <w:jc w:val="center"/>
            </w:pPr>
            <w:r>
              <w:rPr>
                <w:sz w:val="20"/>
              </w:rPr>
              <w:t xml:space="preserve">40410000000</w:t>
            </w:r>
          </w:p>
        </w:tc>
        <w:tc>
          <w:tcPr>
            <w:tcW w:w="1624" w:type="dxa"/>
          </w:tcPr>
          <w:p>
            <w:pPr>
              <w:pStyle w:val="0"/>
              <w:jc w:val="center"/>
            </w:pPr>
            <w:r>
              <w:rPr>
                <w:sz w:val="20"/>
              </w:rPr>
              <w:t xml:space="preserve">9,000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9,000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844</w:t>
            </w:r>
          </w:p>
        </w:tc>
        <w:tc>
          <w:tcPr>
            <w:tcW w:w="3319" w:type="dxa"/>
          </w:tcPr>
          <w:p>
            <w:pPr>
              <w:pStyle w:val="0"/>
            </w:pPr>
            <w:r>
              <w:rPr>
                <w:sz w:val="20"/>
              </w:rPr>
              <w:t xml:space="preserve">Тара деревянная, утратившая потребительские свойства, незагрязненная</w:t>
            </w:r>
          </w:p>
        </w:tc>
        <w:tc>
          <w:tcPr>
            <w:tcW w:w="1684" w:type="dxa"/>
          </w:tcPr>
          <w:p>
            <w:pPr>
              <w:pStyle w:val="0"/>
              <w:jc w:val="center"/>
            </w:pPr>
            <w:r>
              <w:rPr>
                <w:sz w:val="20"/>
              </w:rPr>
              <w:t xml:space="preserve">40414000515</w:t>
            </w:r>
          </w:p>
        </w:tc>
        <w:tc>
          <w:tcPr>
            <w:tcW w:w="1624" w:type="dxa"/>
          </w:tcPr>
          <w:p>
            <w:pPr>
              <w:pStyle w:val="0"/>
              <w:jc w:val="center"/>
            </w:pPr>
            <w:r>
              <w:rPr>
                <w:sz w:val="20"/>
              </w:rPr>
              <w:t xml:space="preserve">3484,347</w:t>
            </w:r>
          </w:p>
        </w:tc>
        <w:tc>
          <w:tcPr>
            <w:tcW w:w="1519" w:type="dxa"/>
          </w:tcPr>
          <w:p>
            <w:pPr>
              <w:pStyle w:val="0"/>
              <w:jc w:val="center"/>
            </w:pPr>
            <w:r>
              <w:rPr>
                <w:sz w:val="20"/>
              </w:rPr>
              <w:t xml:space="preserve">250,645</w:t>
            </w:r>
          </w:p>
        </w:tc>
        <w:tc>
          <w:tcPr>
            <w:tcW w:w="1264" w:type="dxa"/>
          </w:tcPr>
          <w:p>
            <w:pPr>
              <w:pStyle w:val="0"/>
              <w:jc w:val="center"/>
            </w:pPr>
            <w:r>
              <w:rPr>
                <w:sz w:val="20"/>
              </w:rPr>
              <w:t xml:space="preserve">0,040</w:t>
            </w:r>
          </w:p>
        </w:tc>
        <w:tc>
          <w:tcPr>
            <w:tcW w:w="1729" w:type="dxa"/>
          </w:tcPr>
          <w:p>
            <w:pPr>
              <w:pStyle w:val="0"/>
              <w:jc w:val="center"/>
            </w:pPr>
            <w:r>
              <w:rPr>
                <w:sz w:val="20"/>
              </w:rPr>
              <w:t xml:space="preserve">68,560</w:t>
            </w:r>
          </w:p>
        </w:tc>
        <w:tc>
          <w:tcPr>
            <w:tcW w:w="1264" w:type="dxa"/>
          </w:tcPr>
          <w:p>
            <w:pPr>
              <w:pStyle w:val="0"/>
              <w:jc w:val="center"/>
            </w:pPr>
            <w:r>
              <w:rPr>
                <w:sz w:val="20"/>
              </w:rPr>
              <w:t xml:space="preserve">0,000</w:t>
            </w:r>
          </w:p>
        </w:tc>
        <w:tc>
          <w:tcPr>
            <w:tcW w:w="1264" w:type="dxa"/>
          </w:tcPr>
          <w:p>
            <w:pPr>
              <w:pStyle w:val="0"/>
              <w:jc w:val="center"/>
            </w:pPr>
            <w:r>
              <w:rPr>
                <w:sz w:val="20"/>
              </w:rPr>
              <w:t xml:space="preserve">601,244</w:t>
            </w:r>
          </w:p>
        </w:tc>
        <w:tc>
          <w:tcPr>
            <w:tcW w:w="1324" w:type="dxa"/>
          </w:tcPr>
          <w:p>
            <w:pPr>
              <w:pStyle w:val="0"/>
              <w:jc w:val="center"/>
            </w:pPr>
            <w:r>
              <w:rPr>
                <w:sz w:val="20"/>
              </w:rPr>
              <w:t xml:space="preserve">716,158</w:t>
            </w:r>
          </w:p>
        </w:tc>
        <w:tc>
          <w:tcPr>
            <w:tcW w:w="1264" w:type="dxa"/>
          </w:tcPr>
          <w:p>
            <w:pPr>
              <w:pStyle w:val="0"/>
              <w:jc w:val="center"/>
            </w:pPr>
            <w:r>
              <w:rPr>
                <w:sz w:val="20"/>
              </w:rPr>
              <w:t xml:space="preserve">2,400</w:t>
            </w:r>
          </w:p>
        </w:tc>
        <w:tc>
          <w:tcPr>
            <w:tcW w:w="1069" w:type="dxa"/>
          </w:tcPr>
          <w:p>
            <w:pPr>
              <w:pStyle w:val="0"/>
              <w:jc w:val="center"/>
            </w:pPr>
            <w:r>
              <w:rPr>
                <w:sz w:val="20"/>
              </w:rPr>
              <w:t xml:space="preserve">0,400</w:t>
            </w:r>
          </w:p>
        </w:tc>
        <w:tc>
          <w:tcPr>
            <w:tcW w:w="1264" w:type="dxa"/>
          </w:tcPr>
          <w:p>
            <w:pPr>
              <w:pStyle w:val="0"/>
              <w:jc w:val="center"/>
            </w:pPr>
            <w:r>
              <w:rPr>
                <w:sz w:val="20"/>
              </w:rPr>
              <w:t xml:space="preserve">1879,938</w:t>
            </w:r>
          </w:p>
        </w:tc>
        <w:tc>
          <w:tcPr>
            <w:tcW w:w="1264" w:type="dxa"/>
          </w:tcPr>
          <w:p>
            <w:pPr>
              <w:pStyle w:val="0"/>
              <w:jc w:val="center"/>
            </w:pPr>
            <w:r>
              <w:rPr>
                <w:sz w:val="20"/>
              </w:rPr>
              <w:t xml:space="preserve">454,145</w:t>
            </w:r>
          </w:p>
        </w:tc>
      </w:tr>
      <w:tr>
        <w:tc>
          <w:tcPr>
            <w:tcW w:w="604" w:type="dxa"/>
          </w:tcPr>
          <w:p>
            <w:pPr>
              <w:pStyle w:val="0"/>
              <w:jc w:val="center"/>
            </w:pPr>
            <w:r>
              <w:rPr>
                <w:sz w:val="20"/>
              </w:rPr>
              <w:t xml:space="preserve">845</w:t>
            </w:r>
          </w:p>
        </w:tc>
        <w:tc>
          <w:tcPr>
            <w:tcW w:w="3319" w:type="dxa"/>
          </w:tcPr>
          <w:p>
            <w:pPr>
              <w:pStyle w:val="0"/>
            </w:pPr>
            <w:r>
              <w:rPr>
                <w:sz w:val="20"/>
              </w:rPr>
              <w:t xml:space="preserve">Прочая продукция из натуральной древесины, утратившая потребительские свойства, незагрязненная</w:t>
            </w:r>
          </w:p>
        </w:tc>
        <w:tc>
          <w:tcPr>
            <w:tcW w:w="1684" w:type="dxa"/>
          </w:tcPr>
          <w:p>
            <w:pPr>
              <w:pStyle w:val="0"/>
              <w:jc w:val="center"/>
            </w:pPr>
            <w:r>
              <w:rPr>
                <w:sz w:val="20"/>
              </w:rPr>
              <w:t xml:space="preserve">40419000515</w:t>
            </w:r>
          </w:p>
        </w:tc>
        <w:tc>
          <w:tcPr>
            <w:tcW w:w="1624" w:type="dxa"/>
          </w:tcPr>
          <w:p>
            <w:pPr>
              <w:pStyle w:val="0"/>
              <w:jc w:val="center"/>
            </w:pPr>
            <w:r>
              <w:rPr>
                <w:sz w:val="20"/>
              </w:rPr>
              <w:t xml:space="preserve">141,840</w:t>
            </w:r>
          </w:p>
        </w:tc>
        <w:tc>
          <w:tcPr>
            <w:tcW w:w="1519" w:type="dxa"/>
          </w:tcPr>
          <w:p>
            <w:pPr>
              <w:pStyle w:val="0"/>
              <w:jc w:val="center"/>
            </w:pPr>
            <w:r>
              <w:rPr>
                <w:sz w:val="20"/>
              </w:rPr>
              <w:t xml:space="preserve">0,620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141,840</w:t>
            </w:r>
          </w:p>
        </w:tc>
        <w:tc>
          <w:tcPr>
            <w:tcW w:w="1264" w:type="dxa"/>
          </w:tcPr>
          <w:p>
            <w:pPr>
              <w:pStyle w:val="0"/>
              <w:jc w:val="center"/>
            </w:pPr>
            <w:r>
              <w:rPr>
                <w:sz w:val="20"/>
              </w:rPr>
              <w:t xml:space="preserve">0,620</w:t>
            </w:r>
          </w:p>
        </w:tc>
      </w:tr>
      <w:tr>
        <w:tc>
          <w:tcPr>
            <w:tcW w:w="604" w:type="dxa"/>
          </w:tcPr>
          <w:p>
            <w:pPr>
              <w:pStyle w:val="0"/>
              <w:jc w:val="center"/>
            </w:pPr>
            <w:r>
              <w:rPr>
                <w:sz w:val="20"/>
              </w:rPr>
              <w:t xml:space="preserve">846</w:t>
            </w:r>
          </w:p>
        </w:tc>
        <w:tc>
          <w:tcPr>
            <w:tcW w:w="3319" w:type="dxa"/>
          </w:tcPr>
          <w:p>
            <w:pPr>
              <w:pStyle w:val="0"/>
            </w:pPr>
            <w:r>
              <w:rPr>
                <w:sz w:val="20"/>
              </w:rPr>
              <w:t xml:space="preserve">Бумага и изделия из бумаги, утратившие потребительские свойства</w:t>
            </w:r>
          </w:p>
        </w:tc>
        <w:tc>
          <w:tcPr>
            <w:tcW w:w="1684" w:type="dxa"/>
          </w:tcPr>
          <w:p>
            <w:pPr>
              <w:pStyle w:val="0"/>
              <w:jc w:val="center"/>
            </w:pPr>
            <w:r>
              <w:rPr>
                <w:sz w:val="20"/>
              </w:rPr>
              <w:t xml:space="preserve">40500000000</w:t>
            </w:r>
          </w:p>
        </w:tc>
        <w:tc>
          <w:tcPr>
            <w:tcW w:w="1624" w:type="dxa"/>
          </w:tcPr>
          <w:p>
            <w:pPr>
              <w:pStyle w:val="0"/>
              <w:jc w:val="center"/>
            </w:pPr>
            <w:r>
              <w:rPr>
                <w:sz w:val="20"/>
              </w:rPr>
              <w:t xml:space="preserve">5,928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5,928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847</w:t>
            </w:r>
          </w:p>
        </w:tc>
        <w:tc>
          <w:tcPr>
            <w:tcW w:w="3319" w:type="dxa"/>
          </w:tcPr>
          <w:p>
            <w:pPr>
              <w:pStyle w:val="0"/>
            </w:pPr>
            <w:r>
              <w:rPr>
                <w:sz w:val="20"/>
              </w:rPr>
              <w:t xml:space="preserve">Отходы бумаги и картона без пропитки и покрытия незагрязненные</w:t>
            </w:r>
          </w:p>
        </w:tc>
        <w:tc>
          <w:tcPr>
            <w:tcW w:w="1684" w:type="dxa"/>
          </w:tcPr>
          <w:p>
            <w:pPr>
              <w:pStyle w:val="0"/>
              <w:jc w:val="center"/>
            </w:pPr>
            <w:r>
              <w:rPr>
                <w:sz w:val="20"/>
              </w:rPr>
              <w:t xml:space="preserve">40510000000</w:t>
            </w:r>
          </w:p>
        </w:tc>
        <w:tc>
          <w:tcPr>
            <w:tcW w:w="1624" w:type="dxa"/>
          </w:tcPr>
          <w:p>
            <w:pPr>
              <w:pStyle w:val="0"/>
              <w:jc w:val="center"/>
            </w:pPr>
            <w:r>
              <w:rPr>
                <w:sz w:val="20"/>
              </w:rPr>
              <w:t xml:space="preserve">12,180</w:t>
            </w:r>
          </w:p>
        </w:tc>
        <w:tc>
          <w:tcPr>
            <w:tcW w:w="1519" w:type="dxa"/>
          </w:tcPr>
          <w:p>
            <w:pPr>
              <w:pStyle w:val="0"/>
              <w:jc w:val="center"/>
            </w:pPr>
            <w:r>
              <w:rPr>
                <w:sz w:val="20"/>
              </w:rPr>
              <w:t xml:space="preserve">175,721</w:t>
            </w:r>
          </w:p>
        </w:tc>
        <w:tc>
          <w:tcPr>
            <w:tcW w:w="1264" w:type="dxa"/>
          </w:tcPr>
          <w:p>
            <w:pPr>
              <w:pStyle w:val="0"/>
              <w:jc w:val="center"/>
            </w:pPr>
            <w:r>
              <w:rPr>
                <w:sz w:val="20"/>
              </w:rPr>
              <w:t xml:space="preserve">0,000</w:t>
            </w:r>
          </w:p>
        </w:tc>
        <w:tc>
          <w:tcPr>
            <w:tcW w:w="1729" w:type="dxa"/>
          </w:tcPr>
          <w:p>
            <w:pPr>
              <w:pStyle w:val="0"/>
              <w:jc w:val="center"/>
            </w:pPr>
            <w:r>
              <w:rPr>
                <w:sz w:val="20"/>
              </w:rPr>
              <w:t xml:space="preserve">12,030</w:t>
            </w:r>
          </w:p>
        </w:tc>
        <w:tc>
          <w:tcPr>
            <w:tcW w:w="1264" w:type="dxa"/>
          </w:tcPr>
          <w:p>
            <w:pPr>
              <w:pStyle w:val="0"/>
              <w:jc w:val="center"/>
            </w:pPr>
            <w:r>
              <w:rPr>
                <w:sz w:val="20"/>
              </w:rPr>
              <w:t xml:space="preserve">12,000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138,721</w:t>
            </w:r>
          </w:p>
        </w:tc>
        <w:tc>
          <w:tcPr>
            <w:tcW w:w="1264" w:type="dxa"/>
          </w:tcPr>
          <w:p>
            <w:pPr>
              <w:pStyle w:val="0"/>
              <w:jc w:val="center"/>
            </w:pPr>
            <w:r>
              <w:rPr>
                <w:sz w:val="20"/>
              </w:rPr>
              <w:t xml:space="preserve">0,150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848</w:t>
            </w:r>
          </w:p>
        </w:tc>
        <w:tc>
          <w:tcPr>
            <w:tcW w:w="3319" w:type="dxa"/>
          </w:tcPr>
          <w:p>
            <w:pPr>
              <w:pStyle w:val="0"/>
            </w:pPr>
            <w:r>
              <w:rPr>
                <w:sz w:val="20"/>
              </w:rPr>
              <w:t xml:space="preserve">Отходы потребления картона (кроме электроизоляционного, кровельного и обувного) с черно-белой и цветной печатью</w:t>
            </w:r>
          </w:p>
        </w:tc>
        <w:tc>
          <w:tcPr>
            <w:tcW w:w="1684" w:type="dxa"/>
          </w:tcPr>
          <w:p>
            <w:pPr>
              <w:pStyle w:val="0"/>
              <w:jc w:val="center"/>
            </w:pPr>
            <w:r>
              <w:rPr>
                <w:sz w:val="20"/>
              </w:rPr>
              <w:t xml:space="preserve">40512101205</w:t>
            </w:r>
          </w:p>
        </w:tc>
        <w:tc>
          <w:tcPr>
            <w:tcW w:w="1624" w:type="dxa"/>
          </w:tcPr>
          <w:p>
            <w:pPr>
              <w:pStyle w:val="0"/>
              <w:jc w:val="center"/>
            </w:pPr>
            <w:r>
              <w:rPr>
                <w:sz w:val="20"/>
              </w:rPr>
              <w:t xml:space="preserve">21,018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21,018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849</w:t>
            </w:r>
          </w:p>
        </w:tc>
        <w:tc>
          <w:tcPr>
            <w:tcW w:w="3319" w:type="dxa"/>
          </w:tcPr>
          <w:p>
            <w:pPr>
              <w:pStyle w:val="0"/>
            </w:pPr>
            <w:r>
              <w:rPr>
                <w:sz w:val="20"/>
              </w:rPr>
              <w:t xml:space="preserve">Использованные книги, журналы, брошюры, проспекты, каталоги</w:t>
            </w:r>
          </w:p>
        </w:tc>
        <w:tc>
          <w:tcPr>
            <w:tcW w:w="1684" w:type="dxa"/>
          </w:tcPr>
          <w:p>
            <w:pPr>
              <w:pStyle w:val="0"/>
              <w:jc w:val="center"/>
            </w:pPr>
            <w:r>
              <w:rPr>
                <w:sz w:val="20"/>
              </w:rPr>
              <w:t xml:space="preserve">40512201605</w:t>
            </w:r>
          </w:p>
        </w:tc>
        <w:tc>
          <w:tcPr>
            <w:tcW w:w="1624" w:type="dxa"/>
          </w:tcPr>
          <w:p>
            <w:pPr>
              <w:pStyle w:val="0"/>
              <w:jc w:val="center"/>
            </w:pPr>
            <w:r>
              <w:rPr>
                <w:sz w:val="20"/>
              </w:rPr>
              <w:t xml:space="preserve">0,400</w:t>
            </w:r>
          </w:p>
        </w:tc>
        <w:tc>
          <w:tcPr>
            <w:tcW w:w="1519" w:type="dxa"/>
          </w:tcPr>
          <w:p>
            <w:pPr>
              <w:pStyle w:val="0"/>
              <w:jc w:val="center"/>
            </w:pPr>
            <w:r>
              <w:rPr>
                <w:sz w:val="20"/>
              </w:rPr>
              <w:t xml:space="preserve">533,174</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533,174</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0,510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850</w:t>
            </w:r>
          </w:p>
        </w:tc>
        <w:tc>
          <w:tcPr>
            <w:tcW w:w="3319" w:type="dxa"/>
          </w:tcPr>
          <w:p>
            <w:pPr>
              <w:pStyle w:val="0"/>
            </w:pPr>
            <w:r>
              <w:rPr>
                <w:sz w:val="20"/>
              </w:rPr>
              <w:t xml:space="preserve">Отходы бумаги и картона от канцелярской деятельности и делопроизводства</w:t>
            </w:r>
          </w:p>
        </w:tc>
        <w:tc>
          <w:tcPr>
            <w:tcW w:w="1684" w:type="dxa"/>
          </w:tcPr>
          <w:p>
            <w:pPr>
              <w:pStyle w:val="0"/>
              <w:jc w:val="center"/>
            </w:pPr>
            <w:r>
              <w:rPr>
                <w:sz w:val="20"/>
              </w:rPr>
              <w:t xml:space="preserve">40512202605</w:t>
            </w:r>
          </w:p>
        </w:tc>
        <w:tc>
          <w:tcPr>
            <w:tcW w:w="1624" w:type="dxa"/>
          </w:tcPr>
          <w:p>
            <w:pPr>
              <w:pStyle w:val="0"/>
              <w:jc w:val="center"/>
            </w:pPr>
            <w:r>
              <w:rPr>
                <w:sz w:val="20"/>
              </w:rPr>
              <w:t xml:space="preserve">1778,570</w:t>
            </w:r>
          </w:p>
        </w:tc>
        <w:tc>
          <w:tcPr>
            <w:tcW w:w="1519" w:type="dxa"/>
          </w:tcPr>
          <w:p>
            <w:pPr>
              <w:pStyle w:val="0"/>
              <w:jc w:val="center"/>
            </w:pPr>
            <w:r>
              <w:rPr>
                <w:sz w:val="20"/>
              </w:rPr>
              <w:t xml:space="preserve">533,933</w:t>
            </w:r>
          </w:p>
        </w:tc>
        <w:tc>
          <w:tcPr>
            <w:tcW w:w="1264" w:type="dxa"/>
          </w:tcPr>
          <w:p>
            <w:pPr>
              <w:pStyle w:val="0"/>
              <w:jc w:val="center"/>
            </w:pPr>
            <w:r>
              <w:rPr>
                <w:sz w:val="20"/>
              </w:rPr>
              <w:t xml:space="preserve">0,052</w:t>
            </w:r>
          </w:p>
        </w:tc>
        <w:tc>
          <w:tcPr>
            <w:tcW w:w="1729" w:type="dxa"/>
          </w:tcPr>
          <w:p>
            <w:pPr>
              <w:pStyle w:val="0"/>
              <w:jc w:val="center"/>
            </w:pPr>
            <w:r>
              <w:rPr>
                <w:sz w:val="20"/>
              </w:rPr>
              <w:t xml:space="preserve">0,052</w:t>
            </w:r>
          </w:p>
        </w:tc>
        <w:tc>
          <w:tcPr>
            <w:tcW w:w="1264" w:type="dxa"/>
          </w:tcPr>
          <w:p>
            <w:pPr>
              <w:pStyle w:val="0"/>
              <w:jc w:val="center"/>
            </w:pPr>
            <w:r>
              <w:rPr>
                <w:sz w:val="20"/>
              </w:rPr>
              <w:t xml:space="preserve">11,588</w:t>
            </w:r>
          </w:p>
        </w:tc>
        <w:tc>
          <w:tcPr>
            <w:tcW w:w="1264" w:type="dxa"/>
          </w:tcPr>
          <w:p>
            <w:pPr>
              <w:pStyle w:val="0"/>
              <w:jc w:val="center"/>
            </w:pPr>
            <w:r>
              <w:rPr>
                <w:sz w:val="20"/>
              </w:rPr>
              <w:t xml:space="preserve">18,955</w:t>
            </w:r>
          </w:p>
        </w:tc>
        <w:tc>
          <w:tcPr>
            <w:tcW w:w="1324" w:type="dxa"/>
          </w:tcPr>
          <w:p>
            <w:pPr>
              <w:pStyle w:val="0"/>
              <w:jc w:val="center"/>
            </w:pPr>
            <w:r>
              <w:rPr>
                <w:sz w:val="20"/>
              </w:rPr>
              <w:t xml:space="preserve">840,500</w:t>
            </w:r>
          </w:p>
        </w:tc>
        <w:tc>
          <w:tcPr>
            <w:tcW w:w="1264" w:type="dxa"/>
          </w:tcPr>
          <w:p>
            <w:pPr>
              <w:pStyle w:val="0"/>
              <w:jc w:val="center"/>
            </w:pPr>
            <w:r>
              <w:rPr>
                <w:sz w:val="20"/>
              </w:rPr>
              <w:t xml:space="preserve">17,700</w:t>
            </w:r>
          </w:p>
        </w:tc>
        <w:tc>
          <w:tcPr>
            <w:tcW w:w="1069" w:type="dxa"/>
          </w:tcPr>
          <w:p>
            <w:pPr>
              <w:pStyle w:val="0"/>
              <w:jc w:val="center"/>
            </w:pPr>
            <w:r>
              <w:rPr>
                <w:sz w:val="20"/>
              </w:rPr>
              <w:t xml:space="preserve">18,815</w:t>
            </w:r>
          </w:p>
        </w:tc>
        <w:tc>
          <w:tcPr>
            <w:tcW w:w="1264" w:type="dxa"/>
          </w:tcPr>
          <w:p>
            <w:pPr>
              <w:pStyle w:val="0"/>
              <w:jc w:val="center"/>
            </w:pPr>
            <w:r>
              <w:rPr>
                <w:sz w:val="20"/>
              </w:rPr>
              <w:t xml:space="preserve">1379,259</w:t>
            </w:r>
          </w:p>
        </w:tc>
        <w:tc>
          <w:tcPr>
            <w:tcW w:w="1264" w:type="dxa"/>
          </w:tcPr>
          <w:p>
            <w:pPr>
              <w:pStyle w:val="0"/>
              <w:jc w:val="center"/>
            </w:pPr>
            <w:r>
              <w:rPr>
                <w:sz w:val="20"/>
              </w:rPr>
              <w:t xml:space="preserve">8,398</w:t>
            </w:r>
          </w:p>
        </w:tc>
      </w:tr>
      <w:tr>
        <w:tc>
          <w:tcPr>
            <w:tcW w:w="604" w:type="dxa"/>
          </w:tcPr>
          <w:p>
            <w:pPr>
              <w:pStyle w:val="0"/>
              <w:jc w:val="center"/>
            </w:pPr>
            <w:r>
              <w:rPr>
                <w:sz w:val="20"/>
              </w:rPr>
              <w:t xml:space="preserve">851</w:t>
            </w:r>
          </w:p>
        </w:tc>
        <w:tc>
          <w:tcPr>
            <w:tcW w:w="3319" w:type="dxa"/>
          </w:tcPr>
          <w:p>
            <w:pPr>
              <w:pStyle w:val="0"/>
            </w:pPr>
            <w:r>
              <w:rPr>
                <w:sz w:val="20"/>
              </w:rPr>
              <w:t xml:space="preserve">Отходы газет</w:t>
            </w:r>
          </w:p>
        </w:tc>
        <w:tc>
          <w:tcPr>
            <w:tcW w:w="1684" w:type="dxa"/>
          </w:tcPr>
          <w:p>
            <w:pPr>
              <w:pStyle w:val="0"/>
              <w:jc w:val="center"/>
            </w:pPr>
            <w:r>
              <w:rPr>
                <w:sz w:val="20"/>
              </w:rPr>
              <w:t xml:space="preserve">40512203605</w:t>
            </w:r>
          </w:p>
        </w:tc>
        <w:tc>
          <w:tcPr>
            <w:tcW w:w="1624" w:type="dxa"/>
          </w:tcPr>
          <w:p>
            <w:pPr>
              <w:pStyle w:val="0"/>
              <w:jc w:val="center"/>
            </w:pPr>
            <w:r>
              <w:rPr>
                <w:sz w:val="20"/>
              </w:rPr>
              <w:t xml:space="preserve">278,829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278,229</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0,600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852</w:t>
            </w:r>
          </w:p>
        </w:tc>
        <w:tc>
          <w:tcPr>
            <w:tcW w:w="3319" w:type="dxa"/>
          </w:tcPr>
          <w:p>
            <w:pPr>
              <w:pStyle w:val="0"/>
            </w:pPr>
            <w:r>
              <w:rPr>
                <w:sz w:val="20"/>
              </w:rPr>
              <w:t xml:space="preserve">Печатная продукция с черно-белой печатью, утратившая потребительские свойства</w:t>
            </w:r>
          </w:p>
        </w:tc>
        <w:tc>
          <w:tcPr>
            <w:tcW w:w="1684" w:type="dxa"/>
          </w:tcPr>
          <w:p>
            <w:pPr>
              <w:pStyle w:val="0"/>
              <w:jc w:val="center"/>
            </w:pPr>
            <w:r>
              <w:rPr>
                <w:sz w:val="20"/>
              </w:rPr>
              <w:t xml:space="preserve">40512311605</w:t>
            </w:r>
          </w:p>
        </w:tc>
        <w:tc>
          <w:tcPr>
            <w:tcW w:w="1624" w:type="dxa"/>
          </w:tcPr>
          <w:p>
            <w:pPr>
              <w:pStyle w:val="0"/>
              <w:jc w:val="center"/>
            </w:pPr>
            <w:r>
              <w:rPr>
                <w:sz w:val="20"/>
              </w:rPr>
              <w:t xml:space="preserve">0,100</w:t>
            </w:r>
          </w:p>
        </w:tc>
        <w:tc>
          <w:tcPr>
            <w:tcW w:w="1519" w:type="dxa"/>
          </w:tcPr>
          <w:p>
            <w:pPr>
              <w:pStyle w:val="0"/>
              <w:jc w:val="center"/>
            </w:pPr>
            <w:r>
              <w:rPr>
                <w:sz w:val="20"/>
              </w:rPr>
              <w:t xml:space="preserve">83,239</w:t>
            </w:r>
          </w:p>
        </w:tc>
        <w:tc>
          <w:tcPr>
            <w:tcW w:w="1264" w:type="dxa"/>
          </w:tcPr>
          <w:p>
            <w:pPr>
              <w:pStyle w:val="0"/>
              <w:jc w:val="center"/>
            </w:pPr>
            <w:r>
              <w:rPr>
                <w:sz w:val="20"/>
              </w:rPr>
              <w:t xml:space="preserve">0,000</w:t>
            </w:r>
          </w:p>
        </w:tc>
        <w:tc>
          <w:tcPr>
            <w:tcW w:w="1729" w:type="dxa"/>
          </w:tcPr>
          <w:p>
            <w:pPr>
              <w:pStyle w:val="0"/>
              <w:jc w:val="center"/>
            </w:pPr>
            <w:r>
              <w:rPr>
                <w:sz w:val="20"/>
              </w:rPr>
              <w:t xml:space="preserve">0,100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853</w:t>
            </w:r>
          </w:p>
        </w:tc>
        <w:tc>
          <w:tcPr>
            <w:tcW w:w="3319" w:type="dxa"/>
          </w:tcPr>
          <w:p>
            <w:pPr>
              <w:pStyle w:val="0"/>
            </w:pPr>
            <w:r>
              <w:rPr>
                <w:sz w:val="20"/>
              </w:rPr>
              <w:t xml:space="preserve">Прочие отходы продукции полиграфической промышленности и бумажно-беловых товаров с однокрасочной и цветной печатью</w:t>
            </w:r>
          </w:p>
        </w:tc>
        <w:tc>
          <w:tcPr>
            <w:tcW w:w="1684" w:type="dxa"/>
          </w:tcPr>
          <w:p>
            <w:pPr>
              <w:pStyle w:val="0"/>
              <w:jc w:val="center"/>
            </w:pPr>
            <w:r>
              <w:rPr>
                <w:sz w:val="20"/>
              </w:rPr>
              <w:t xml:space="preserve">40512900000</w:t>
            </w:r>
          </w:p>
        </w:tc>
        <w:tc>
          <w:tcPr>
            <w:tcW w:w="1624" w:type="dxa"/>
          </w:tcPr>
          <w:p>
            <w:pPr>
              <w:pStyle w:val="0"/>
              <w:jc w:val="center"/>
            </w:pPr>
            <w:r>
              <w:rPr>
                <w:sz w:val="20"/>
              </w:rPr>
              <w:t xml:space="preserve">8,933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8,933</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854</w:t>
            </w:r>
          </w:p>
        </w:tc>
        <w:tc>
          <w:tcPr>
            <w:tcW w:w="3319" w:type="dxa"/>
          </w:tcPr>
          <w:p>
            <w:pPr>
              <w:pStyle w:val="0"/>
            </w:pPr>
            <w:r>
              <w:rPr>
                <w:sz w:val="20"/>
              </w:rPr>
              <w:t xml:space="preserve">Отходы упаковки и упаковочных материалов из бумаги и картона незагрязненные</w:t>
            </w:r>
          </w:p>
        </w:tc>
        <w:tc>
          <w:tcPr>
            <w:tcW w:w="1684" w:type="dxa"/>
          </w:tcPr>
          <w:p>
            <w:pPr>
              <w:pStyle w:val="0"/>
              <w:jc w:val="center"/>
            </w:pPr>
            <w:r>
              <w:rPr>
                <w:sz w:val="20"/>
              </w:rPr>
              <w:t xml:space="preserve">40518000000</w:t>
            </w:r>
          </w:p>
        </w:tc>
        <w:tc>
          <w:tcPr>
            <w:tcW w:w="1624" w:type="dxa"/>
          </w:tcPr>
          <w:p>
            <w:pPr>
              <w:pStyle w:val="0"/>
              <w:jc w:val="center"/>
            </w:pPr>
            <w:r>
              <w:rPr>
                <w:sz w:val="20"/>
              </w:rPr>
              <w:t xml:space="preserve">3,087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0,004</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3,083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855</w:t>
            </w:r>
          </w:p>
        </w:tc>
        <w:tc>
          <w:tcPr>
            <w:tcW w:w="3319" w:type="dxa"/>
          </w:tcPr>
          <w:p>
            <w:pPr>
              <w:pStyle w:val="0"/>
            </w:pPr>
            <w:r>
              <w:rPr>
                <w:sz w:val="20"/>
              </w:rPr>
              <w:t xml:space="preserve">Отходы упаковочных материалов из бумаги и картона незагрязненные</w:t>
            </w:r>
          </w:p>
        </w:tc>
        <w:tc>
          <w:tcPr>
            <w:tcW w:w="1684" w:type="dxa"/>
          </w:tcPr>
          <w:p>
            <w:pPr>
              <w:pStyle w:val="0"/>
              <w:jc w:val="center"/>
            </w:pPr>
            <w:r>
              <w:rPr>
                <w:sz w:val="20"/>
              </w:rPr>
              <w:t xml:space="preserve">40518000000</w:t>
            </w:r>
          </w:p>
        </w:tc>
        <w:tc>
          <w:tcPr>
            <w:tcW w:w="1624" w:type="dxa"/>
          </w:tcPr>
          <w:p>
            <w:pPr>
              <w:pStyle w:val="0"/>
              <w:jc w:val="center"/>
            </w:pPr>
            <w:r>
              <w:rPr>
                <w:sz w:val="20"/>
              </w:rPr>
              <w:t xml:space="preserve">11,317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11,317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856</w:t>
            </w:r>
          </w:p>
        </w:tc>
        <w:tc>
          <w:tcPr>
            <w:tcW w:w="3319" w:type="dxa"/>
          </w:tcPr>
          <w:p>
            <w:pPr>
              <w:pStyle w:val="0"/>
            </w:pPr>
            <w:r>
              <w:rPr>
                <w:sz w:val="20"/>
              </w:rPr>
              <w:t xml:space="preserve">Мешки бумажные невлагопрочные (без битумной пропитки, прослойки и армированных слоев), утратившие потребительские свойства, незагрязненные</w:t>
            </w:r>
          </w:p>
        </w:tc>
        <w:tc>
          <w:tcPr>
            <w:tcW w:w="1684" w:type="dxa"/>
          </w:tcPr>
          <w:p>
            <w:pPr>
              <w:pStyle w:val="0"/>
              <w:jc w:val="center"/>
            </w:pPr>
            <w:r>
              <w:rPr>
                <w:sz w:val="20"/>
              </w:rPr>
              <w:t xml:space="preserve">40518101605</w:t>
            </w:r>
          </w:p>
        </w:tc>
        <w:tc>
          <w:tcPr>
            <w:tcW w:w="1624" w:type="dxa"/>
          </w:tcPr>
          <w:p>
            <w:pPr>
              <w:pStyle w:val="0"/>
              <w:jc w:val="center"/>
            </w:pPr>
            <w:r>
              <w:rPr>
                <w:sz w:val="20"/>
              </w:rPr>
              <w:t xml:space="preserve">67,319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48,290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19,029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857</w:t>
            </w:r>
          </w:p>
        </w:tc>
        <w:tc>
          <w:tcPr>
            <w:tcW w:w="3319" w:type="dxa"/>
          </w:tcPr>
          <w:p>
            <w:pPr>
              <w:pStyle w:val="0"/>
            </w:pPr>
            <w:r>
              <w:rPr>
                <w:sz w:val="20"/>
              </w:rPr>
              <w:t xml:space="preserve">Отходы упаковочной бумаги незагрязненные</w:t>
            </w:r>
          </w:p>
        </w:tc>
        <w:tc>
          <w:tcPr>
            <w:tcW w:w="1684" w:type="dxa"/>
          </w:tcPr>
          <w:p>
            <w:pPr>
              <w:pStyle w:val="0"/>
              <w:jc w:val="center"/>
            </w:pPr>
            <w:r>
              <w:rPr>
                <w:sz w:val="20"/>
              </w:rPr>
              <w:t xml:space="preserve">40518201605</w:t>
            </w:r>
          </w:p>
        </w:tc>
        <w:tc>
          <w:tcPr>
            <w:tcW w:w="1624" w:type="dxa"/>
          </w:tcPr>
          <w:p>
            <w:pPr>
              <w:pStyle w:val="0"/>
              <w:jc w:val="center"/>
            </w:pPr>
            <w:r>
              <w:rPr>
                <w:sz w:val="20"/>
              </w:rPr>
              <w:t xml:space="preserve">1395,218</w:t>
            </w:r>
          </w:p>
        </w:tc>
        <w:tc>
          <w:tcPr>
            <w:tcW w:w="1519" w:type="dxa"/>
          </w:tcPr>
          <w:p>
            <w:pPr>
              <w:pStyle w:val="0"/>
              <w:jc w:val="center"/>
            </w:pPr>
            <w:r>
              <w:rPr>
                <w:sz w:val="20"/>
              </w:rPr>
              <w:t xml:space="preserve">20,160</w:t>
            </w:r>
          </w:p>
        </w:tc>
        <w:tc>
          <w:tcPr>
            <w:tcW w:w="1264" w:type="dxa"/>
          </w:tcPr>
          <w:p>
            <w:pPr>
              <w:pStyle w:val="0"/>
              <w:jc w:val="center"/>
            </w:pPr>
            <w:r>
              <w:rPr>
                <w:sz w:val="20"/>
              </w:rPr>
              <w:t xml:space="preserve">19,960</w:t>
            </w:r>
          </w:p>
        </w:tc>
        <w:tc>
          <w:tcPr>
            <w:tcW w:w="1729" w:type="dxa"/>
          </w:tcPr>
          <w:p>
            <w:pPr>
              <w:pStyle w:val="0"/>
              <w:jc w:val="center"/>
            </w:pPr>
            <w:r>
              <w:rPr>
                <w:sz w:val="20"/>
              </w:rPr>
              <w:t xml:space="preserve">19,960</w:t>
            </w:r>
          </w:p>
        </w:tc>
        <w:tc>
          <w:tcPr>
            <w:tcW w:w="1264" w:type="dxa"/>
          </w:tcPr>
          <w:p>
            <w:pPr>
              <w:pStyle w:val="0"/>
              <w:jc w:val="center"/>
            </w:pPr>
            <w:r>
              <w:rPr>
                <w:sz w:val="20"/>
              </w:rPr>
              <w:t xml:space="preserve">0,000</w:t>
            </w:r>
          </w:p>
        </w:tc>
        <w:tc>
          <w:tcPr>
            <w:tcW w:w="1264" w:type="dxa"/>
          </w:tcPr>
          <w:p>
            <w:pPr>
              <w:pStyle w:val="0"/>
              <w:jc w:val="center"/>
            </w:pPr>
            <w:r>
              <w:rPr>
                <w:sz w:val="20"/>
              </w:rPr>
              <w:t xml:space="preserve">38,070</w:t>
            </w:r>
          </w:p>
        </w:tc>
        <w:tc>
          <w:tcPr>
            <w:tcW w:w="1324" w:type="dxa"/>
          </w:tcPr>
          <w:p>
            <w:pPr>
              <w:pStyle w:val="0"/>
              <w:jc w:val="center"/>
            </w:pPr>
            <w:r>
              <w:rPr>
                <w:sz w:val="20"/>
              </w:rPr>
              <w:t xml:space="preserve">439,101</w:t>
            </w:r>
          </w:p>
        </w:tc>
        <w:tc>
          <w:tcPr>
            <w:tcW w:w="1264" w:type="dxa"/>
          </w:tcPr>
          <w:p>
            <w:pPr>
              <w:pStyle w:val="0"/>
              <w:jc w:val="center"/>
            </w:pPr>
            <w:r>
              <w:rPr>
                <w:sz w:val="20"/>
              </w:rPr>
              <w:t xml:space="preserve">6,410</w:t>
            </w:r>
          </w:p>
        </w:tc>
        <w:tc>
          <w:tcPr>
            <w:tcW w:w="1069" w:type="dxa"/>
          </w:tcPr>
          <w:p>
            <w:pPr>
              <w:pStyle w:val="0"/>
              <w:jc w:val="center"/>
            </w:pPr>
            <w:r>
              <w:rPr>
                <w:sz w:val="20"/>
              </w:rPr>
              <w:t xml:space="preserve">0,000</w:t>
            </w:r>
          </w:p>
        </w:tc>
        <w:tc>
          <w:tcPr>
            <w:tcW w:w="1264" w:type="dxa"/>
          </w:tcPr>
          <w:p>
            <w:pPr>
              <w:pStyle w:val="0"/>
              <w:jc w:val="center"/>
            </w:pPr>
            <w:r>
              <w:rPr>
                <w:sz w:val="20"/>
              </w:rPr>
              <w:t xml:space="preserve">909,585</w:t>
            </w:r>
          </w:p>
        </w:tc>
        <w:tc>
          <w:tcPr>
            <w:tcW w:w="1264" w:type="dxa"/>
          </w:tcPr>
          <w:p>
            <w:pPr>
              <w:pStyle w:val="0"/>
              <w:jc w:val="center"/>
            </w:pPr>
            <w:r>
              <w:rPr>
                <w:sz w:val="20"/>
              </w:rPr>
              <w:t xml:space="preserve">1,806</w:t>
            </w:r>
          </w:p>
        </w:tc>
      </w:tr>
      <w:tr>
        <w:tc>
          <w:tcPr>
            <w:tcW w:w="604" w:type="dxa"/>
          </w:tcPr>
          <w:p>
            <w:pPr>
              <w:pStyle w:val="0"/>
              <w:jc w:val="center"/>
            </w:pPr>
            <w:r>
              <w:rPr>
                <w:sz w:val="20"/>
              </w:rPr>
              <w:t xml:space="preserve">858</w:t>
            </w:r>
          </w:p>
        </w:tc>
        <w:tc>
          <w:tcPr>
            <w:tcW w:w="3319" w:type="dxa"/>
          </w:tcPr>
          <w:p>
            <w:pPr>
              <w:pStyle w:val="0"/>
            </w:pPr>
            <w:r>
              <w:rPr>
                <w:sz w:val="20"/>
              </w:rPr>
              <w:t xml:space="preserve">Отходы упаковочного картона незагрязненные</w:t>
            </w:r>
          </w:p>
        </w:tc>
        <w:tc>
          <w:tcPr>
            <w:tcW w:w="1684" w:type="dxa"/>
          </w:tcPr>
          <w:p>
            <w:pPr>
              <w:pStyle w:val="0"/>
              <w:jc w:val="center"/>
            </w:pPr>
            <w:r>
              <w:rPr>
                <w:sz w:val="20"/>
              </w:rPr>
              <w:t xml:space="preserve">40518301605</w:t>
            </w:r>
          </w:p>
        </w:tc>
        <w:tc>
          <w:tcPr>
            <w:tcW w:w="1624" w:type="dxa"/>
          </w:tcPr>
          <w:p>
            <w:pPr>
              <w:pStyle w:val="0"/>
              <w:jc w:val="center"/>
            </w:pPr>
            <w:r>
              <w:rPr>
                <w:sz w:val="20"/>
              </w:rPr>
              <w:t xml:space="preserve">8070,190</w:t>
            </w:r>
          </w:p>
        </w:tc>
        <w:tc>
          <w:tcPr>
            <w:tcW w:w="1519" w:type="dxa"/>
          </w:tcPr>
          <w:p>
            <w:pPr>
              <w:pStyle w:val="0"/>
              <w:jc w:val="center"/>
            </w:pPr>
            <w:r>
              <w:rPr>
                <w:sz w:val="20"/>
              </w:rPr>
              <w:t xml:space="preserve">8640,766</w:t>
            </w:r>
          </w:p>
        </w:tc>
        <w:tc>
          <w:tcPr>
            <w:tcW w:w="1264" w:type="dxa"/>
          </w:tcPr>
          <w:p>
            <w:pPr>
              <w:pStyle w:val="0"/>
              <w:jc w:val="center"/>
            </w:pPr>
            <w:r>
              <w:rPr>
                <w:sz w:val="20"/>
              </w:rPr>
              <w:t xml:space="preserve">1,000</w:t>
            </w:r>
          </w:p>
        </w:tc>
        <w:tc>
          <w:tcPr>
            <w:tcW w:w="1729" w:type="dxa"/>
          </w:tcPr>
          <w:p>
            <w:pPr>
              <w:pStyle w:val="0"/>
              <w:jc w:val="center"/>
            </w:pPr>
            <w:r>
              <w:rPr>
                <w:sz w:val="20"/>
              </w:rPr>
              <w:t xml:space="preserve">3386,038</w:t>
            </w:r>
          </w:p>
        </w:tc>
        <w:tc>
          <w:tcPr>
            <w:tcW w:w="1264" w:type="dxa"/>
          </w:tcPr>
          <w:p>
            <w:pPr>
              <w:pStyle w:val="0"/>
              <w:jc w:val="center"/>
            </w:pPr>
            <w:r>
              <w:rPr>
                <w:sz w:val="20"/>
              </w:rPr>
              <w:t xml:space="preserve">0,000</w:t>
            </w:r>
          </w:p>
        </w:tc>
        <w:tc>
          <w:tcPr>
            <w:tcW w:w="1264" w:type="dxa"/>
          </w:tcPr>
          <w:p>
            <w:pPr>
              <w:pStyle w:val="0"/>
              <w:jc w:val="center"/>
            </w:pPr>
            <w:r>
              <w:rPr>
                <w:sz w:val="20"/>
              </w:rPr>
              <w:t xml:space="preserve">330,993</w:t>
            </w:r>
          </w:p>
        </w:tc>
        <w:tc>
          <w:tcPr>
            <w:tcW w:w="1324" w:type="dxa"/>
          </w:tcPr>
          <w:p>
            <w:pPr>
              <w:pStyle w:val="0"/>
              <w:jc w:val="center"/>
            </w:pPr>
            <w:r>
              <w:rPr>
                <w:sz w:val="20"/>
              </w:rPr>
              <w:t xml:space="preserve">10471,020</w:t>
            </w:r>
          </w:p>
        </w:tc>
        <w:tc>
          <w:tcPr>
            <w:tcW w:w="1264" w:type="dxa"/>
          </w:tcPr>
          <w:p>
            <w:pPr>
              <w:pStyle w:val="0"/>
              <w:jc w:val="center"/>
            </w:pPr>
            <w:r>
              <w:rPr>
                <w:sz w:val="20"/>
              </w:rPr>
              <w:t xml:space="preserve">4,800</w:t>
            </w:r>
          </w:p>
        </w:tc>
        <w:tc>
          <w:tcPr>
            <w:tcW w:w="1069" w:type="dxa"/>
          </w:tcPr>
          <w:p>
            <w:pPr>
              <w:pStyle w:val="0"/>
              <w:jc w:val="center"/>
            </w:pPr>
            <w:r>
              <w:rPr>
                <w:sz w:val="20"/>
              </w:rPr>
              <w:t xml:space="preserve">14,800</w:t>
            </w:r>
          </w:p>
        </w:tc>
        <w:tc>
          <w:tcPr>
            <w:tcW w:w="1264" w:type="dxa"/>
          </w:tcPr>
          <w:p>
            <w:pPr>
              <w:pStyle w:val="0"/>
              <w:jc w:val="center"/>
            </w:pPr>
            <w:r>
              <w:rPr>
                <w:sz w:val="20"/>
              </w:rPr>
              <w:t xml:space="preserve">2447,386</w:t>
            </w:r>
          </w:p>
        </w:tc>
        <w:tc>
          <w:tcPr>
            <w:tcW w:w="1264" w:type="dxa"/>
          </w:tcPr>
          <w:p>
            <w:pPr>
              <w:pStyle w:val="0"/>
              <w:jc w:val="center"/>
            </w:pPr>
            <w:r>
              <w:rPr>
                <w:sz w:val="20"/>
              </w:rPr>
              <w:t xml:space="preserve">11,908</w:t>
            </w:r>
          </w:p>
        </w:tc>
      </w:tr>
      <w:tr>
        <w:tc>
          <w:tcPr>
            <w:tcW w:w="604" w:type="dxa"/>
          </w:tcPr>
          <w:p>
            <w:pPr>
              <w:pStyle w:val="0"/>
              <w:jc w:val="center"/>
            </w:pPr>
            <w:r>
              <w:rPr>
                <w:sz w:val="20"/>
              </w:rPr>
              <w:t xml:space="preserve">859</w:t>
            </w:r>
          </w:p>
        </w:tc>
        <w:tc>
          <w:tcPr>
            <w:tcW w:w="3319" w:type="dxa"/>
          </w:tcPr>
          <w:p>
            <w:pPr>
              <w:pStyle w:val="0"/>
            </w:pPr>
            <w:r>
              <w:rPr>
                <w:sz w:val="20"/>
              </w:rPr>
              <w:t xml:space="preserve">Отходы упаковочного гофрокартона незагрязненные</w:t>
            </w:r>
          </w:p>
        </w:tc>
        <w:tc>
          <w:tcPr>
            <w:tcW w:w="1684" w:type="dxa"/>
          </w:tcPr>
          <w:p>
            <w:pPr>
              <w:pStyle w:val="0"/>
              <w:jc w:val="center"/>
            </w:pPr>
            <w:r>
              <w:rPr>
                <w:sz w:val="20"/>
              </w:rPr>
              <w:t xml:space="preserve">40518401605</w:t>
            </w:r>
          </w:p>
        </w:tc>
        <w:tc>
          <w:tcPr>
            <w:tcW w:w="1624" w:type="dxa"/>
          </w:tcPr>
          <w:p>
            <w:pPr>
              <w:pStyle w:val="0"/>
              <w:jc w:val="center"/>
            </w:pPr>
            <w:r>
              <w:rPr>
                <w:sz w:val="20"/>
              </w:rPr>
              <w:t xml:space="preserve">1173,892</w:t>
            </w:r>
          </w:p>
        </w:tc>
        <w:tc>
          <w:tcPr>
            <w:tcW w:w="1519" w:type="dxa"/>
          </w:tcPr>
          <w:p>
            <w:pPr>
              <w:pStyle w:val="0"/>
              <w:jc w:val="center"/>
            </w:pPr>
            <w:r>
              <w:rPr>
                <w:sz w:val="20"/>
              </w:rPr>
              <w:t xml:space="preserve">3329,341</w:t>
            </w:r>
          </w:p>
        </w:tc>
        <w:tc>
          <w:tcPr>
            <w:tcW w:w="1264" w:type="dxa"/>
          </w:tcPr>
          <w:p>
            <w:pPr>
              <w:pStyle w:val="0"/>
              <w:jc w:val="center"/>
            </w:pPr>
            <w:r>
              <w:rPr>
                <w:sz w:val="20"/>
              </w:rPr>
              <w:t xml:space="preserve">408,295</w:t>
            </w:r>
          </w:p>
        </w:tc>
        <w:tc>
          <w:tcPr>
            <w:tcW w:w="1729" w:type="dxa"/>
          </w:tcPr>
          <w:p>
            <w:pPr>
              <w:pStyle w:val="0"/>
              <w:jc w:val="center"/>
            </w:pPr>
            <w:r>
              <w:rPr>
                <w:sz w:val="20"/>
              </w:rPr>
              <w:t xml:space="preserve">432,095</w:t>
            </w:r>
          </w:p>
        </w:tc>
        <w:tc>
          <w:tcPr>
            <w:tcW w:w="1264" w:type="dxa"/>
          </w:tcPr>
          <w:p>
            <w:pPr>
              <w:pStyle w:val="0"/>
              <w:jc w:val="center"/>
            </w:pPr>
            <w:r>
              <w:rPr>
                <w:sz w:val="20"/>
              </w:rPr>
              <w:t xml:space="preserve">0,000</w:t>
            </w:r>
          </w:p>
        </w:tc>
        <w:tc>
          <w:tcPr>
            <w:tcW w:w="1264" w:type="dxa"/>
          </w:tcPr>
          <w:p>
            <w:pPr>
              <w:pStyle w:val="0"/>
              <w:jc w:val="center"/>
            </w:pPr>
            <w:r>
              <w:rPr>
                <w:sz w:val="20"/>
              </w:rPr>
              <w:t xml:space="preserve">389,500</w:t>
            </w:r>
          </w:p>
        </w:tc>
        <w:tc>
          <w:tcPr>
            <w:tcW w:w="1324" w:type="dxa"/>
          </w:tcPr>
          <w:p>
            <w:pPr>
              <w:pStyle w:val="0"/>
              <w:jc w:val="center"/>
            </w:pPr>
            <w:r>
              <w:rPr>
                <w:sz w:val="20"/>
              </w:rPr>
              <w:t xml:space="preserve">3844,063</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249,464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860</w:t>
            </w:r>
          </w:p>
        </w:tc>
        <w:tc>
          <w:tcPr>
            <w:tcW w:w="3319" w:type="dxa"/>
          </w:tcPr>
          <w:p>
            <w:pPr>
              <w:pStyle w:val="0"/>
            </w:pPr>
            <w:r>
              <w:rPr>
                <w:sz w:val="20"/>
              </w:rPr>
              <w:t xml:space="preserve">Упаковка из бумаги и/или картона в смеси незагрязненная</w:t>
            </w:r>
          </w:p>
        </w:tc>
        <w:tc>
          <w:tcPr>
            <w:tcW w:w="1684" w:type="dxa"/>
          </w:tcPr>
          <w:p>
            <w:pPr>
              <w:pStyle w:val="0"/>
              <w:jc w:val="center"/>
            </w:pPr>
            <w:r>
              <w:rPr>
                <w:sz w:val="20"/>
              </w:rPr>
              <w:t xml:space="preserve">40518911605</w:t>
            </w:r>
          </w:p>
        </w:tc>
        <w:tc>
          <w:tcPr>
            <w:tcW w:w="1624" w:type="dxa"/>
          </w:tcPr>
          <w:p>
            <w:pPr>
              <w:pStyle w:val="0"/>
              <w:jc w:val="center"/>
            </w:pPr>
            <w:r>
              <w:rPr>
                <w:sz w:val="20"/>
              </w:rPr>
              <w:t xml:space="preserve">184,349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1,309</w:t>
            </w:r>
          </w:p>
        </w:tc>
        <w:tc>
          <w:tcPr>
            <w:tcW w:w="1324" w:type="dxa"/>
          </w:tcPr>
          <w:p>
            <w:pPr>
              <w:pStyle w:val="0"/>
              <w:jc w:val="center"/>
            </w:pPr>
            <w:r>
              <w:rPr>
                <w:sz w:val="20"/>
              </w:rPr>
              <w:t xml:space="preserve">15,085</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169,014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861</w:t>
            </w:r>
          </w:p>
        </w:tc>
        <w:tc>
          <w:tcPr>
            <w:tcW w:w="3319" w:type="dxa"/>
          </w:tcPr>
          <w:p>
            <w:pPr>
              <w:pStyle w:val="0"/>
            </w:pPr>
            <w:r>
              <w:rPr>
                <w:sz w:val="20"/>
              </w:rPr>
              <w:t xml:space="preserve">Отходы упаковочных бумаги и картона с пропиткой и покрытием и изделий из них</w:t>
            </w:r>
          </w:p>
        </w:tc>
        <w:tc>
          <w:tcPr>
            <w:tcW w:w="1684" w:type="dxa"/>
          </w:tcPr>
          <w:p>
            <w:pPr>
              <w:pStyle w:val="0"/>
              <w:jc w:val="center"/>
            </w:pPr>
            <w:r>
              <w:rPr>
                <w:sz w:val="20"/>
              </w:rPr>
              <w:t xml:space="preserve">40521000000</w:t>
            </w:r>
          </w:p>
        </w:tc>
        <w:tc>
          <w:tcPr>
            <w:tcW w:w="1624" w:type="dxa"/>
          </w:tcPr>
          <w:p>
            <w:pPr>
              <w:pStyle w:val="0"/>
              <w:jc w:val="center"/>
            </w:pPr>
            <w:r>
              <w:rPr>
                <w:sz w:val="20"/>
              </w:rPr>
              <w:t xml:space="preserve">0,920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0,920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862</w:t>
            </w:r>
          </w:p>
        </w:tc>
        <w:tc>
          <w:tcPr>
            <w:tcW w:w="3319" w:type="dxa"/>
          </w:tcPr>
          <w:p>
            <w:pPr>
              <w:pStyle w:val="0"/>
            </w:pPr>
            <w:r>
              <w:rPr>
                <w:sz w:val="20"/>
              </w:rPr>
              <w:t xml:space="preserve">Отходы упаковки бумажной с влагопрочными полиэтиленовыми слоями незагрязненные</w:t>
            </w:r>
          </w:p>
        </w:tc>
        <w:tc>
          <w:tcPr>
            <w:tcW w:w="1684" w:type="dxa"/>
          </w:tcPr>
          <w:p>
            <w:pPr>
              <w:pStyle w:val="0"/>
              <w:jc w:val="center"/>
            </w:pPr>
            <w:r>
              <w:rPr>
                <w:sz w:val="20"/>
              </w:rPr>
              <w:t xml:space="preserve">40521213605</w:t>
            </w:r>
          </w:p>
        </w:tc>
        <w:tc>
          <w:tcPr>
            <w:tcW w:w="1624" w:type="dxa"/>
          </w:tcPr>
          <w:p>
            <w:pPr>
              <w:pStyle w:val="0"/>
              <w:jc w:val="center"/>
            </w:pPr>
            <w:r>
              <w:rPr>
                <w:sz w:val="20"/>
              </w:rPr>
              <w:t xml:space="preserve">64,887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64,887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863</w:t>
            </w:r>
          </w:p>
        </w:tc>
        <w:tc>
          <w:tcPr>
            <w:tcW w:w="3319" w:type="dxa"/>
          </w:tcPr>
          <w:p>
            <w:pPr>
              <w:pStyle w:val="0"/>
            </w:pPr>
            <w:r>
              <w:rPr>
                <w:sz w:val="20"/>
              </w:rPr>
              <w:t xml:space="preserve">Отходы бумаги и картона электроизоляционные</w:t>
            </w:r>
          </w:p>
        </w:tc>
        <w:tc>
          <w:tcPr>
            <w:tcW w:w="1684" w:type="dxa"/>
          </w:tcPr>
          <w:p>
            <w:pPr>
              <w:pStyle w:val="0"/>
              <w:jc w:val="center"/>
            </w:pPr>
            <w:r>
              <w:rPr>
                <w:sz w:val="20"/>
              </w:rPr>
              <w:t xml:space="preserve">40522000000</w:t>
            </w:r>
          </w:p>
        </w:tc>
        <w:tc>
          <w:tcPr>
            <w:tcW w:w="1624" w:type="dxa"/>
          </w:tcPr>
          <w:p>
            <w:pPr>
              <w:pStyle w:val="0"/>
              <w:jc w:val="center"/>
            </w:pPr>
            <w:r>
              <w:rPr>
                <w:sz w:val="20"/>
              </w:rPr>
              <w:t xml:space="preserve">2,234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2,234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864</w:t>
            </w:r>
          </w:p>
        </w:tc>
        <w:tc>
          <w:tcPr>
            <w:tcW w:w="3319" w:type="dxa"/>
          </w:tcPr>
          <w:p>
            <w:pPr>
              <w:pStyle w:val="0"/>
            </w:pPr>
            <w:r>
              <w:rPr>
                <w:sz w:val="20"/>
              </w:rPr>
              <w:t xml:space="preserve">Отходы бумаги вощеной</w:t>
            </w:r>
          </w:p>
        </w:tc>
        <w:tc>
          <w:tcPr>
            <w:tcW w:w="1684" w:type="dxa"/>
          </w:tcPr>
          <w:p>
            <w:pPr>
              <w:pStyle w:val="0"/>
              <w:jc w:val="center"/>
            </w:pPr>
            <w:r>
              <w:rPr>
                <w:sz w:val="20"/>
              </w:rPr>
              <w:t xml:space="preserve">40529001295</w:t>
            </w:r>
          </w:p>
        </w:tc>
        <w:tc>
          <w:tcPr>
            <w:tcW w:w="1624" w:type="dxa"/>
          </w:tcPr>
          <w:p>
            <w:pPr>
              <w:pStyle w:val="0"/>
              <w:jc w:val="center"/>
            </w:pPr>
            <w:r>
              <w:rPr>
                <w:sz w:val="20"/>
              </w:rPr>
              <w:t xml:space="preserve">10,315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10,113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865</w:t>
            </w:r>
          </w:p>
        </w:tc>
        <w:tc>
          <w:tcPr>
            <w:tcW w:w="3319" w:type="dxa"/>
          </w:tcPr>
          <w:p>
            <w:pPr>
              <w:pStyle w:val="0"/>
            </w:pPr>
            <w:r>
              <w:rPr>
                <w:sz w:val="20"/>
              </w:rPr>
              <w:t xml:space="preserve">Отходы бумаги и картона черного и коричневого цветов</w:t>
            </w:r>
          </w:p>
        </w:tc>
        <w:tc>
          <w:tcPr>
            <w:tcW w:w="1684" w:type="dxa"/>
          </w:tcPr>
          <w:p>
            <w:pPr>
              <w:pStyle w:val="0"/>
              <w:jc w:val="center"/>
            </w:pPr>
            <w:r>
              <w:rPr>
                <w:sz w:val="20"/>
              </w:rPr>
              <w:t xml:space="preserve">40530100000</w:t>
            </w:r>
          </w:p>
        </w:tc>
        <w:tc>
          <w:tcPr>
            <w:tcW w:w="1624" w:type="dxa"/>
          </w:tcPr>
          <w:p>
            <w:pPr>
              <w:pStyle w:val="0"/>
              <w:jc w:val="center"/>
            </w:pPr>
            <w:r>
              <w:rPr>
                <w:sz w:val="20"/>
              </w:rPr>
              <w:t xml:space="preserve">2,400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2,400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866</w:t>
            </w:r>
          </w:p>
        </w:tc>
        <w:tc>
          <w:tcPr>
            <w:tcW w:w="3319" w:type="dxa"/>
          </w:tcPr>
          <w:p>
            <w:pPr>
              <w:pStyle w:val="0"/>
            </w:pPr>
            <w:r>
              <w:rPr>
                <w:sz w:val="20"/>
              </w:rPr>
              <w:t xml:space="preserve">Отходы потребления различных видов картона, кроме черного и коричневого цветов</w:t>
            </w:r>
          </w:p>
        </w:tc>
        <w:tc>
          <w:tcPr>
            <w:tcW w:w="1684" w:type="dxa"/>
          </w:tcPr>
          <w:p>
            <w:pPr>
              <w:pStyle w:val="0"/>
              <w:jc w:val="center"/>
            </w:pPr>
            <w:r>
              <w:rPr>
                <w:sz w:val="20"/>
              </w:rPr>
              <w:t xml:space="preserve">40540101205</w:t>
            </w:r>
          </w:p>
        </w:tc>
        <w:tc>
          <w:tcPr>
            <w:tcW w:w="1624" w:type="dxa"/>
          </w:tcPr>
          <w:p>
            <w:pPr>
              <w:pStyle w:val="0"/>
              <w:jc w:val="center"/>
            </w:pPr>
            <w:r>
              <w:rPr>
                <w:sz w:val="20"/>
              </w:rPr>
              <w:t xml:space="preserve">36,486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1,000</w:t>
            </w:r>
          </w:p>
        </w:tc>
        <w:tc>
          <w:tcPr>
            <w:tcW w:w="1264" w:type="dxa"/>
          </w:tcPr>
          <w:p>
            <w:pPr>
              <w:pStyle w:val="0"/>
              <w:jc w:val="center"/>
            </w:pPr>
            <w:r>
              <w:rPr>
                <w:sz w:val="20"/>
              </w:rPr>
              <w:t xml:space="preserve">0,000</w:t>
            </w:r>
          </w:p>
        </w:tc>
        <w:tc>
          <w:tcPr>
            <w:tcW w:w="1264" w:type="dxa"/>
          </w:tcPr>
          <w:p>
            <w:pPr>
              <w:pStyle w:val="0"/>
              <w:jc w:val="center"/>
            </w:pPr>
            <w:r>
              <w:rPr>
                <w:sz w:val="20"/>
              </w:rPr>
              <w:t xml:space="preserve">3,805</w:t>
            </w:r>
          </w:p>
        </w:tc>
        <w:tc>
          <w:tcPr>
            <w:tcW w:w="1324" w:type="dxa"/>
          </w:tcPr>
          <w:p>
            <w:pPr>
              <w:pStyle w:val="0"/>
              <w:jc w:val="center"/>
            </w:pPr>
            <w:r>
              <w:rPr>
                <w:sz w:val="20"/>
              </w:rPr>
              <w:t xml:space="preserve">0,005</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31,676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867</w:t>
            </w:r>
          </w:p>
        </w:tc>
        <w:tc>
          <w:tcPr>
            <w:tcW w:w="3319" w:type="dxa"/>
          </w:tcPr>
          <w:p>
            <w:pPr>
              <w:pStyle w:val="0"/>
            </w:pPr>
            <w:r>
              <w:rPr>
                <w:sz w:val="20"/>
              </w:rPr>
              <w:t xml:space="preserve">Отходы потребления различных видов белой и цветной бумаги, кроме черного и коричневого цветов</w:t>
            </w:r>
          </w:p>
        </w:tc>
        <w:tc>
          <w:tcPr>
            <w:tcW w:w="1684" w:type="dxa"/>
          </w:tcPr>
          <w:p>
            <w:pPr>
              <w:pStyle w:val="0"/>
              <w:jc w:val="center"/>
            </w:pPr>
            <w:r>
              <w:rPr>
                <w:sz w:val="20"/>
              </w:rPr>
              <w:t xml:space="preserve">40540201205</w:t>
            </w:r>
          </w:p>
        </w:tc>
        <w:tc>
          <w:tcPr>
            <w:tcW w:w="1624" w:type="dxa"/>
          </w:tcPr>
          <w:p>
            <w:pPr>
              <w:pStyle w:val="0"/>
              <w:jc w:val="center"/>
            </w:pPr>
            <w:r>
              <w:rPr>
                <w:sz w:val="20"/>
              </w:rPr>
              <w:t xml:space="preserve">102,766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84,182</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18,584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868</w:t>
            </w:r>
          </w:p>
        </w:tc>
        <w:tc>
          <w:tcPr>
            <w:tcW w:w="3319" w:type="dxa"/>
          </w:tcPr>
          <w:p>
            <w:pPr>
              <w:pStyle w:val="0"/>
            </w:pPr>
            <w:r>
              <w:rPr>
                <w:sz w:val="20"/>
              </w:rPr>
              <w:t xml:space="preserve">Отходы потребления обойной, пачечной, шпульной и других видов бумаги</w:t>
            </w:r>
          </w:p>
        </w:tc>
        <w:tc>
          <w:tcPr>
            <w:tcW w:w="1684" w:type="dxa"/>
          </w:tcPr>
          <w:p>
            <w:pPr>
              <w:pStyle w:val="0"/>
              <w:jc w:val="center"/>
            </w:pPr>
            <w:r>
              <w:rPr>
                <w:sz w:val="20"/>
              </w:rPr>
              <w:t xml:space="preserve">40540301205</w:t>
            </w:r>
          </w:p>
        </w:tc>
        <w:tc>
          <w:tcPr>
            <w:tcW w:w="1624" w:type="dxa"/>
          </w:tcPr>
          <w:p>
            <w:pPr>
              <w:pStyle w:val="0"/>
              <w:jc w:val="center"/>
            </w:pPr>
            <w:r>
              <w:rPr>
                <w:sz w:val="20"/>
              </w:rPr>
              <w:t xml:space="preserve">229,220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229,220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869</w:t>
            </w:r>
          </w:p>
        </w:tc>
        <w:tc>
          <w:tcPr>
            <w:tcW w:w="3319" w:type="dxa"/>
          </w:tcPr>
          <w:p>
            <w:pPr>
              <w:pStyle w:val="0"/>
            </w:pPr>
            <w:r>
              <w:rPr>
                <w:sz w:val="20"/>
              </w:rPr>
              <w:t xml:space="preserve">Прочие незагрязненные отходы бумаги и картона</w:t>
            </w:r>
          </w:p>
        </w:tc>
        <w:tc>
          <w:tcPr>
            <w:tcW w:w="1684" w:type="dxa"/>
          </w:tcPr>
          <w:p>
            <w:pPr>
              <w:pStyle w:val="0"/>
              <w:jc w:val="center"/>
            </w:pPr>
            <w:r>
              <w:rPr>
                <w:sz w:val="20"/>
              </w:rPr>
              <w:t xml:space="preserve">40550000000</w:t>
            </w:r>
          </w:p>
        </w:tc>
        <w:tc>
          <w:tcPr>
            <w:tcW w:w="1624" w:type="dxa"/>
          </w:tcPr>
          <w:p>
            <w:pPr>
              <w:pStyle w:val="0"/>
              <w:jc w:val="center"/>
            </w:pPr>
            <w:r>
              <w:rPr>
                <w:sz w:val="20"/>
              </w:rPr>
              <w:t xml:space="preserve">15,000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870</w:t>
            </w:r>
          </w:p>
        </w:tc>
        <w:tc>
          <w:tcPr>
            <w:tcW w:w="3319" w:type="dxa"/>
          </w:tcPr>
          <w:p>
            <w:pPr>
              <w:pStyle w:val="0"/>
            </w:pPr>
            <w:r>
              <w:rPr>
                <w:sz w:val="20"/>
              </w:rPr>
              <w:t xml:space="preserve">Прочие отходы бумаги и картона</w:t>
            </w:r>
          </w:p>
        </w:tc>
        <w:tc>
          <w:tcPr>
            <w:tcW w:w="1684" w:type="dxa"/>
          </w:tcPr>
          <w:p>
            <w:pPr>
              <w:pStyle w:val="0"/>
              <w:jc w:val="center"/>
            </w:pPr>
            <w:r>
              <w:rPr>
                <w:sz w:val="20"/>
              </w:rPr>
              <w:t xml:space="preserve">40580000000</w:t>
            </w:r>
          </w:p>
        </w:tc>
        <w:tc>
          <w:tcPr>
            <w:tcW w:w="1624" w:type="dxa"/>
          </w:tcPr>
          <w:p>
            <w:pPr>
              <w:pStyle w:val="0"/>
              <w:jc w:val="center"/>
            </w:pPr>
            <w:r>
              <w:rPr>
                <w:sz w:val="20"/>
              </w:rPr>
              <w:t xml:space="preserve">15,998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15,080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0,918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871</w:t>
            </w:r>
          </w:p>
        </w:tc>
        <w:tc>
          <w:tcPr>
            <w:tcW w:w="3319" w:type="dxa"/>
          </w:tcPr>
          <w:p>
            <w:pPr>
              <w:pStyle w:val="0"/>
            </w:pPr>
            <w:r>
              <w:rPr>
                <w:sz w:val="20"/>
              </w:rPr>
              <w:t xml:space="preserve">Отходы бумаги и картона несортированные</w:t>
            </w:r>
          </w:p>
        </w:tc>
        <w:tc>
          <w:tcPr>
            <w:tcW w:w="1684" w:type="dxa"/>
          </w:tcPr>
          <w:p>
            <w:pPr>
              <w:pStyle w:val="0"/>
              <w:jc w:val="center"/>
            </w:pPr>
            <w:r>
              <w:rPr>
                <w:sz w:val="20"/>
              </w:rPr>
              <w:t xml:space="preserve">40581000000</w:t>
            </w:r>
          </w:p>
        </w:tc>
        <w:tc>
          <w:tcPr>
            <w:tcW w:w="1624" w:type="dxa"/>
          </w:tcPr>
          <w:p>
            <w:pPr>
              <w:pStyle w:val="0"/>
              <w:jc w:val="center"/>
            </w:pPr>
            <w:r>
              <w:rPr>
                <w:sz w:val="20"/>
              </w:rPr>
              <w:t xml:space="preserve">62,150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16,750</w:t>
            </w:r>
          </w:p>
        </w:tc>
        <w:tc>
          <w:tcPr>
            <w:tcW w:w="1069" w:type="dxa"/>
          </w:tcPr>
          <w:p>
            <w:pPr>
              <w:pStyle w:val="0"/>
              <w:jc w:val="center"/>
            </w:pPr>
            <w:r>
              <w:rPr>
                <w:sz w:val="20"/>
              </w:rPr>
              <w:t xml:space="preserve">0,000</w:t>
            </w:r>
          </w:p>
        </w:tc>
        <w:tc>
          <w:tcPr>
            <w:tcW w:w="1264" w:type="dxa"/>
          </w:tcPr>
          <w:p>
            <w:pPr>
              <w:pStyle w:val="0"/>
              <w:jc w:val="center"/>
            </w:pPr>
            <w:r>
              <w:rPr>
                <w:sz w:val="20"/>
              </w:rPr>
              <w:t xml:space="preserve">45,400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872</w:t>
            </w:r>
          </w:p>
        </w:tc>
        <w:tc>
          <w:tcPr>
            <w:tcW w:w="3319" w:type="dxa"/>
          </w:tcPr>
          <w:p>
            <w:pPr>
              <w:pStyle w:val="0"/>
            </w:pPr>
            <w:r>
              <w:rPr>
                <w:sz w:val="20"/>
              </w:rPr>
              <w:t xml:space="preserve">Отходы упаковочных материалов из бумаги и картона несортированные незагрязненные</w:t>
            </w:r>
          </w:p>
        </w:tc>
        <w:tc>
          <w:tcPr>
            <w:tcW w:w="1684" w:type="dxa"/>
          </w:tcPr>
          <w:p>
            <w:pPr>
              <w:pStyle w:val="0"/>
              <w:jc w:val="center"/>
            </w:pPr>
            <w:r>
              <w:rPr>
                <w:sz w:val="20"/>
              </w:rPr>
              <w:t xml:space="preserve">40581101605</w:t>
            </w:r>
          </w:p>
        </w:tc>
        <w:tc>
          <w:tcPr>
            <w:tcW w:w="1624" w:type="dxa"/>
          </w:tcPr>
          <w:p>
            <w:pPr>
              <w:pStyle w:val="0"/>
              <w:jc w:val="center"/>
            </w:pPr>
            <w:r>
              <w:rPr>
                <w:sz w:val="20"/>
              </w:rPr>
              <w:t xml:space="preserve">682,943</w:t>
            </w:r>
          </w:p>
        </w:tc>
        <w:tc>
          <w:tcPr>
            <w:tcW w:w="1519" w:type="dxa"/>
          </w:tcPr>
          <w:p>
            <w:pPr>
              <w:pStyle w:val="0"/>
              <w:jc w:val="center"/>
            </w:pPr>
            <w:r>
              <w:rPr>
                <w:sz w:val="20"/>
              </w:rPr>
              <w:t xml:space="preserve">936,718</w:t>
            </w:r>
          </w:p>
        </w:tc>
        <w:tc>
          <w:tcPr>
            <w:tcW w:w="1264" w:type="dxa"/>
          </w:tcPr>
          <w:p>
            <w:pPr>
              <w:pStyle w:val="0"/>
              <w:jc w:val="center"/>
            </w:pPr>
            <w:r>
              <w:rPr>
                <w:sz w:val="20"/>
              </w:rPr>
              <w:t xml:space="preserve">0,000</w:t>
            </w:r>
          </w:p>
        </w:tc>
        <w:tc>
          <w:tcPr>
            <w:tcW w:w="1729" w:type="dxa"/>
          </w:tcPr>
          <w:p>
            <w:pPr>
              <w:pStyle w:val="0"/>
              <w:jc w:val="center"/>
            </w:pPr>
            <w:r>
              <w:rPr>
                <w:sz w:val="20"/>
              </w:rPr>
              <w:t xml:space="preserve">23,471</w:t>
            </w:r>
          </w:p>
        </w:tc>
        <w:tc>
          <w:tcPr>
            <w:tcW w:w="1264" w:type="dxa"/>
          </w:tcPr>
          <w:p>
            <w:pPr>
              <w:pStyle w:val="0"/>
              <w:jc w:val="center"/>
            </w:pPr>
            <w:r>
              <w:rPr>
                <w:sz w:val="20"/>
              </w:rPr>
              <w:t xml:space="preserve">0,000</w:t>
            </w:r>
          </w:p>
        </w:tc>
        <w:tc>
          <w:tcPr>
            <w:tcW w:w="1264" w:type="dxa"/>
          </w:tcPr>
          <w:p>
            <w:pPr>
              <w:pStyle w:val="0"/>
              <w:jc w:val="center"/>
            </w:pPr>
            <w:r>
              <w:rPr>
                <w:sz w:val="20"/>
              </w:rPr>
              <w:t xml:space="preserve">367,053</w:t>
            </w:r>
          </w:p>
        </w:tc>
        <w:tc>
          <w:tcPr>
            <w:tcW w:w="1324" w:type="dxa"/>
          </w:tcPr>
          <w:p>
            <w:pPr>
              <w:pStyle w:val="0"/>
              <w:jc w:val="center"/>
            </w:pPr>
            <w:r>
              <w:rPr>
                <w:sz w:val="20"/>
              </w:rPr>
              <w:t xml:space="preserve">661,317</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521,242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873</w:t>
            </w:r>
          </w:p>
        </w:tc>
        <w:tc>
          <w:tcPr>
            <w:tcW w:w="3319" w:type="dxa"/>
          </w:tcPr>
          <w:p>
            <w:pPr>
              <w:pStyle w:val="0"/>
            </w:pPr>
            <w:r>
              <w:rPr>
                <w:sz w:val="20"/>
              </w:rPr>
              <w:t xml:space="preserve">Отходы упаковочных материалов из бумаги и картона загрязненные</w:t>
            </w:r>
          </w:p>
        </w:tc>
        <w:tc>
          <w:tcPr>
            <w:tcW w:w="1684" w:type="dxa"/>
          </w:tcPr>
          <w:p>
            <w:pPr>
              <w:pStyle w:val="0"/>
              <w:jc w:val="center"/>
            </w:pPr>
            <w:r>
              <w:rPr>
                <w:sz w:val="20"/>
              </w:rPr>
              <w:t xml:space="preserve">40591000000</w:t>
            </w:r>
          </w:p>
        </w:tc>
        <w:tc>
          <w:tcPr>
            <w:tcW w:w="1624" w:type="dxa"/>
          </w:tcPr>
          <w:p>
            <w:pPr>
              <w:pStyle w:val="0"/>
              <w:jc w:val="center"/>
            </w:pPr>
            <w:r>
              <w:rPr>
                <w:sz w:val="20"/>
              </w:rPr>
              <w:t xml:space="preserve">1,024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1,024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874</w:t>
            </w:r>
          </w:p>
        </w:tc>
        <w:tc>
          <w:tcPr>
            <w:tcW w:w="3319" w:type="dxa"/>
          </w:tcPr>
          <w:p>
            <w:pPr>
              <w:pStyle w:val="0"/>
            </w:pPr>
            <w:r>
              <w:rPr>
                <w:sz w:val="20"/>
              </w:rPr>
              <w:t xml:space="preserve">Упаковка из бумаги и/или картона, загрязненная оксидами железа и алюминия</w:t>
            </w:r>
          </w:p>
        </w:tc>
        <w:tc>
          <w:tcPr>
            <w:tcW w:w="1684" w:type="dxa"/>
          </w:tcPr>
          <w:p>
            <w:pPr>
              <w:pStyle w:val="0"/>
              <w:jc w:val="center"/>
            </w:pPr>
            <w:r>
              <w:rPr>
                <w:sz w:val="20"/>
              </w:rPr>
              <w:t xml:space="preserve">40591151605</w:t>
            </w:r>
          </w:p>
        </w:tc>
        <w:tc>
          <w:tcPr>
            <w:tcW w:w="1624" w:type="dxa"/>
          </w:tcPr>
          <w:p>
            <w:pPr>
              <w:pStyle w:val="0"/>
              <w:jc w:val="center"/>
            </w:pPr>
            <w:r>
              <w:rPr>
                <w:sz w:val="20"/>
              </w:rPr>
              <w:t xml:space="preserve">13,140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1,300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11,840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875</w:t>
            </w:r>
          </w:p>
        </w:tc>
        <w:tc>
          <w:tcPr>
            <w:tcW w:w="3319" w:type="dxa"/>
          </w:tcPr>
          <w:p>
            <w:pPr>
              <w:pStyle w:val="0"/>
            </w:pPr>
            <w:r>
              <w:rPr>
                <w:sz w:val="20"/>
              </w:rPr>
              <w:t xml:space="preserve">Отходы упаковочных материалов из бумаги и картона, загрязненные пищевыми продуктами</w:t>
            </w:r>
          </w:p>
        </w:tc>
        <w:tc>
          <w:tcPr>
            <w:tcW w:w="1684" w:type="dxa"/>
          </w:tcPr>
          <w:p>
            <w:pPr>
              <w:pStyle w:val="0"/>
              <w:jc w:val="center"/>
            </w:pPr>
            <w:r>
              <w:rPr>
                <w:sz w:val="20"/>
              </w:rPr>
              <w:t xml:space="preserve">40591301605</w:t>
            </w:r>
          </w:p>
        </w:tc>
        <w:tc>
          <w:tcPr>
            <w:tcW w:w="1624" w:type="dxa"/>
          </w:tcPr>
          <w:p>
            <w:pPr>
              <w:pStyle w:val="0"/>
              <w:jc w:val="center"/>
            </w:pPr>
            <w:r>
              <w:rPr>
                <w:sz w:val="20"/>
              </w:rPr>
              <w:t xml:space="preserve">114,454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114,454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876</w:t>
            </w:r>
          </w:p>
        </w:tc>
        <w:tc>
          <w:tcPr>
            <w:tcW w:w="3319" w:type="dxa"/>
          </w:tcPr>
          <w:p>
            <w:pPr>
              <w:pStyle w:val="0"/>
            </w:pPr>
            <w:r>
              <w:rPr>
                <w:sz w:val="20"/>
              </w:rPr>
              <w:t xml:space="preserve">Упаковка из бумаги и/или картона, загрязненная растительными и животными жирами</w:t>
            </w:r>
          </w:p>
        </w:tc>
        <w:tc>
          <w:tcPr>
            <w:tcW w:w="1684" w:type="dxa"/>
          </w:tcPr>
          <w:p>
            <w:pPr>
              <w:pStyle w:val="0"/>
              <w:jc w:val="center"/>
            </w:pPr>
            <w:r>
              <w:rPr>
                <w:sz w:val="20"/>
              </w:rPr>
              <w:t xml:space="preserve">40591311605</w:t>
            </w:r>
          </w:p>
        </w:tc>
        <w:tc>
          <w:tcPr>
            <w:tcW w:w="1624" w:type="dxa"/>
          </w:tcPr>
          <w:p>
            <w:pPr>
              <w:pStyle w:val="0"/>
              <w:jc w:val="center"/>
            </w:pPr>
            <w:r>
              <w:rPr>
                <w:sz w:val="20"/>
              </w:rPr>
              <w:t xml:space="preserve">70,086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48,450</w:t>
            </w:r>
          </w:p>
        </w:tc>
        <w:tc>
          <w:tcPr>
            <w:tcW w:w="1069" w:type="dxa"/>
          </w:tcPr>
          <w:p>
            <w:pPr>
              <w:pStyle w:val="0"/>
              <w:jc w:val="center"/>
            </w:pPr>
            <w:r>
              <w:rPr>
                <w:sz w:val="20"/>
              </w:rPr>
              <w:t xml:space="preserve">0,000</w:t>
            </w:r>
          </w:p>
        </w:tc>
        <w:tc>
          <w:tcPr>
            <w:tcW w:w="1264" w:type="dxa"/>
          </w:tcPr>
          <w:p>
            <w:pPr>
              <w:pStyle w:val="0"/>
              <w:jc w:val="center"/>
            </w:pPr>
            <w:r>
              <w:rPr>
                <w:sz w:val="20"/>
              </w:rPr>
              <w:t xml:space="preserve">21,636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877</w:t>
            </w:r>
          </w:p>
        </w:tc>
        <w:tc>
          <w:tcPr>
            <w:tcW w:w="3319" w:type="dxa"/>
          </w:tcPr>
          <w:p>
            <w:pPr>
              <w:pStyle w:val="0"/>
            </w:pPr>
            <w:r>
              <w:rPr>
                <w:sz w:val="20"/>
              </w:rPr>
              <w:t xml:space="preserve">Прочие отходы нефтепродуктов</w:t>
            </w:r>
          </w:p>
        </w:tc>
        <w:tc>
          <w:tcPr>
            <w:tcW w:w="1684" w:type="dxa"/>
          </w:tcPr>
          <w:p>
            <w:pPr>
              <w:pStyle w:val="0"/>
              <w:jc w:val="center"/>
            </w:pPr>
            <w:r>
              <w:rPr>
                <w:sz w:val="20"/>
              </w:rPr>
              <w:t xml:space="preserve">40690000000</w:t>
            </w:r>
          </w:p>
        </w:tc>
        <w:tc>
          <w:tcPr>
            <w:tcW w:w="1624" w:type="dxa"/>
          </w:tcPr>
          <w:p>
            <w:pPr>
              <w:pStyle w:val="0"/>
              <w:jc w:val="center"/>
            </w:pPr>
            <w:r>
              <w:rPr>
                <w:sz w:val="20"/>
              </w:rPr>
              <w:t xml:space="preserve">0,100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878</w:t>
            </w:r>
          </w:p>
        </w:tc>
        <w:tc>
          <w:tcPr>
            <w:tcW w:w="3319" w:type="dxa"/>
          </w:tcPr>
          <w:p>
            <w:pPr>
              <w:pStyle w:val="0"/>
            </w:pPr>
            <w:r>
              <w:rPr>
                <w:sz w:val="20"/>
              </w:rPr>
              <w:t xml:space="preserve">Метан</w:t>
            </w:r>
          </w:p>
        </w:tc>
        <w:tc>
          <w:tcPr>
            <w:tcW w:w="1684" w:type="dxa"/>
          </w:tcPr>
          <w:p>
            <w:pPr>
              <w:pStyle w:val="0"/>
              <w:jc w:val="center"/>
            </w:pPr>
            <w:r>
              <w:rPr>
                <w:sz w:val="20"/>
              </w:rPr>
              <w:t xml:space="preserve">410</w:t>
            </w:r>
          </w:p>
        </w:tc>
        <w:tc>
          <w:tcPr>
            <w:tcW w:w="1624" w:type="dxa"/>
          </w:tcPr>
          <w:p>
            <w:pPr>
              <w:pStyle w:val="0"/>
              <w:jc w:val="center"/>
            </w:pPr>
            <w:r>
              <w:rPr>
                <w:sz w:val="20"/>
              </w:rPr>
              <w:t xml:space="preserve">0,147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0,147</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879</w:t>
            </w:r>
          </w:p>
        </w:tc>
        <w:tc>
          <w:tcPr>
            <w:tcW w:w="3319" w:type="dxa"/>
          </w:tcPr>
          <w:p>
            <w:pPr>
              <w:pStyle w:val="0"/>
            </w:pPr>
            <w:r>
              <w:rPr>
                <w:sz w:val="20"/>
              </w:rPr>
              <w:t xml:space="preserve">Отходы парфюмерных и косметических средств</w:t>
            </w:r>
          </w:p>
        </w:tc>
        <w:tc>
          <w:tcPr>
            <w:tcW w:w="1684" w:type="dxa"/>
          </w:tcPr>
          <w:p>
            <w:pPr>
              <w:pStyle w:val="0"/>
              <w:jc w:val="center"/>
            </w:pPr>
            <w:r>
              <w:rPr>
                <w:sz w:val="20"/>
              </w:rPr>
              <w:t xml:space="preserve">41620000000</w:t>
            </w:r>
          </w:p>
        </w:tc>
        <w:tc>
          <w:tcPr>
            <w:tcW w:w="1624" w:type="dxa"/>
          </w:tcPr>
          <w:p>
            <w:pPr>
              <w:pStyle w:val="0"/>
              <w:jc w:val="center"/>
            </w:pPr>
            <w:r>
              <w:rPr>
                <w:sz w:val="20"/>
              </w:rPr>
              <w:t xml:space="preserve">8,044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8,044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880</w:t>
            </w:r>
          </w:p>
        </w:tc>
        <w:tc>
          <w:tcPr>
            <w:tcW w:w="3319" w:type="dxa"/>
          </w:tcPr>
          <w:p>
            <w:pPr>
              <w:pStyle w:val="0"/>
            </w:pPr>
            <w:r>
              <w:rPr>
                <w:sz w:val="20"/>
              </w:rPr>
              <w:t xml:space="preserve">Резиновые и пластмассовые изделия, утратившие потребительские свойства</w:t>
            </w:r>
          </w:p>
        </w:tc>
        <w:tc>
          <w:tcPr>
            <w:tcW w:w="1684" w:type="dxa"/>
          </w:tcPr>
          <w:p>
            <w:pPr>
              <w:pStyle w:val="0"/>
              <w:jc w:val="center"/>
            </w:pPr>
            <w:r>
              <w:rPr>
                <w:sz w:val="20"/>
              </w:rPr>
              <w:t xml:space="preserve">43000000000</w:t>
            </w:r>
          </w:p>
        </w:tc>
        <w:tc>
          <w:tcPr>
            <w:tcW w:w="1624" w:type="dxa"/>
          </w:tcPr>
          <w:p>
            <w:pPr>
              <w:pStyle w:val="0"/>
              <w:jc w:val="center"/>
            </w:pPr>
            <w:r>
              <w:rPr>
                <w:sz w:val="20"/>
              </w:rPr>
              <w:t xml:space="preserve">0,100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881</w:t>
            </w:r>
          </w:p>
        </w:tc>
        <w:tc>
          <w:tcPr>
            <w:tcW w:w="3319" w:type="dxa"/>
          </w:tcPr>
          <w:p>
            <w:pPr>
              <w:pStyle w:val="0"/>
            </w:pPr>
            <w:r>
              <w:rPr>
                <w:sz w:val="20"/>
              </w:rPr>
              <w:t xml:space="preserve">Отходы продукции из резины незагрязненные (шины и покрышки транспортных средств (блок 9))</w:t>
            </w:r>
          </w:p>
        </w:tc>
        <w:tc>
          <w:tcPr>
            <w:tcW w:w="1684" w:type="dxa"/>
          </w:tcPr>
          <w:p>
            <w:pPr>
              <w:pStyle w:val="0"/>
              <w:jc w:val="center"/>
            </w:pPr>
            <w:r>
              <w:rPr>
                <w:sz w:val="20"/>
              </w:rPr>
              <w:t xml:space="preserve">43100000000</w:t>
            </w:r>
          </w:p>
        </w:tc>
        <w:tc>
          <w:tcPr>
            <w:tcW w:w="1624" w:type="dxa"/>
          </w:tcPr>
          <w:p>
            <w:pPr>
              <w:pStyle w:val="0"/>
              <w:jc w:val="center"/>
            </w:pPr>
            <w:r>
              <w:rPr>
                <w:sz w:val="20"/>
              </w:rPr>
              <w:t xml:space="preserve">0,100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882</w:t>
            </w:r>
          </w:p>
        </w:tc>
        <w:tc>
          <w:tcPr>
            <w:tcW w:w="3319" w:type="dxa"/>
          </w:tcPr>
          <w:p>
            <w:pPr>
              <w:pStyle w:val="0"/>
            </w:pPr>
            <w:r>
              <w:rPr>
                <w:sz w:val="20"/>
              </w:rPr>
              <w:t xml:space="preserve">Отходы резиновых изделий незагрязненные</w:t>
            </w:r>
          </w:p>
        </w:tc>
        <w:tc>
          <w:tcPr>
            <w:tcW w:w="1684" w:type="dxa"/>
          </w:tcPr>
          <w:p>
            <w:pPr>
              <w:pStyle w:val="0"/>
              <w:jc w:val="center"/>
            </w:pPr>
            <w:r>
              <w:rPr>
                <w:sz w:val="20"/>
              </w:rPr>
              <w:t xml:space="preserve">43110000000</w:t>
            </w:r>
          </w:p>
        </w:tc>
        <w:tc>
          <w:tcPr>
            <w:tcW w:w="1624" w:type="dxa"/>
          </w:tcPr>
          <w:p>
            <w:pPr>
              <w:pStyle w:val="0"/>
              <w:jc w:val="center"/>
            </w:pPr>
            <w:r>
              <w:rPr>
                <w:sz w:val="20"/>
              </w:rPr>
              <w:t xml:space="preserve">0,130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883</w:t>
            </w:r>
          </w:p>
        </w:tc>
        <w:tc>
          <w:tcPr>
            <w:tcW w:w="3319" w:type="dxa"/>
          </w:tcPr>
          <w:p>
            <w:pPr>
              <w:pStyle w:val="0"/>
            </w:pPr>
            <w:r>
              <w:rPr>
                <w:sz w:val="20"/>
              </w:rPr>
              <w:t xml:space="preserve">Трубы, трубки из вулканизированной резины, утратившие потребительские свойства, незагрязненные</w:t>
            </w:r>
          </w:p>
        </w:tc>
        <w:tc>
          <w:tcPr>
            <w:tcW w:w="1684" w:type="dxa"/>
          </w:tcPr>
          <w:p>
            <w:pPr>
              <w:pStyle w:val="0"/>
              <w:jc w:val="center"/>
            </w:pPr>
            <w:r>
              <w:rPr>
                <w:sz w:val="20"/>
              </w:rPr>
              <w:t xml:space="preserve">43111001515</w:t>
            </w:r>
          </w:p>
        </w:tc>
        <w:tc>
          <w:tcPr>
            <w:tcW w:w="1624" w:type="dxa"/>
          </w:tcPr>
          <w:p>
            <w:pPr>
              <w:pStyle w:val="0"/>
              <w:jc w:val="center"/>
            </w:pPr>
            <w:r>
              <w:rPr>
                <w:sz w:val="20"/>
              </w:rPr>
              <w:t xml:space="preserve">4,916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0,300</w:t>
            </w:r>
          </w:p>
        </w:tc>
        <w:tc>
          <w:tcPr>
            <w:tcW w:w="1264" w:type="dxa"/>
          </w:tcPr>
          <w:p>
            <w:pPr>
              <w:pStyle w:val="0"/>
              <w:jc w:val="center"/>
            </w:pPr>
            <w:r>
              <w:rPr>
                <w:sz w:val="20"/>
              </w:rPr>
              <w:t xml:space="preserve">4,616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884</w:t>
            </w:r>
          </w:p>
        </w:tc>
        <w:tc>
          <w:tcPr>
            <w:tcW w:w="3319" w:type="dxa"/>
          </w:tcPr>
          <w:p>
            <w:pPr>
              <w:pStyle w:val="0"/>
            </w:pPr>
            <w:r>
              <w:rPr>
                <w:sz w:val="20"/>
              </w:rPr>
              <w:t xml:space="preserve">Шланги и рукава из вулканизированной резины, утратившие потребительские свойства, незагрязненные</w:t>
            </w:r>
          </w:p>
        </w:tc>
        <w:tc>
          <w:tcPr>
            <w:tcW w:w="1684" w:type="dxa"/>
          </w:tcPr>
          <w:p>
            <w:pPr>
              <w:pStyle w:val="0"/>
              <w:jc w:val="center"/>
            </w:pPr>
            <w:r>
              <w:rPr>
                <w:sz w:val="20"/>
              </w:rPr>
              <w:t xml:space="preserve">43111002515</w:t>
            </w:r>
          </w:p>
        </w:tc>
        <w:tc>
          <w:tcPr>
            <w:tcW w:w="1624" w:type="dxa"/>
          </w:tcPr>
          <w:p>
            <w:pPr>
              <w:pStyle w:val="0"/>
              <w:jc w:val="center"/>
            </w:pPr>
            <w:r>
              <w:rPr>
                <w:sz w:val="20"/>
              </w:rPr>
              <w:t xml:space="preserve">39,216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39,216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885</w:t>
            </w:r>
          </w:p>
        </w:tc>
        <w:tc>
          <w:tcPr>
            <w:tcW w:w="3319" w:type="dxa"/>
          </w:tcPr>
          <w:p>
            <w:pPr>
              <w:pStyle w:val="0"/>
            </w:pPr>
            <w:r>
              <w:rPr>
                <w:sz w:val="20"/>
              </w:rPr>
              <w:t xml:space="preserve">Ленты конвейерные, приводные ремни, утратившие потребительские свойства, незагрязненные</w:t>
            </w:r>
          </w:p>
        </w:tc>
        <w:tc>
          <w:tcPr>
            <w:tcW w:w="1684" w:type="dxa"/>
          </w:tcPr>
          <w:p>
            <w:pPr>
              <w:pStyle w:val="0"/>
              <w:jc w:val="center"/>
            </w:pPr>
            <w:r>
              <w:rPr>
                <w:sz w:val="20"/>
              </w:rPr>
              <w:t xml:space="preserve">43112001515</w:t>
            </w:r>
          </w:p>
        </w:tc>
        <w:tc>
          <w:tcPr>
            <w:tcW w:w="1624" w:type="dxa"/>
          </w:tcPr>
          <w:p>
            <w:pPr>
              <w:pStyle w:val="0"/>
              <w:jc w:val="center"/>
            </w:pPr>
            <w:r>
              <w:rPr>
                <w:sz w:val="20"/>
              </w:rPr>
              <w:t xml:space="preserve">462,519</w:t>
            </w:r>
          </w:p>
        </w:tc>
        <w:tc>
          <w:tcPr>
            <w:tcW w:w="1519" w:type="dxa"/>
          </w:tcPr>
          <w:p>
            <w:pPr>
              <w:pStyle w:val="0"/>
              <w:jc w:val="center"/>
            </w:pPr>
            <w:r>
              <w:rPr>
                <w:sz w:val="20"/>
              </w:rPr>
              <w:t xml:space="preserve">0,915</w:t>
            </w:r>
          </w:p>
        </w:tc>
        <w:tc>
          <w:tcPr>
            <w:tcW w:w="1264" w:type="dxa"/>
          </w:tcPr>
          <w:p>
            <w:pPr>
              <w:pStyle w:val="0"/>
              <w:jc w:val="center"/>
            </w:pPr>
            <w:r>
              <w:rPr>
                <w:sz w:val="20"/>
              </w:rPr>
              <w:t xml:space="preserve">0,000</w:t>
            </w:r>
          </w:p>
        </w:tc>
        <w:tc>
          <w:tcPr>
            <w:tcW w:w="1729" w:type="dxa"/>
          </w:tcPr>
          <w:p>
            <w:pPr>
              <w:pStyle w:val="0"/>
              <w:jc w:val="center"/>
            </w:pPr>
            <w:r>
              <w:rPr>
                <w:sz w:val="20"/>
              </w:rPr>
              <w:t xml:space="preserve">11,886</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64,224</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187,532</w:t>
            </w:r>
          </w:p>
        </w:tc>
        <w:tc>
          <w:tcPr>
            <w:tcW w:w="1264" w:type="dxa"/>
          </w:tcPr>
          <w:p>
            <w:pPr>
              <w:pStyle w:val="0"/>
              <w:jc w:val="center"/>
            </w:pPr>
            <w:r>
              <w:rPr>
                <w:sz w:val="20"/>
              </w:rPr>
              <w:t xml:space="preserve">201,624</w:t>
            </w:r>
          </w:p>
        </w:tc>
      </w:tr>
      <w:tr>
        <w:tc>
          <w:tcPr>
            <w:tcW w:w="604" w:type="dxa"/>
          </w:tcPr>
          <w:p>
            <w:pPr>
              <w:pStyle w:val="0"/>
              <w:jc w:val="center"/>
            </w:pPr>
            <w:r>
              <w:rPr>
                <w:sz w:val="20"/>
              </w:rPr>
              <w:t xml:space="preserve">886</w:t>
            </w:r>
          </w:p>
        </w:tc>
        <w:tc>
          <w:tcPr>
            <w:tcW w:w="3319" w:type="dxa"/>
          </w:tcPr>
          <w:p>
            <w:pPr>
              <w:pStyle w:val="0"/>
            </w:pPr>
            <w:r>
              <w:rPr>
                <w:sz w:val="20"/>
              </w:rPr>
              <w:t xml:space="preserve">Бельтинг из вулканизированной резины, утративший потребительские свойства, незагрязненный</w:t>
            </w:r>
          </w:p>
        </w:tc>
        <w:tc>
          <w:tcPr>
            <w:tcW w:w="1684" w:type="dxa"/>
          </w:tcPr>
          <w:p>
            <w:pPr>
              <w:pStyle w:val="0"/>
              <w:jc w:val="center"/>
            </w:pPr>
            <w:r>
              <w:rPr>
                <w:sz w:val="20"/>
              </w:rPr>
              <w:t xml:space="preserve">43112002515</w:t>
            </w:r>
          </w:p>
        </w:tc>
        <w:tc>
          <w:tcPr>
            <w:tcW w:w="1624" w:type="dxa"/>
          </w:tcPr>
          <w:p>
            <w:pPr>
              <w:pStyle w:val="0"/>
              <w:jc w:val="center"/>
            </w:pPr>
            <w:r>
              <w:rPr>
                <w:sz w:val="20"/>
              </w:rPr>
              <w:t xml:space="preserve">1,468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0,008</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1,460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887</w:t>
            </w:r>
          </w:p>
        </w:tc>
        <w:tc>
          <w:tcPr>
            <w:tcW w:w="3319" w:type="dxa"/>
          </w:tcPr>
          <w:p>
            <w:pPr>
              <w:pStyle w:val="0"/>
            </w:pPr>
            <w:r>
              <w:rPr>
                <w:sz w:val="20"/>
              </w:rPr>
              <w:t xml:space="preserve">Отходы ленты резинотросовой незагрязненные</w:t>
            </w:r>
          </w:p>
        </w:tc>
        <w:tc>
          <w:tcPr>
            <w:tcW w:w="1684" w:type="dxa"/>
          </w:tcPr>
          <w:p>
            <w:pPr>
              <w:pStyle w:val="0"/>
              <w:jc w:val="center"/>
            </w:pPr>
            <w:r>
              <w:rPr>
                <w:sz w:val="20"/>
              </w:rPr>
              <w:t xml:space="preserve">43112101205</w:t>
            </w:r>
          </w:p>
        </w:tc>
        <w:tc>
          <w:tcPr>
            <w:tcW w:w="1624" w:type="dxa"/>
          </w:tcPr>
          <w:p>
            <w:pPr>
              <w:pStyle w:val="0"/>
              <w:jc w:val="center"/>
            </w:pPr>
            <w:r>
              <w:rPr>
                <w:sz w:val="20"/>
              </w:rPr>
              <w:t xml:space="preserve">3,200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3,200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888</w:t>
            </w:r>
          </w:p>
        </w:tc>
        <w:tc>
          <w:tcPr>
            <w:tcW w:w="3319" w:type="dxa"/>
          </w:tcPr>
          <w:p>
            <w:pPr>
              <w:pStyle w:val="0"/>
            </w:pPr>
            <w:r>
              <w:rPr>
                <w:sz w:val="20"/>
              </w:rPr>
              <w:t xml:space="preserve">Резиновые перчатки, утратившие потребительские свойства, незагрязненные практически неопасные</w:t>
            </w:r>
          </w:p>
        </w:tc>
        <w:tc>
          <w:tcPr>
            <w:tcW w:w="1684" w:type="dxa"/>
          </w:tcPr>
          <w:p>
            <w:pPr>
              <w:pStyle w:val="0"/>
              <w:jc w:val="center"/>
            </w:pPr>
            <w:r>
              <w:rPr>
                <w:sz w:val="20"/>
              </w:rPr>
              <w:t xml:space="preserve">43114111205</w:t>
            </w:r>
          </w:p>
        </w:tc>
        <w:tc>
          <w:tcPr>
            <w:tcW w:w="1624" w:type="dxa"/>
          </w:tcPr>
          <w:p>
            <w:pPr>
              <w:pStyle w:val="0"/>
              <w:jc w:val="center"/>
            </w:pPr>
            <w:r>
              <w:rPr>
                <w:sz w:val="20"/>
              </w:rPr>
              <w:t xml:space="preserve">5,588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5,588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889</w:t>
            </w:r>
          </w:p>
        </w:tc>
        <w:tc>
          <w:tcPr>
            <w:tcW w:w="3319" w:type="dxa"/>
          </w:tcPr>
          <w:p>
            <w:pPr>
              <w:pStyle w:val="0"/>
            </w:pPr>
            <w:r>
              <w:rPr>
                <w:sz w:val="20"/>
              </w:rPr>
              <w:t xml:space="preserve">Резиновая обувь, утратившая потребительские свойства, незагрязненная практически неопасная</w:t>
            </w:r>
          </w:p>
        </w:tc>
        <w:tc>
          <w:tcPr>
            <w:tcW w:w="1684" w:type="dxa"/>
          </w:tcPr>
          <w:p>
            <w:pPr>
              <w:pStyle w:val="0"/>
              <w:jc w:val="center"/>
            </w:pPr>
            <w:r>
              <w:rPr>
                <w:sz w:val="20"/>
              </w:rPr>
              <w:t xml:space="preserve">43114112205</w:t>
            </w:r>
          </w:p>
        </w:tc>
        <w:tc>
          <w:tcPr>
            <w:tcW w:w="1624" w:type="dxa"/>
          </w:tcPr>
          <w:p>
            <w:pPr>
              <w:pStyle w:val="0"/>
              <w:jc w:val="center"/>
            </w:pPr>
            <w:r>
              <w:rPr>
                <w:sz w:val="20"/>
              </w:rPr>
              <w:t xml:space="preserve">10,178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4,700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5,478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890</w:t>
            </w:r>
          </w:p>
        </w:tc>
        <w:tc>
          <w:tcPr>
            <w:tcW w:w="3319" w:type="dxa"/>
          </w:tcPr>
          <w:p>
            <w:pPr>
              <w:pStyle w:val="0"/>
            </w:pPr>
            <w:r>
              <w:rPr>
                <w:sz w:val="20"/>
              </w:rPr>
              <w:t xml:space="preserve">Прочие резиновые изделия, утратившие потребительские свойства, незагрязненные</w:t>
            </w:r>
          </w:p>
        </w:tc>
        <w:tc>
          <w:tcPr>
            <w:tcW w:w="1684" w:type="dxa"/>
          </w:tcPr>
          <w:p>
            <w:pPr>
              <w:pStyle w:val="0"/>
              <w:jc w:val="center"/>
            </w:pPr>
            <w:r>
              <w:rPr>
                <w:sz w:val="20"/>
              </w:rPr>
              <w:t xml:space="preserve">43119000000</w:t>
            </w:r>
          </w:p>
        </w:tc>
        <w:tc>
          <w:tcPr>
            <w:tcW w:w="1624" w:type="dxa"/>
          </w:tcPr>
          <w:p>
            <w:pPr>
              <w:pStyle w:val="0"/>
              <w:jc w:val="center"/>
            </w:pPr>
            <w:r>
              <w:rPr>
                <w:sz w:val="20"/>
              </w:rPr>
              <w:t xml:space="preserve">6,034</w:t>
            </w:r>
          </w:p>
        </w:tc>
        <w:tc>
          <w:tcPr>
            <w:tcW w:w="1519" w:type="dxa"/>
          </w:tcPr>
          <w:p>
            <w:pPr>
              <w:pStyle w:val="0"/>
              <w:jc w:val="center"/>
            </w:pPr>
            <w:r>
              <w:rPr>
                <w:sz w:val="20"/>
              </w:rPr>
              <w:t xml:space="preserve">1229,440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5,834</w:t>
            </w:r>
          </w:p>
        </w:tc>
        <w:tc>
          <w:tcPr>
            <w:tcW w:w="1264" w:type="dxa"/>
          </w:tcPr>
          <w:p>
            <w:pPr>
              <w:pStyle w:val="0"/>
              <w:jc w:val="center"/>
            </w:pPr>
            <w:r>
              <w:rPr>
                <w:sz w:val="20"/>
              </w:rPr>
              <w:t xml:space="preserve">1229,540</w:t>
            </w:r>
          </w:p>
        </w:tc>
      </w:tr>
      <w:tr>
        <w:tc>
          <w:tcPr>
            <w:tcW w:w="604" w:type="dxa"/>
          </w:tcPr>
          <w:p>
            <w:pPr>
              <w:pStyle w:val="0"/>
              <w:jc w:val="center"/>
            </w:pPr>
            <w:r>
              <w:rPr>
                <w:sz w:val="20"/>
              </w:rPr>
              <w:t xml:space="preserve">891</w:t>
            </w:r>
          </w:p>
        </w:tc>
        <w:tc>
          <w:tcPr>
            <w:tcW w:w="3319" w:type="dxa"/>
          </w:tcPr>
          <w:p>
            <w:pPr>
              <w:pStyle w:val="0"/>
            </w:pPr>
            <w:r>
              <w:rPr>
                <w:sz w:val="20"/>
              </w:rPr>
              <w:t xml:space="preserve">Резиновые изделия незагрязненные, потерявшие потребительские свойства</w:t>
            </w:r>
          </w:p>
        </w:tc>
        <w:tc>
          <w:tcPr>
            <w:tcW w:w="1684" w:type="dxa"/>
          </w:tcPr>
          <w:p>
            <w:pPr>
              <w:pStyle w:val="0"/>
              <w:jc w:val="center"/>
            </w:pPr>
            <w:r>
              <w:rPr>
                <w:sz w:val="20"/>
              </w:rPr>
              <w:t xml:space="preserve">43119000000</w:t>
            </w:r>
          </w:p>
        </w:tc>
        <w:tc>
          <w:tcPr>
            <w:tcW w:w="1624" w:type="dxa"/>
          </w:tcPr>
          <w:p>
            <w:pPr>
              <w:pStyle w:val="0"/>
              <w:jc w:val="center"/>
            </w:pPr>
            <w:r>
              <w:rPr>
                <w:sz w:val="20"/>
              </w:rPr>
              <w:t xml:space="preserve">0,100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892</w:t>
            </w:r>
          </w:p>
        </w:tc>
        <w:tc>
          <w:tcPr>
            <w:tcW w:w="3319" w:type="dxa"/>
          </w:tcPr>
          <w:p>
            <w:pPr>
              <w:pStyle w:val="0"/>
            </w:pPr>
            <w:r>
              <w:rPr>
                <w:sz w:val="20"/>
              </w:rPr>
              <w:t xml:space="preserve">Отходы прочих изделий из вулканизированной резины незагрязненные в смеси</w:t>
            </w:r>
          </w:p>
        </w:tc>
        <w:tc>
          <w:tcPr>
            <w:tcW w:w="1684" w:type="dxa"/>
          </w:tcPr>
          <w:p>
            <w:pPr>
              <w:pStyle w:val="0"/>
              <w:jc w:val="center"/>
            </w:pPr>
            <w:r>
              <w:rPr>
                <w:sz w:val="20"/>
              </w:rPr>
              <w:t xml:space="preserve">43119991725</w:t>
            </w:r>
          </w:p>
        </w:tc>
        <w:tc>
          <w:tcPr>
            <w:tcW w:w="1624" w:type="dxa"/>
          </w:tcPr>
          <w:p>
            <w:pPr>
              <w:pStyle w:val="0"/>
              <w:jc w:val="center"/>
            </w:pPr>
            <w:r>
              <w:rPr>
                <w:sz w:val="20"/>
              </w:rPr>
              <w:t xml:space="preserve">7,313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1,692</w:t>
            </w:r>
          </w:p>
        </w:tc>
        <w:tc>
          <w:tcPr>
            <w:tcW w:w="1264" w:type="dxa"/>
          </w:tcPr>
          <w:p>
            <w:pPr>
              <w:pStyle w:val="0"/>
              <w:jc w:val="center"/>
            </w:pPr>
            <w:r>
              <w:rPr>
                <w:sz w:val="20"/>
              </w:rPr>
              <w:t xml:space="preserve">5,621</w:t>
            </w:r>
          </w:p>
        </w:tc>
      </w:tr>
      <w:tr>
        <w:tc>
          <w:tcPr>
            <w:tcW w:w="604" w:type="dxa"/>
          </w:tcPr>
          <w:p>
            <w:pPr>
              <w:pStyle w:val="0"/>
              <w:jc w:val="center"/>
            </w:pPr>
            <w:r>
              <w:rPr>
                <w:sz w:val="20"/>
              </w:rPr>
              <w:t xml:space="preserve">893</w:t>
            </w:r>
          </w:p>
        </w:tc>
        <w:tc>
          <w:tcPr>
            <w:tcW w:w="3319" w:type="dxa"/>
          </w:tcPr>
          <w:p>
            <w:pPr>
              <w:pStyle w:val="0"/>
            </w:pPr>
            <w:r>
              <w:rPr>
                <w:sz w:val="20"/>
              </w:rPr>
              <w:t xml:space="preserve">Резинометаллические изделия отработанные незагрязненные</w:t>
            </w:r>
          </w:p>
        </w:tc>
        <w:tc>
          <w:tcPr>
            <w:tcW w:w="1684" w:type="dxa"/>
          </w:tcPr>
          <w:p>
            <w:pPr>
              <w:pStyle w:val="0"/>
              <w:jc w:val="center"/>
            </w:pPr>
            <w:r>
              <w:rPr>
                <w:sz w:val="20"/>
              </w:rPr>
              <w:t xml:space="preserve">43130001525</w:t>
            </w:r>
          </w:p>
        </w:tc>
        <w:tc>
          <w:tcPr>
            <w:tcW w:w="1624" w:type="dxa"/>
          </w:tcPr>
          <w:p>
            <w:pPr>
              <w:pStyle w:val="0"/>
              <w:jc w:val="center"/>
            </w:pPr>
            <w:r>
              <w:rPr>
                <w:sz w:val="20"/>
              </w:rPr>
              <w:t xml:space="preserve">147,697</w:t>
            </w:r>
          </w:p>
        </w:tc>
        <w:tc>
          <w:tcPr>
            <w:tcW w:w="1519" w:type="dxa"/>
          </w:tcPr>
          <w:p>
            <w:pPr>
              <w:pStyle w:val="0"/>
              <w:jc w:val="center"/>
            </w:pPr>
            <w:r>
              <w:rPr>
                <w:sz w:val="20"/>
              </w:rPr>
              <w:t xml:space="preserve">0,040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49,000</w:t>
            </w:r>
          </w:p>
        </w:tc>
        <w:tc>
          <w:tcPr>
            <w:tcW w:w="1069" w:type="dxa"/>
          </w:tcPr>
          <w:p>
            <w:pPr>
              <w:pStyle w:val="0"/>
              <w:jc w:val="center"/>
            </w:pPr>
            <w:r>
              <w:rPr>
                <w:sz w:val="20"/>
              </w:rPr>
              <w:t xml:space="preserve">0,000</w:t>
            </w:r>
          </w:p>
        </w:tc>
        <w:tc>
          <w:tcPr>
            <w:tcW w:w="1264" w:type="dxa"/>
          </w:tcPr>
          <w:p>
            <w:pPr>
              <w:pStyle w:val="0"/>
              <w:jc w:val="center"/>
            </w:pPr>
            <w:r>
              <w:rPr>
                <w:sz w:val="20"/>
              </w:rPr>
              <w:t xml:space="preserve">53,222</w:t>
            </w:r>
          </w:p>
        </w:tc>
        <w:tc>
          <w:tcPr>
            <w:tcW w:w="1264" w:type="dxa"/>
          </w:tcPr>
          <w:p>
            <w:pPr>
              <w:pStyle w:val="0"/>
              <w:jc w:val="center"/>
            </w:pPr>
            <w:r>
              <w:rPr>
                <w:sz w:val="20"/>
              </w:rPr>
              <w:t xml:space="preserve">49,514</w:t>
            </w:r>
          </w:p>
        </w:tc>
      </w:tr>
      <w:tr>
        <w:tc>
          <w:tcPr>
            <w:tcW w:w="604" w:type="dxa"/>
          </w:tcPr>
          <w:p>
            <w:pPr>
              <w:pStyle w:val="0"/>
              <w:jc w:val="center"/>
            </w:pPr>
            <w:r>
              <w:rPr>
                <w:sz w:val="20"/>
              </w:rPr>
              <w:t xml:space="preserve">894</w:t>
            </w:r>
          </w:p>
        </w:tc>
        <w:tc>
          <w:tcPr>
            <w:tcW w:w="3319" w:type="dxa"/>
          </w:tcPr>
          <w:p>
            <w:pPr>
              <w:pStyle w:val="0"/>
            </w:pPr>
            <w:r>
              <w:rPr>
                <w:sz w:val="20"/>
              </w:rPr>
              <w:t xml:space="preserve">Отходы продукции из пластмасс, не содержащих галогены, незагрязненные</w:t>
            </w:r>
          </w:p>
        </w:tc>
        <w:tc>
          <w:tcPr>
            <w:tcW w:w="1684" w:type="dxa"/>
          </w:tcPr>
          <w:p>
            <w:pPr>
              <w:pStyle w:val="0"/>
              <w:jc w:val="center"/>
            </w:pPr>
            <w:r>
              <w:rPr>
                <w:sz w:val="20"/>
              </w:rPr>
              <w:t xml:space="preserve">43400000000</w:t>
            </w:r>
          </w:p>
        </w:tc>
        <w:tc>
          <w:tcPr>
            <w:tcW w:w="1624" w:type="dxa"/>
          </w:tcPr>
          <w:p>
            <w:pPr>
              <w:pStyle w:val="0"/>
              <w:jc w:val="center"/>
            </w:pPr>
            <w:r>
              <w:rPr>
                <w:sz w:val="20"/>
              </w:rPr>
              <w:t xml:space="preserve">0,140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0,140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895</w:t>
            </w:r>
          </w:p>
        </w:tc>
        <w:tc>
          <w:tcPr>
            <w:tcW w:w="3319" w:type="dxa"/>
          </w:tcPr>
          <w:p>
            <w:pPr>
              <w:pStyle w:val="0"/>
            </w:pPr>
            <w:r>
              <w:rPr>
                <w:sz w:val="20"/>
              </w:rPr>
              <w:t xml:space="preserve">Отходы продукции из полиэтилена незагрязненные</w:t>
            </w:r>
          </w:p>
        </w:tc>
        <w:tc>
          <w:tcPr>
            <w:tcW w:w="1684" w:type="dxa"/>
          </w:tcPr>
          <w:p>
            <w:pPr>
              <w:pStyle w:val="0"/>
              <w:jc w:val="center"/>
            </w:pPr>
            <w:r>
              <w:rPr>
                <w:sz w:val="20"/>
              </w:rPr>
              <w:t xml:space="preserve">43411000000</w:t>
            </w:r>
          </w:p>
        </w:tc>
        <w:tc>
          <w:tcPr>
            <w:tcW w:w="1624" w:type="dxa"/>
          </w:tcPr>
          <w:p>
            <w:pPr>
              <w:pStyle w:val="0"/>
              <w:jc w:val="center"/>
            </w:pPr>
            <w:r>
              <w:rPr>
                <w:sz w:val="20"/>
              </w:rPr>
              <w:t xml:space="preserve">15,372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15,372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896</w:t>
            </w:r>
          </w:p>
        </w:tc>
        <w:tc>
          <w:tcPr>
            <w:tcW w:w="3319" w:type="dxa"/>
          </w:tcPr>
          <w:p>
            <w:pPr>
              <w:pStyle w:val="0"/>
            </w:pPr>
            <w:r>
              <w:rPr>
                <w:sz w:val="20"/>
              </w:rPr>
              <w:t xml:space="preserve">Отходы пенополиэтилена незагрязненные</w:t>
            </w:r>
          </w:p>
        </w:tc>
        <w:tc>
          <w:tcPr>
            <w:tcW w:w="1684" w:type="dxa"/>
          </w:tcPr>
          <w:p>
            <w:pPr>
              <w:pStyle w:val="0"/>
              <w:jc w:val="center"/>
            </w:pPr>
            <w:r>
              <w:rPr>
                <w:sz w:val="20"/>
              </w:rPr>
              <w:t xml:space="preserve">43411001205</w:t>
            </w:r>
          </w:p>
        </w:tc>
        <w:tc>
          <w:tcPr>
            <w:tcW w:w="1624" w:type="dxa"/>
          </w:tcPr>
          <w:p>
            <w:pPr>
              <w:pStyle w:val="0"/>
              <w:jc w:val="center"/>
            </w:pPr>
            <w:r>
              <w:rPr>
                <w:sz w:val="20"/>
              </w:rPr>
              <w:t xml:space="preserve">3,337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3,257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897</w:t>
            </w:r>
          </w:p>
        </w:tc>
        <w:tc>
          <w:tcPr>
            <w:tcW w:w="3319" w:type="dxa"/>
          </w:tcPr>
          <w:p>
            <w:pPr>
              <w:pStyle w:val="0"/>
            </w:pPr>
            <w:r>
              <w:rPr>
                <w:sz w:val="20"/>
              </w:rPr>
              <w:t xml:space="preserve">Отходы пленки полиэтилена и изделий из нее незагрязненные</w:t>
            </w:r>
          </w:p>
        </w:tc>
        <w:tc>
          <w:tcPr>
            <w:tcW w:w="1684" w:type="dxa"/>
          </w:tcPr>
          <w:p>
            <w:pPr>
              <w:pStyle w:val="0"/>
              <w:jc w:val="center"/>
            </w:pPr>
            <w:r>
              <w:rPr>
                <w:sz w:val="20"/>
              </w:rPr>
              <w:t xml:space="preserve">43411002295</w:t>
            </w:r>
          </w:p>
        </w:tc>
        <w:tc>
          <w:tcPr>
            <w:tcW w:w="1624" w:type="dxa"/>
          </w:tcPr>
          <w:p>
            <w:pPr>
              <w:pStyle w:val="0"/>
              <w:jc w:val="center"/>
            </w:pPr>
            <w:r>
              <w:rPr>
                <w:sz w:val="20"/>
              </w:rPr>
              <w:t xml:space="preserve">1754,640</w:t>
            </w:r>
          </w:p>
        </w:tc>
        <w:tc>
          <w:tcPr>
            <w:tcW w:w="1519" w:type="dxa"/>
          </w:tcPr>
          <w:p>
            <w:pPr>
              <w:pStyle w:val="0"/>
              <w:jc w:val="center"/>
            </w:pPr>
            <w:r>
              <w:rPr>
                <w:sz w:val="20"/>
              </w:rPr>
              <w:t xml:space="preserve">813,380</w:t>
            </w:r>
          </w:p>
        </w:tc>
        <w:tc>
          <w:tcPr>
            <w:tcW w:w="1264" w:type="dxa"/>
          </w:tcPr>
          <w:p>
            <w:pPr>
              <w:pStyle w:val="0"/>
              <w:jc w:val="center"/>
            </w:pPr>
            <w:r>
              <w:rPr>
                <w:sz w:val="20"/>
              </w:rPr>
              <w:t xml:space="preserve">0,000</w:t>
            </w:r>
          </w:p>
        </w:tc>
        <w:tc>
          <w:tcPr>
            <w:tcW w:w="1729" w:type="dxa"/>
          </w:tcPr>
          <w:p>
            <w:pPr>
              <w:pStyle w:val="0"/>
              <w:jc w:val="center"/>
            </w:pPr>
            <w:r>
              <w:rPr>
                <w:sz w:val="20"/>
              </w:rPr>
              <w:t xml:space="preserve">220,603</w:t>
            </w:r>
          </w:p>
        </w:tc>
        <w:tc>
          <w:tcPr>
            <w:tcW w:w="1264" w:type="dxa"/>
          </w:tcPr>
          <w:p>
            <w:pPr>
              <w:pStyle w:val="0"/>
              <w:jc w:val="center"/>
            </w:pPr>
            <w:r>
              <w:rPr>
                <w:sz w:val="20"/>
              </w:rPr>
              <w:t xml:space="preserve">0,096</w:t>
            </w:r>
          </w:p>
        </w:tc>
        <w:tc>
          <w:tcPr>
            <w:tcW w:w="1264" w:type="dxa"/>
          </w:tcPr>
          <w:p>
            <w:pPr>
              <w:pStyle w:val="0"/>
              <w:jc w:val="center"/>
            </w:pPr>
            <w:r>
              <w:rPr>
                <w:sz w:val="20"/>
              </w:rPr>
              <w:t xml:space="preserve">80,819</w:t>
            </w:r>
          </w:p>
        </w:tc>
        <w:tc>
          <w:tcPr>
            <w:tcW w:w="1324" w:type="dxa"/>
          </w:tcPr>
          <w:p>
            <w:pPr>
              <w:pStyle w:val="0"/>
              <w:jc w:val="center"/>
            </w:pPr>
            <w:r>
              <w:rPr>
                <w:sz w:val="20"/>
              </w:rPr>
              <w:t xml:space="preserve">291,730</w:t>
            </w:r>
          </w:p>
        </w:tc>
        <w:tc>
          <w:tcPr>
            <w:tcW w:w="1264" w:type="dxa"/>
          </w:tcPr>
          <w:p>
            <w:pPr>
              <w:pStyle w:val="0"/>
              <w:jc w:val="center"/>
            </w:pPr>
            <w:r>
              <w:rPr>
                <w:sz w:val="20"/>
              </w:rPr>
              <w:t xml:space="preserve">0,000</w:t>
            </w:r>
          </w:p>
        </w:tc>
        <w:tc>
          <w:tcPr>
            <w:tcW w:w="1069" w:type="dxa"/>
          </w:tcPr>
          <w:p>
            <w:pPr>
              <w:pStyle w:val="0"/>
              <w:jc w:val="center"/>
            </w:pPr>
            <w:r>
              <w:rPr>
                <w:sz w:val="20"/>
              </w:rPr>
              <w:t xml:space="preserve">12,876</w:t>
            </w:r>
          </w:p>
        </w:tc>
        <w:tc>
          <w:tcPr>
            <w:tcW w:w="1264" w:type="dxa"/>
          </w:tcPr>
          <w:p>
            <w:pPr>
              <w:pStyle w:val="0"/>
              <w:jc w:val="center"/>
            </w:pPr>
            <w:r>
              <w:rPr>
                <w:sz w:val="20"/>
              </w:rPr>
              <w:t xml:space="preserve">1257,974</w:t>
            </w:r>
          </w:p>
        </w:tc>
        <w:tc>
          <w:tcPr>
            <w:tcW w:w="1264" w:type="dxa"/>
          </w:tcPr>
          <w:p>
            <w:pPr>
              <w:pStyle w:val="0"/>
              <w:jc w:val="center"/>
            </w:pPr>
            <w:r>
              <w:rPr>
                <w:sz w:val="20"/>
              </w:rPr>
              <w:t xml:space="preserve">705,372</w:t>
            </w:r>
          </w:p>
        </w:tc>
      </w:tr>
      <w:tr>
        <w:tc>
          <w:tcPr>
            <w:tcW w:w="604" w:type="dxa"/>
          </w:tcPr>
          <w:p>
            <w:pPr>
              <w:pStyle w:val="0"/>
              <w:jc w:val="center"/>
            </w:pPr>
            <w:r>
              <w:rPr>
                <w:sz w:val="20"/>
              </w:rPr>
              <w:t xml:space="preserve">898</w:t>
            </w:r>
          </w:p>
        </w:tc>
        <w:tc>
          <w:tcPr>
            <w:tcW w:w="3319" w:type="dxa"/>
          </w:tcPr>
          <w:p>
            <w:pPr>
              <w:pStyle w:val="0"/>
            </w:pPr>
            <w:r>
              <w:rPr>
                <w:sz w:val="20"/>
              </w:rPr>
              <w:t xml:space="preserve">Лом и отходы изделий из полиэтилена незагрязненные (кроме тары)</w:t>
            </w:r>
          </w:p>
        </w:tc>
        <w:tc>
          <w:tcPr>
            <w:tcW w:w="1684" w:type="dxa"/>
          </w:tcPr>
          <w:p>
            <w:pPr>
              <w:pStyle w:val="0"/>
              <w:jc w:val="center"/>
            </w:pPr>
            <w:r>
              <w:rPr>
                <w:sz w:val="20"/>
              </w:rPr>
              <w:t xml:space="preserve">43411003515</w:t>
            </w:r>
          </w:p>
        </w:tc>
        <w:tc>
          <w:tcPr>
            <w:tcW w:w="1624" w:type="dxa"/>
          </w:tcPr>
          <w:p>
            <w:pPr>
              <w:pStyle w:val="0"/>
              <w:jc w:val="center"/>
            </w:pPr>
            <w:r>
              <w:rPr>
                <w:sz w:val="20"/>
              </w:rPr>
              <w:t xml:space="preserve">9,343</w:t>
            </w:r>
          </w:p>
        </w:tc>
        <w:tc>
          <w:tcPr>
            <w:tcW w:w="1519" w:type="dxa"/>
          </w:tcPr>
          <w:p>
            <w:pPr>
              <w:pStyle w:val="0"/>
              <w:jc w:val="center"/>
            </w:pPr>
            <w:r>
              <w:rPr>
                <w:sz w:val="20"/>
              </w:rPr>
              <w:t xml:space="preserve">346,092</w:t>
            </w:r>
          </w:p>
        </w:tc>
        <w:tc>
          <w:tcPr>
            <w:tcW w:w="1264" w:type="dxa"/>
          </w:tcPr>
          <w:p>
            <w:pPr>
              <w:pStyle w:val="0"/>
              <w:jc w:val="center"/>
            </w:pPr>
            <w:r>
              <w:rPr>
                <w:sz w:val="20"/>
              </w:rPr>
              <w:t xml:space="preserve">0,000</w:t>
            </w:r>
          </w:p>
        </w:tc>
        <w:tc>
          <w:tcPr>
            <w:tcW w:w="1729" w:type="dxa"/>
          </w:tcPr>
          <w:p>
            <w:pPr>
              <w:pStyle w:val="0"/>
              <w:jc w:val="center"/>
            </w:pPr>
            <w:r>
              <w:rPr>
                <w:sz w:val="20"/>
              </w:rPr>
              <w:t xml:space="preserve">218,552</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57,869</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8,923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899</w:t>
            </w:r>
          </w:p>
        </w:tc>
        <w:tc>
          <w:tcPr>
            <w:tcW w:w="3319" w:type="dxa"/>
          </w:tcPr>
          <w:p>
            <w:pPr>
              <w:pStyle w:val="0"/>
            </w:pPr>
            <w:r>
              <w:rPr>
                <w:sz w:val="20"/>
              </w:rPr>
              <w:t xml:space="preserve">Отходы полиэтиленовой тары незагрязненной</w:t>
            </w:r>
          </w:p>
        </w:tc>
        <w:tc>
          <w:tcPr>
            <w:tcW w:w="1684" w:type="dxa"/>
          </w:tcPr>
          <w:p>
            <w:pPr>
              <w:pStyle w:val="0"/>
              <w:jc w:val="center"/>
            </w:pPr>
            <w:r>
              <w:rPr>
                <w:sz w:val="20"/>
              </w:rPr>
              <w:t xml:space="preserve">43411004515</w:t>
            </w:r>
          </w:p>
        </w:tc>
        <w:tc>
          <w:tcPr>
            <w:tcW w:w="1624" w:type="dxa"/>
          </w:tcPr>
          <w:p>
            <w:pPr>
              <w:pStyle w:val="0"/>
              <w:jc w:val="center"/>
            </w:pPr>
            <w:r>
              <w:rPr>
                <w:sz w:val="20"/>
              </w:rPr>
              <w:t xml:space="preserve">514,263</w:t>
            </w:r>
          </w:p>
        </w:tc>
        <w:tc>
          <w:tcPr>
            <w:tcW w:w="1519" w:type="dxa"/>
          </w:tcPr>
          <w:p>
            <w:pPr>
              <w:pStyle w:val="0"/>
              <w:jc w:val="center"/>
            </w:pPr>
            <w:r>
              <w:rPr>
                <w:sz w:val="20"/>
              </w:rPr>
              <w:t xml:space="preserve">1945,516</w:t>
            </w:r>
          </w:p>
        </w:tc>
        <w:tc>
          <w:tcPr>
            <w:tcW w:w="1264" w:type="dxa"/>
          </w:tcPr>
          <w:p>
            <w:pPr>
              <w:pStyle w:val="0"/>
              <w:jc w:val="center"/>
            </w:pPr>
            <w:r>
              <w:rPr>
                <w:sz w:val="20"/>
              </w:rPr>
              <w:t xml:space="preserve">0,000</w:t>
            </w:r>
          </w:p>
        </w:tc>
        <w:tc>
          <w:tcPr>
            <w:tcW w:w="1729" w:type="dxa"/>
          </w:tcPr>
          <w:p>
            <w:pPr>
              <w:pStyle w:val="0"/>
              <w:jc w:val="center"/>
            </w:pPr>
            <w:r>
              <w:rPr>
                <w:sz w:val="20"/>
              </w:rPr>
              <w:t xml:space="preserve">182,023</w:t>
            </w:r>
          </w:p>
        </w:tc>
        <w:tc>
          <w:tcPr>
            <w:tcW w:w="1264" w:type="dxa"/>
          </w:tcPr>
          <w:p>
            <w:pPr>
              <w:pStyle w:val="0"/>
              <w:jc w:val="center"/>
            </w:pPr>
            <w:r>
              <w:rPr>
                <w:sz w:val="20"/>
              </w:rPr>
              <w:t xml:space="preserve">0,000</w:t>
            </w:r>
          </w:p>
        </w:tc>
        <w:tc>
          <w:tcPr>
            <w:tcW w:w="1264" w:type="dxa"/>
          </w:tcPr>
          <w:p>
            <w:pPr>
              <w:pStyle w:val="0"/>
              <w:jc w:val="center"/>
            </w:pPr>
            <w:r>
              <w:rPr>
                <w:sz w:val="20"/>
              </w:rPr>
              <w:t xml:space="preserve">37,659</w:t>
            </w:r>
          </w:p>
        </w:tc>
        <w:tc>
          <w:tcPr>
            <w:tcW w:w="1324" w:type="dxa"/>
          </w:tcPr>
          <w:p>
            <w:pPr>
              <w:pStyle w:val="0"/>
              <w:jc w:val="center"/>
            </w:pPr>
            <w:r>
              <w:rPr>
                <w:sz w:val="20"/>
              </w:rPr>
              <w:t xml:space="preserve">1968,057</w:t>
            </w:r>
          </w:p>
        </w:tc>
        <w:tc>
          <w:tcPr>
            <w:tcW w:w="1264" w:type="dxa"/>
          </w:tcPr>
          <w:p>
            <w:pPr>
              <w:pStyle w:val="0"/>
              <w:jc w:val="center"/>
            </w:pPr>
            <w:r>
              <w:rPr>
                <w:sz w:val="20"/>
              </w:rPr>
              <w:t xml:space="preserve">0,200</w:t>
            </w:r>
          </w:p>
        </w:tc>
        <w:tc>
          <w:tcPr>
            <w:tcW w:w="1069" w:type="dxa"/>
          </w:tcPr>
          <w:p>
            <w:pPr>
              <w:pStyle w:val="0"/>
              <w:jc w:val="center"/>
            </w:pPr>
            <w:r>
              <w:rPr>
                <w:sz w:val="20"/>
              </w:rPr>
              <w:t xml:space="preserve">0,348</w:t>
            </w:r>
          </w:p>
        </w:tc>
        <w:tc>
          <w:tcPr>
            <w:tcW w:w="1264" w:type="dxa"/>
          </w:tcPr>
          <w:p>
            <w:pPr>
              <w:pStyle w:val="0"/>
              <w:jc w:val="center"/>
            </w:pPr>
            <w:r>
              <w:rPr>
                <w:sz w:val="20"/>
              </w:rPr>
              <w:t xml:space="preserve">198,540</w:t>
            </w:r>
          </w:p>
        </w:tc>
        <w:tc>
          <w:tcPr>
            <w:tcW w:w="1264" w:type="dxa"/>
          </w:tcPr>
          <w:p>
            <w:pPr>
              <w:pStyle w:val="0"/>
              <w:jc w:val="center"/>
            </w:pPr>
            <w:r>
              <w:rPr>
                <w:sz w:val="20"/>
              </w:rPr>
              <w:t xml:space="preserve">46,490</w:t>
            </w:r>
          </w:p>
        </w:tc>
      </w:tr>
      <w:tr>
        <w:tc>
          <w:tcPr>
            <w:tcW w:w="604" w:type="dxa"/>
          </w:tcPr>
          <w:p>
            <w:pPr>
              <w:pStyle w:val="0"/>
              <w:jc w:val="center"/>
            </w:pPr>
            <w:r>
              <w:rPr>
                <w:sz w:val="20"/>
              </w:rPr>
              <w:t xml:space="preserve">900</w:t>
            </w:r>
          </w:p>
        </w:tc>
        <w:tc>
          <w:tcPr>
            <w:tcW w:w="3319" w:type="dxa"/>
          </w:tcPr>
          <w:p>
            <w:pPr>
              <w:pStyle w:val="0"/>
            </w:pPr>
            <w:r>
              <w:rPr>
                <w:sz w:val="20"/>
              </w:rPr>
              <w:t xml:space="preserve">Отходы продукции из полипропилена незагрязненные</w:t>
            </w:r>
          </w:p>
        </w:tc>
        <w:tc>
          <w:tcPr>
            <w:tcW w:w="1684" w:type="dxa"/>
          </w:tcPr>
          <w:p>
            <w:pPr>
              <w:pStyle w:val="0"/>
              <w:jc w:val="center"/>
            </w:pPr>
            <w:r>
              <w:rPr>
                <w:sz w:val="20"/>
              </w:rPr>
              <w:t xml:space="preserve">43412000000</w:t>
            </w:r>
          </w:p>
        </w:tc>
        <w:tc>
          <w:tcPr>
            <w:tcW w:w="1624" w:type="dxa"/>
          </w:tcPr>
          <w:p>
            <w:pPr>
              <w:pStyle w:val="0"/>
              <w:jc w:val="center"/>
            </w:pPr>
            <w:r>
              <w:rPr>
                <w:sz w:val="20"/>
              </w:rPr>
              <w:t xml:space="preserve">0,400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0,400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901</w:t>
            </w:r>
          </w:p>
        </w:tc>
        <w:tc>
          <w:tcPr>
            <w:tcW w:w="3319" w:type="dxa"/>
          </w:tcPr>
          <w:p>
            <w:pPr>
              <w:pStyle w:val="0"/>
            </w:pPr>
            <w:r>
              <w:rPr>
                <w:sz w:val="20"/>
              </w:rPr>
              <w:t xml:space="preserve">Отходы пленки полипропилена и изделий из нее незагрязненные</w:t>
            </w:r>
          </w:p>
        </w:tc>
        <w:tc>
          <w:tcPr>
            <w:tcW w:w="1684" w:type="dxa"/>
          </w:tcPr>
          <w:p>
            <w:pPr>
              <w:pStyle w:val="0"/>
              <w:jc w:val="center"/>
            </w:pPr>
            <w:r>
              <w:rPr>
                <w:sz w:val="20"/>
              </w:rPr>
              <w:t xml:space="preserve">43412002295</w:t>
            </w:r>
          </w:p>
        </w:tc>
        <w:tc>
          <w:tcPr>
            <w:tcW w:w="1624" w:type="dxa"/>
          </w:tcPr>
          <w:p>
            <w:pPr>
              <w:pStyle w:val="0"/>
              <w:jc w:val="center"/>
            </w:pPr>
            <w:r>
              <w:rPr>
                <w:sz w:val="20"/>
              </w:rPr>
              <w:t xml:space="preserve">1134,783</w:t>
            </w:r>
          </w:p>
        </w:tc>
        <w:tc>
          <w:tcPr>
            <w:tcW w:w="1519" w:type="dxa"/>
          </w:tcPr>
          <w:p>
            <w:pPr>
              <w:pStyle w:val="0"/>
              <w:jc w:val="center"/>
            </w:pPr>
            <w:r>
              <w:rPr>
                <w:sz w:val="20"/>
              </w:rPr>
              <w:t xml:space="preserve">0,109</w:t>
            </w:r>
          </w:p>
        </w:tc>
        <w:tc>
          <w:tcPr>
            <w:tcW w:w="1264" w:type="dxa"/>
          </w:tcPr>
          <w:p>
            <w:pPr>
              <w:pStyle w:val="0"/>
              <w:jc w:val="center"/>
            </w:pPr>
            <w:r>
              <w:rPr>
                <w:sz w:val="20"/>
              </w:rPr>
              <w:t xml:space="preserve">0,000</w:t>
            </w:r>
          </w:p>
        </w:tc>
        <w:tc>
          <w:tcPr>
            <w:tcW w:w="1729" w:type="dxa"/>
          </w:tcPr>
          <w:p>
            <w:pPr>
              <w:pStyle w:val="0"/>
              <w:jc w:val="center"/>
            </w:pPr>
            <w:r>
              <w:rPr>
                <w:sz w:val="20"/>
              </w:rPr>
              <w:t xml:space="preserve">34,522</w:t>
            </w:r>
          </w:p>
        </w:tc>
        <w:tc>
          <w:tcPr>
            <w:tcW w:w="1264" w:type="dxa"/>
          </w:tcPr>
          <w:p>
            <w:pPr>
              <w:pStyle w:val="0"/>
              <w:jc w:val="center"/>
            </w:pPr>
            <w:r>
              <w:rPr>
                <w:sz w:val="20"/>
              </w:rPr>
              <w:t xml:space="preserve">0,000</w:t>
            </w:r>
          </w:p>
        </w:tc>
        <w:tc>
          <w:tcPr>
            <w:tcW w:w="1264" w:type="dxa"/>
          </w:tcPr>
          <w:p>
            <w:pPr>
              <w:pStyle w:val="0"/>
              <w:jc w:val="center"/>
            </w:pPr>
            <w:r>
              <w:rPr>
                <w:sz w:val="20"/>
              </w:rPr>
              <w:t xml:space="preserve">211,026</w:t>
            </w:r>
          </w:p>
        </w:tc>
        <w:tc>
          <w:tcPr>
            <w:tcW w:w="1324" w:type="dxa"/>
          </w:tcPr>
          <w:p>
            <w:pPr>
              <w:pStyle w:val="0"/>
              <w:jc w:val="center"/>
            </w:pPr>
            <w:r>
              <w:rPr>
                <w:sz w:val="20"/>
              </w:rPr>
              <w:t xml:space="preserve">411,971</w:t>
            </w:r>
          </w:p>
        </w:tc>
        <w:tc>
          <w:tcPr>
            <w:tcW w:w="1264" w:type="dxa"/>
          </w:tcPr>
          <w:p>
            <w:pPr>
              <w:pStyle w:val="0"/>
              <w:jc w:val="center"/>
            </w:pPr>
            <w:r>
              <w:rPr>
                <w:sz w:val="20"/>
              </w:rPr>
              <w:t xml:space="preserve">0,337</w:t>
            </w:r>
          </w:p>
        </w:tc>
        <w:tc>
          <w:tcPr>
            <w:tcW w:w="1069" w:type="dxa"/>
          </w:tcPr>
          <w:p>
            <w:pPr>
              <w:pStyle w:val="0"/>
              <w:jc w:val="center"/>
            </w:pPr>
            <w:r>
              <w:rPr>
                <w:sz w:val="20"/>
              </w:rPr>
              <w:t xml:space="preserve">0,100</w:t>
            </w:r>
          </w:p>
        </w:tc>
        <w:tc>
          <w:tcPr>
            <w:tcW w:w="1264" w:type="dxa"/>
          </w:tcPr>
          <w:p>
            <w:pPr>
              <w:pStyle w:val="0"/>
              <w:jc w:val="center"/>
            </w:pPr>
            <w:r>
              <w:rPr>
                <w:sz w:val="20"/>
              </w:rPr>
              <w:t xml:space="preserve">465,779</w:t>
            </w:r>
          </w:p>
        </w:tc>
        <w:tc>
          <w:tcPr>
            <w:tcW w:w="1264" w:type="dxa"/>
          </w:tcPr>
          <w:p>
            <w:pPr>
              <w:pStyle w:val="0"/>
              <w:jc w:val="center"/>
            </w:pPr>
            <w:r>
              <w:rPr>
                <w:sz w:val="20"/>
              </w:rPr>
              <w:t xml:space="preserve">9,510</w:t>
            </w:r>
          </w:p>
        </w:tc>
      </w:tr>
      <w:tr>
        <w:tc>
          <w:tcPr>
            <w:tcW w:w="604" w:type="dxa"/>
          </w:tcPr>
          <w:p>
            <w:pPr>
              <w:pStyle w:val="0"/>
              <w:jc w:val="center"/>
            </w:pPr>
            <w:r>
              <w:rPr>
                <w:sz w:val="20"/>
              </w:rPr>
              <w:t xml:space="preserve">902</w:t>
            </w:r>
          </w:p>
        </w:tc>
        <w:tc>
          <w:tcPr>
            <w:tcW w:w="3319" w:type="dxa"/>
          </w:tcPr>
          <w:p>
            <w:pPr>
              <w:pStyle w:val="0"/>
            </w:pPr>
            <w:r>
              <w:rPr>
                <w:sz w:val="20"/>
              </w:rPr>
              <w:t xml:space="preserve">Лом и отходы изделий из полипропилена незагрязненные (кроме тары)</w:t>
            </w:r>
          </w:p>
        </w:tc>
        <w:tc>
          <w:tcPr>
            <w:tcW w:w="1684" w:type="dxa"/>
          </w:tcPr>
          <w:p>
            <w:pPr>
              <w:pStyle w:val="0"/>
              <w:jc w:val="center"/>
            </w:pPr>
            <w:r>
              <w:rPr>
                <w:sz w:val="20"/>
              </w:rPr>
              <w:t xml:space="preserve">43412003515</w:t>
            </w:r>
          </w:p>
        </w:tc>
        <w:tc>
          <w:tcPr>
            <w:tcW w:w="1624" w:type="dxa"/>
          </w:tcPr>
          <w:p>
            <w:pPr>
              <w:pStyle w:val="0"/>
              <w:jc w:val="center"/>
            </w:pPr>
            <w:r>
              <w:rPr>
                <w:sz w:val="20"/>
              </w:rPr>
              <w:t xml:space="preserve">52,358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2,110</w:t>
            </w:r>
          </w:p>
        </w:tc>
        <w:tc>
          <w:tcPr>
            <w:tcW w:w="1324" w:type="dxa"/>
          </w:tcPr>
          <w:p>
            <w:pPr>
              <w:pStyle w:val="0"/>
              <w:jc w:val="center"/>
            </w:pPr>
            <w:r>
              <w:rPr>
                <w:sz w:val="20"/>
              </w:rPr>
              <w:t xml:space="preserve">3,358</w:t>
            </w:r>
          </w:p>
        </w:tc>
        <w:tc>
          <w:tcPr>
            <w:tcW w:w="1264" w:type="dxa"/>
          </w:tcPr>
          <w:p>
            <w:pPr>
              <w:pStyle w:val="0"/>
              <w:jc w:val="center"/>
            </w:pPr>
            <w:r>
              <w:rPr>
                <w:sz w:val="20"/>
              </w:rPr>
              <w:t xml:space="preserve">0,000</w:t>
            </w:r>
          </w:p>
        </w:tc>
        <w:tc>
          <w:tcPr>
            <w:tcW w:w="1069" w:type="dxa"/>
          </w:tcPr>
          <w:p>
            <w:pPr>
              <w:pStyle w:val="0"/>
              <w:jc w:val="center"/>
            </w:pPr>
            <w:r>
              <w:rPr>
                <w:sz w:val="20"/>
              </w:rPr>
              <w:t xml:space="preserve">0,200</w:t>
            </w:r>
          </w:p>
        </w:tc>
        <w:tc>
          <w:tcPr>
            <w:tcW w:w="1264" w:type="dxa"/>
          </w:tcPr>
          <w:p>
            <w:pPr>
              <w:pStyle w:val="0"/>
              <w:jc w:val="center"/>
            </w:pPr>
            <w:r>
              <w:rPr>
                <w:sz w:val="20"/>
              </w:rPr>
              <w:t xml:space="preserve">44,405</w:t>
            </w:r>
          </w:p>
        </w:tc>
        <w:tc>
          <w:tcPr>
            <w:tcW w:w="1264" w:type="dxa"/>
          </w:tcPr>
          <w:p>
            <w:pPr>
              <w:pStyle w:val="0"/>
              <w:jc w:val="center"/>
            </w:pPr>
            <w:r>
              <w:rPr>
                <w:sz w:val="20"/>
              </w:rPr>
              <w:t xml:space="preserve">2,285</w:t>
            </w:r>
          </w:p>
        </w:tc>
      </w:tr>
      <w:tr>
        <w:tc>
          <w:tcPr>
            <w:tcW w:w="604" w:type="dxa"/>
          </w:tcPr>
          <w:p>
            <w:pPr>
              <w:pStyle w:val="0"/>
              <w:jc w:val="center"/>
            </w:pPr>
            <w:r>
              <w:rPr>
                <w:sz w:val="20"/>
              </w:rPr>
              <w:t xml:space="preserve">903</w:t>
            </w:r>
          </w:p>
        </w:tc>
        <w:tc>
          <w:tcPr>
            <w:tcW w:w="3319" w:type="dxa"/>
          </w:tcPr>
          <w:p>
            <w:pPr>
              <w:pStyle w:val="0"/>
            </w:pPr>
            <w:r>
              <w:rPr>
                <w:sz w:val="20"/>
              </w:rPr>
              <w:t xml:space="preserve">Отходы полипропиленовой тары незагрязненной</w:t>
            </w:r>
          </w:p>
        </w:tc>
        <w:tc>
          <w:tcPr>
            <w:tcW w:w="1684" w:type="dxa"/>
          </w:tcPr>
          <w:p>
            <w:pPr>
              <w:pStyle w:val="0"/>
              <w:jc w:val="center"/>
            </w:pPr>
            <w:r>
              <w:rPr>
                <w:sz w:val="20"/>
              </w:rPr>
              <w:t xml:space="preserve">43412004515</w:t>
            </w:r>
          </w:p>
        </w:tc>
        <w:tc>
          <w:tcPr>
            <w:tcW w:w="1624" w:type="dxa"/>
          </w:tcPr>
          <w:p>
            <w:pPr>
              <w:pStyle w:val="0"/>
              <w:jc w:val="center"/>
            </w:pPr>
            <w:r>
              <w:rPr>
                <w:sz w:val="20"/>
              </w:rPr>
              <w:t xml:space="preserve">695,776</w:t>
            </w:r>
          </w:p>
        </w:tc>
        <w:tc>
          <w:tcPr>
            <w:tcW w:w="1519" w:type="dxa"/>
          </w:tcPr>
          <w:p>
            <w:pPr>
              <w:pStyle w:val="0"/>
              <w:jc w:val="center"/>
            </w:pPr>
            <w:r>
              <w:rPr>
                <w:sz w:val="20"/>
              </w:rPr>
              <w:t xml:space="preserve">60,185</w:t>
            </w:r>
          </w:p>
        </w:tc>
        <w:tc>
          <w:tcPr>
            <w:tcW w:w="1264" w:type="dxa"/>
          </w:tcPr>
          <w:p>
            <w:pPr>
              <w:pStyle w:val="0"/>
              <w:jc w:val="center"/>
            </w:pPr>
            <w:r>
              <w:rPr>
                <w:sz w:val="20"/>
              </w:rPr>
              <w:t xml:space="preserve">0,000</w:t>
            </w:r>
          </w:p>
        </w:tc>
        <w:tc>
          <w:tcPr>
            <w:tcW w:w="1729" w:type="dxa"/>
          </w:tcPr>
          <w:p>
            <w:pPr>
              <w:pStyle w:val="0"/>
              <w:jc w:val="center"/>
            </w:pPr>
            <w:r>
              <w:rPr>
                <w:sz w:val="20"/>
              </w:rPr>
              <w:t xml:space="preserve">2,464</w:t>
            </w:r>
          </w:p>
        </w:tc>
        <w:tc>
          <w:tcPr>
            <w:tcW w:w="1264" w:type="dxa"/>
          </w:tcPr>
          <w:p>
            <w:pPr>
              <w:pStyle w:val="0"/>
              <w:jc w:val="center"/>
            </w:pPr>
            <w:r>
              <w:rPr>
                <w:sz w:val="20"/>
              </w:rPr>
              <w:t xml:space="preserve">0,000</w:t>
            </w:r>
          </w:p>
        </w:tc>
        <w:tc>
          <w:tcPr>
            <w:tcW w:w="1264" w:type="dxa"/>
          </w:tcPr>
          <w:p>
            <w:pPr>
              <w:pStyle w:val="0"/>
              <w:jc w:val="center"/>
            </w:pPr>
            <w:r>
              <w:rPr>
                <w:sz w:val="20"/>
              </w:rPr>
              <w:t xml:space="preserve">53,819</w:t>
            </w:r>
          </w:p>
        </w:tc>
        <w:tc>
          <w:tcPr>
            <w:tcW w:w="1324" w:type="dxa"/>
          </w:tcPr>
          <w:p>
            <w:pPr>
              <w:pStyle w:val="0"/>
              <w:jc w:val="center"/>
            </w:pPr>
            <w:r>
              <w:rPr>
                <w:sz w:val="20"/>
              </w:rPr>
              <w:t xml:space="preserve">172,839</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445,811</w:t>
            </w:r>
          </w:p>
        </w:tc>
        <w:tc>
          <w:tcPr>
            <w:tcW w:w="1264" w:type="dxa"/>
          </w:tcPr>
          <w:p>
            <w:pPr>
              <w:pStyle w:val="0"/>
              <w:jc w:val="center"/>
            </w:pPr>
            <w:r>
              <w:rPr>
                <w:sz w:val="20"/>
              </w:rPr>
              <w:t xml:space="preserve">84,785</w:t>
            </w:r>
          </w:p>
        </w:tc>
      </w:tr>
      <w:tr>
        <w:tc>
          <w:tcPr>
            <w:tcW w:w="604" w:type="dxa"/>
          </w:tcPr>
          <w:p>
            <w:pPr>
              <w:pStyle w:val="0"/>
              <w:jc w:val="center"/>
            </w:pPr>
            <w:r>
              <w:rPr>
                <w:sz w:val="20"/>
              </w:rPr>
              <w:t xml:space="preserve">904</w:t>
            </w:r>
          </w:p>
        </w:tc>
        <w:tc>
          <w:tcPr>
            <w:tcW w:w="3319" w:type="dxa"/>
          </w:tcPr>
          <w:p>
            <w:pPr>
              <w:pStyle w:val="0"/>
            </w:pPr>
            <w:r>
              <w:rPr>
                <w:sz w:val="20"/>
              </w:rPr>
              <w:t xml:space="preserve">Отходы пенопласта на основе полистирола незагрязненные</w:t>
            </w:r>
          </w:p>
        </w:tc>
        <w:tc>
          <w:tcPr>
            <w:tcW w:w="1684" w:type="dxa"/>
          </w:tcPr>
          <w:p>
            <w:pPr>
              <w:pStyle w:val="0"/>
              <w:jc w:val="center"/>
            </w:pPr>
            <w:r>
              <w:rPr>
                <w:sz w:val="20"/>
              </w:rPr>
              <w:t xml:space="preserve">43414101205</w:t>
            </w:r>
          </w:p>
        </w:tc>
        <w:tc>
          <w:tcPr>
            <w:tcW w:w="1624" w:type="dxa"/>
          </w:tcPr>
          <w:p>
            <w:pPr>
              <w:pStyle w:val="0"/>
              <w:jc w:val="center"/>
            </w:pPr>
            <w:r>
              <w:rPr>
                <w:sz w:val="20"/>
              </w:rPr>
              <w:t xml:space="preserve">146,200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146,200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905</w:t>
            </w:r>
          </w:p>
        </w:tc>
        <w:tc>
          <w:tcPr>
            <w:tcW w:w="3319" w:type="dxa"/>
          </w:tcPr>
          <w:p>
            <w:pPr>
              <w:pStyle w:val="0"/>
            </w:pPr>
            <w:r>
              <w:rPr>
                <w:sz w:val="20"/>
              </w:rPr>
              <w:t xml:space="preserve">Отходы пленки полистирола и изделий из нее незагрязненные</w:t>
            </w:r>
          </w:p>
        </w:tc>
        <w:tc>
          <w:tcPr>
            <w:tcW w:w="1684" w:type="dxa"/>
          </w:tcPr>
          <w:p>
            <w:pPr>
              <w:pStyle w:val="0"/>
              <w:jc w:val="center"/>
            </w:pPr>
            <w:r>
              <w:rPr>
                <w:sz w:val="20"/>
              </w:rPr>
              <w:t xml:space="preserve">43414102515</w:t>
            </w:r>
          </w:p>
        </w:tc>
        <w:tc>
          <w:tcPr>
            <w:tcW w:w="1624" w:type="dxa"/>
          </w:tcPr>
          <w:p>
            <w:pPr>
              <w:pStyle w:val="0"/>
              <w:jc w:val="center"/>
            </w:pPr>
            <w:r>
              <w:rPr>
                <w:sz w:val="20"/>
              </w:rPr>
              <w:t xml:space="preserve">2,176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2,176</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906</w:t>
            </w:r>
          </w:p>
        </w:tc>
        <w:tc>
          <w:tcPr>
            <w:tcW w:w="3319" w:type="dxa"/>
          </w:tcPr>
          <w:p>
            <w:pPr>
              <w:pStyle w:val="0"/>
            </w:pPr>
            <w:r>
              <w:rPr>
                <w:sz w:val="20"/>
              </w:rPr>
              <w:t xml:space="preserve">Лом и отходы изделий из полистирола незагрязненные</w:t>
            </w:r>
          </w:p>
        </w:tc>
        <w:tc>
          <w:tcPr>
            <w:tcW w:w="1684" w:type="dxa"/>
          </w:tcPr>
          <w:p>
            <w:pPr>
              <w:pStyle w:val="0"/>
              <w:jc w:val="center"/>
            </w:pPr>
            <w:r>
              <w:rPr>
                <w:sz w:val="20"/>
              </w:rPr>
              <w:t xml:space="preserve">43414103515</w:t>
            </w:r>
          </w:p>
        </w:tc>
        <w:tc>
          <w:tcPr>
            <w:tcW w:w="1624" w:type="dxa"/>
          </w:tcPr>
          <w:p>
            <w:pPr>
              <w:pStyle w:val="0"/>
              <w:jc w:val="center"/>
            </w:pPr>
            <w:r>
              <w:rPr>
                <w:sz w:val="20"/>
              </w:rPr>
              <w:t xml:space="preserve">0,723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0,706</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907</w:t>
            </w:r>
          </w:p>
        </w:tc>
        <w:tc>
          <w:tcPr>
            <w:tcW w:w="3319" w:type="dxa"/>
          </w:tcPr>
          <w:p>
            <w:pPr>
              <w:pStyle w:val="0"/>
            </w:pPr>
            <w:r>
              <w:rPr>
                <w:sz w:val="20"/>
              </w:rPr>
              <w:t xml:space="preserve">Лом и отходы изделий из акрилонитрилбутадиенстирола (пластик АБС) незагрязненные</w:t>
            </w:r>
          </w:p>
        </w:tc>
        <w:tc>
          <w:tcPr>
            <w:tcW w:w="1684" w:type="dxa"/>
          </w:tcPr>
          <w:p>
            <w:pPr>
              <w:pStyle w:val="0"/>
              <w:jc w:val="center"/>
            </w:pPr>
            <w:r>
              <w:rPr>
                <w:sz w:val="20"/>
              </w:rPr>
              <w:t xml:space="preserve">43414201515</w:t>
            </w:r>
          </w:p>
        </w:tc>
        <w:tc>
          <w:tcPr>
            <w:tcW w:w="1624" w:type="dxa"/>
          </w:tcPr>
          <w:p>
            <w:pPr>
              <w:pStyle w:val="0"/>
              <w:jc w:val="center"/>
            </w:pPr>
            <w:r>
              <w:rPr>
                <w:sz w:val="20"/>
              </w:rPr>
              <w:t xml:space="preserve">3,727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3,727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908</w:t>
            </w:r>
          </w:p>
        </w:tc>
        <w:tc>
          <w:tcPr>
            <w:tcW w:w="3319" w:type="dxa"/>
          </w:tcPr>
          <w:p>
            <w:pPr>
              <w:pStyle w:val="0"/>
            </w:pPr>
            <w:r>
              <w:rPr>
                <w:sz w:val="20"/>
              </w:rPr>
              <w:t xml:space="preserve">Отходы пленки полиакрилатов и изделий из нее незагрязненные</w:t>
            </w:r>
          </w:p>
        </w:tc>
        <w:tc>
          <w:tcPr>
            <w:tcW w:w="1684" w:type="dxa"/>
          </w:tcPr>
          <w:p>
            <w:pPr>
              <w:pStyle w:val="0"/>
              <w:jc w:val="center"/>
            </w:pPr>
            <w:r>
              <w:rPr>
                <w:sz w:val="20"/>
              </w:rPr>
              <w:t xml:space="preserve">43415101515</w:t>
            </w:r>
          </w:p>
        </w:tc>
        <w:tc>
          <w:tcPr>
            <w:tcW w:w="1624" w:type="dxa"/>
          </w:tcPr>
          <w:p>
            <w:pPr>
              <w:pStyle w:val="0"/>
              <w:jc w:val="center"/>
            </w:pPr>
            <w:r>
              <w:rPr>
                <w:sz w:val="20"/>
              </w:rPr>
              <w:t xml:space="preserve">4,448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4,448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909</w:t>
            </w:r>
          </w:p>
        </w:tc>
        <w:tc>
          <w:tcPr>
            <w:tcW w:w="3319" w:type="dxa"/>
          </w:tcPr>
          <w:p>
            <w:pPr>
              <w:pStyle w:val="0"/>
            </w:pPr>
            <w:r>
              <w:rPr>
                <w:sz w:val="20"/>
              </w:rPr>
              <w:t xml:space="preserve">Лом и отходы изделий из поликарбонатов незагрязненные</w:t>
            </w:r>
          </w:p>
        </w:tc>
        <w:tc>
          <w:tcPr>
            <w:tcW w:w="1684" w:type="dxa"/>
          </w:tcPr>
          <w:p>
            <w:pPr>
              <w:pStyle w:val="0"/>
              <w:jc w:val="center"/>
            </w:pPr>
            <w:r>
              <w:rPr>
                <w:sz w:val="20"/>
              </w:rPr>
              <w:t xml:space="preserve">43416101515</w:t>
            </w:r>
          </w:p>
        </w:tc>
        <w:tc>
          <w:tcPr>
            <w:tcW w:w="1624" w:type="dxa"/>
          </w:tcPr>
          <w:p>
            <w:pPr>
              <w:pStyle w:val="0"/>
              <w:jc w:val="center"/>
            </w:pPr>
            <w:r>
              <w:rPr>
                <w:sz w:val="20"/>
              </w:rPr>
              <w:t xml:space="preserve">0,043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0,043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910</w:t>
            </w:r>
          </w:p>
        </w:tc>
        <w:tc>
          <w:tcPr>
            <w:tcW w:w="3319" w:type="dxa"/>
          </w:tcPr>
          <w:p>
            <w:pPr>
              <w:pStyle w:val="0"/>
            </w:pPr>
            <w:r>
              <w:rPr>
                <w:sz w:val="20"/>
              </w:rPr>
              <w:t xml:space="preserve">Лом и отходы изделий из полиэтилентерефталата незагрязненные</w:t>
            </w:r>
          </w:p>
        </w:tc>
        <w:tc>
          <w:tcPr>
            <w:tcW w:w="1684" w:type="dxa"/>
          </w:tcPr>
          <w:p>
            <w:pPr>
              <w:pStyle w:val="0"/>
              <w:jc w:val="center"/>
            </w:pPr>
            <w:r>
              <w:rPr>
                <w:sz w:val="20"/>
              </w:rPr>
              <w:t xml:space="preserve">43418101515</w:t>
            </w:r>
          </w:p>
        </w:tc>
        <w:tc>
          <w:tcPr>
            <w:tcW w:w="1624" w:type="dxa"/>
          </w:tcPr>
          <w:p>
            <w:pPr>
              <w:pStyle w:val="0"/>
              <w:jc w:val="center"/>
            </w:pPr>
            <w:r>
              <w:rPr>
                <w:sz w:val="20"/>
              </w:rPr>
              <w:t xml:space="preserve">52,338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40,285</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12,053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911</w:t>
            </w:r>
          </w:p>
        </w:tc>
        <w:tc>
          <w:tcPr>
            <w:tcW w:w="3319" w:type="dxa"/>
          </w:tcPr>
          <w:p>
            <w:pPr>
              <w:pStyle w:val="0"/>
            </w:pPr>
            <w:r>
              <w:rPr>
                <w:sz w:val="20"/>
              </w:rPr>
              <w:t xml:space="preserve">Отходы пленки из полиэтилентерефталата незагрязненные</w:t>
            </w:r>
          </w:p>
        </w:tc>
        <w:tc>
          <w:tcPr>
            <w:tcW w:w="1684" w:type="dxa"/>
          </w:tcPr>
          <w:p>
            <w:pPr>
              <w:pStyle w:val="0"/>
              <w:jc w:val="center"/>
            </w:pPr>
            <w:r>
              <w:rPr>
                <w:sz w:val="20"/>
              </w:rPr>
              <w:t xml:space="preserve">43418102295</w:t>
            </w:r>
          </w:p>
        </w:tc>
        <w:tc>
          <w:tcPr>
            <w:tcW w:w="1624" w:type="dxa"/>
          </w:tcPr>
          <w:p>
            <w:pPr>
              <w:pStyle w:val="0"/>
              <w:jc w:val="center"/>
            </w:pPr>
            <w:r>
              <w:rPr>
                <w:sz w:val="20"/>
              </w:rPr>
              <w:t xml:space="preserve">0,570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0,410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912</w:t>
            </w:r>
          </w:p>
        </w:tc>
        <w:tc>
          <w:tcPr>
            <w:tcW w:w="3319" w:type="dxa"/>
          </w:tcPr>
          <w:p>
            <w:pPr>
              <w:pStyle w:val="0"/>
            </w:pPr>
            <w:r>
              <w:rPr>
                <w:sz w:val="20"/>
              </w:rPr>
              <w:t xml:space="preserve">Отходы продукции из прочих пластмасс на основе эфиров целлюлозы незагрязненные</w:t>
            </w:r>
          </w:p>
        </w:tc>
        <w:tc>
          <w:tcPr>
            <w:tcW w:w="1684" w:type="dxa"/>
          </w:tcPr>
          <w:p>
            <w:pPr>
              <w:pStyle w:val="0"/>
              <w:jc w:val="center"/>
            </w:pPr>
            <w:r>
              <w:rPr>
                <w:sz w:val="20"/>
              </w:rPr>
              <w:t xml:space="preserve">43419199205</w:t>
            </w:r>
          </w:p>
        </w:tc>
        <w:tc>
          <w:tcPr>
            <w:tcW w:w="1624" w:type="dxa"/>
          </w:tcPr>
          <w:p>
            <w:pPr>
              <w:pStyle w:val="0"/>
              <w:jc w:val="center"/>
            </w:pPr>
            <w:r>
              <w:rPr>
                <w:sz w:val="20"/>
              </w:rPr>
              <w:t xml:space="preserve">10,738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10,738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913</w:t>
            </w:r>
          </w:p>
        </w:tc>
        <w:tc>
          <w:tcPr>
            <w:tcW w:w="3319" w:type="dxa"/>
          </w:tcPr>
          <w:p>
            <w:pPr>
              <w:pStyle w:val="0"/>
            </w:pPr>
            <w:r>
              <w:rPr>
                <w:sz w:val="20"/>
              </w:rPr>
              <w:t xml:space="preserve">Отходы продукции из целлофана незагрязненные</w:t>
            </w:r>
          </w:p>
        </w:tc>
        <w:tc>
          <w:tcPr>
            <w:tcW w:w="1684" w:type="dxa"/>
          </w:tcPr>
          <w:p>
            <w:pPr>
              <w:pStyle w:val="0"/>
              <w:jc w:val="center"/>
            </w:pPr>
            <w:r>
              <w:rPr>
                <w:sz w:val="20"/>
              </w:rPr>
              <w:t xml:space="preserve">43419901205</w:t>
            </w:r>
          </w:p>
        </w:tc>
        <w:tc>
          <w:tcPr>
            <w:tcW w:w="1624" w:type="dxa"/>
          </w:tcPr>
          <w:p>
            <w:pPr>
              <w:pStyle w:val="0"/>
              <w:jc w:val="center"/>
            </w:pPr>
            <w:r>
              <w:rPr>
                <w:sz w:val="20"/>
              </w:rPr>
              <w:t xml:space="preserve">3,158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2,768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914</w:t>
            </w:r>
          </w:p>
        </w:tc>
        <w:tc>
          <w:tcPr>
            <w:tcW w:w="3319" w:type="dxa"/>
          </w:tcPr>
          <w:p>
            <w:pPr>
              <w:pStyle w:val="0"/>
            </w:pPr>
            <w:r>
              <w:rPr>
                <w:sz w:val="20"/>
              </w:rPr>
              <w:t xml:space="preserve">Отходы изделий из разнородных негалогенированных полимерных материалов (кроме тары) незагрязненных</w:t>
            </w:r>
          </w:p>
        </w:tc>
        <w:tc>
          <w:tcPr>
            <w:tcW w:w="1684" w:type="dxa"/>
          </w:tcPr>
          <w:p>
            <w:pPr>
              <w:pStyle w:val="0"/>
              <w:jc w:val="center"/>
            </w:pPr>
            <w:r>
              <w:rPr>
                <w:sz w:val="20"/>
              </w:rPr>
              <w:t xml:space="preserve">43419972505</w:t>
            </w:r>
          </w:p>
        </w:tc>
        <w:tc>
          <w:tcPr>
            <w:tcW w:w="1624" w:type="dxa"/>
          </w:tcPr>
          <w:p>
            <w:pPr>
              <w:pStyle w:val="0"/>
              <w:jc w:val="center"/>
            </w:pPr>
            <w:r>
              <w:rPr>
                <w:sz w:val="20"/>
              </w:rPr>
              <w:t xml:space="preserve">0,043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0,043</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915</w:t>
            </w:r>
          </w:p>
        </w:tc>
        <w:tc>
          <w:tcPr>
            <w:tcW w:w="3319" w:type="dxa"/>
          </w:tcPr>
          <w:p>
            <w:pPr>
              <w:pStyle w:val="0"/>
            </w:pPr>
            <w:r>
              <w:rPr>
                <w:sz w:val="20"/>
              </w:rPr>
              <w:t xml:space="preserve">Отходы продукции из полиуретана</w:t>
            </w:r>
          </w:p>
        </w:tc>
        <w:tc>
          <w:tcPr>
            <w:tcW w:w="1684" w:type="dxa"/>
          </w:tcPr>
          <w:p>
            <w:pPr>
              <w:pStyle w:val="0"/>
              <w:jc w:val="center"/>
            </w:pPr>
            <w:r>
              <w:rPr>
                <w:sz w:val="20"/>
              </w:rPr>
              <w:t xml:space="preserve">43425000000</w:t>
            </w:r>
          </w:p>
        </w:tc>
        <w:tc>
          <w:tcPr>
            <w:tcW w:w="1624" w:type="dxa"/>
          </w:tcPr>
          <w:p>
            <w:pPr>
              <w:pStyle w:val="0"/>
              <w:jc w:val="center"/>
            </w:pPr>
            <w:r>
              <w:rPr>
                <w:sz w:val="20"/>
              </w:rPr>
              <w:t xml:space="preserve">1,542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1,542</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916</w:t>
            </w:r>
          </w:p>
        </w:tc>
        <w:tc>
          <w:tcPr>
            <w:tcW w:w="3319" w:type="dxa"/>
          </w:tcPr>
          <w:p>
            <w:pPr>
              <w:pStyle w:val="0"/>
            </w:pPr>
            <w:r>
              <w:rPr>
                <w:sz w:val="20"/>
              </w:rPr>
              <w:t xml:space="preserve">Отходы полиуретановой пены незагрязненные</w:t>
            </w:r>
          </w:p>
        </w:tc>
        <w:tc>
          <w:tcPr>
            <w:tcW w:w="1684" w:type="dxa"/>
          </w:tcPr>
          <w:p>
            <w:pPr>
              <w:pStyle w:val="0"/>
              <w:jc w:val="center"/>
            </w:pPr>
            <w:r>
              <w:rPr>
                <w:sz w:val="20"/>
              </w:rPr>
              <w:t xml:space="preserve">43425001295</w:t>
            </w:r>
          </w:p>
        </w:tc>
        <w:tc>
          <w:tcPr>
            <w:tcW w:w="1624" w:type="dxa"/>
          </w:tcPr>
          <w:p>
            <w:pPr>
              <w:pStyle w:val="0"/>
              <w:jc w:val="center"/>
            </w:pPr>
            <w:r>
              <w:rPr>
                <w:sz w:val="20"/>
              </w:rPr>
              <w:t xml:space="preserve">0,751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0,751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917</w:t>
            </w:r>
          </w:p>
        </w:tc>
        <w:tc>
          <w:tcPr>
            <w:tcW w:w="3319" w:type="dxa"/>
          </w:tcPr>
          <w:p>
            <w:pPr>
              <w:pStyle w:val="0"/>
            </w:pPr>
            <w:r>
              <w:rPr>
                <w:sz w:val="20"/>
              </w:rPr>
              <w:t xml:space="preserve">Отходы полиуретановой пленки незагрязненные</w:t>
            </w:r>
          </w:p>
        </w:tc>
        <w:tc>
          <w:tcPr>
            <w:tcW w:w="1684" w:type="dxa"/>
          </w:tcPr>
          <w:p>
            <w:pPr>
              <w:pStyle w:val="0"/>
              <w:jc w:val="center"/>
            </w:pPr>
            <w:r>
              <w:rPr>
                <w:sz w:val="20"/>
              </w:rPr>
              <w:t xml:space="preserve">43425002295</w:t>
            </w:r>
          </w:p>
        </w:tc>
        <w:tc>
          <w:tcPr>
            <w:tcW w:w="1624" w:type="dxa"/>
          </w:tcPr>
          <w:p>
            <w:pPr>
              <w:pStyle w:val="0"/>
              <w:jc w:val="center"/>
            </w:pPr>
            <w:r>
              <w:rPr>
                <w:sz w:val="20"/>
              </w:rPr>
              <w:t xml:space="preserve">23,515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23,515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918</w:t>
            </w:r>
          </w:p>
        </w:tc>
        <w:tc>
          <w:tcPr>
            <w:tcW w:w="3319" w:type="dxa"/>
          </w:tcPr>
          <w:p>
            <w:pPr>
              <w:pStyle w:val="0"/>
            </w:pPr>
            <w:r>
              <w:rPr>
                <w:sz w:val="20"/>
              </w:rPr>
              <w:t xml:space="preserve">Отходы материалов из пластмасс несортированные незагрязненные</w:t>
            </w:r>
          </w:p>
        </w:tc>
        <w:tc>
          <w:tcPr>
            <w:tcW w:w="1684" w:type="dxa"/>
          </w:tcPr>
          <w:p>
            <w:pPr>
              <w:pStyle w:val="0"/>
              <w:jc w:val="center"/>
            </w:pPr>
            <w:r>
              <w:rPr>
                <w:sz w:val="20"/>
              </w:rPr>
              <w:t xml:space="preserve">43499000000</w:t>
            </w:r>
          </w:p>
        </w:tc>
        <w:tc>
          <w:tcPr>
            <w:tcW w:w="1624" w:type="dxa"/>
          </w:tcPr>
          <w:p>
            <w:pPr>
              <w:pStyle w:val="0"/>
              <w:jc w:val="center"/>
            </w:pPr>
            <w:r>
              <w:rPr>
                <w:sz w:val="20"/>
              </w:rPr>
              <w:t xml:space="preserve">0,557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0,497</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919</w:t>
            </w:r>
          </w:p>
        </w:tc>
        <w:tc>
          <w:tcPr>
            <w:tcW w:w="3319" w:type="dxa"/>
          </w:tcPr>
          <w:p>
            <w:pPr>
              <w:pStyle w:val="0"/>
            </w:pPr>
            <w:r>
              <w:rPr>
                <w:sz w:val="20"/>
              </w:rPr>
              <w:t xml:space="preserve">Смесь упаковок из разнородных полимерных материалов, не содержащих галогены, незагрязненных</w:t>
            </w:r>
          </w:p>
        </w:tc>
        <w:tc>
          <w:tcPr>
            <w:tcW w:w="1684" w:type="dxa"/>
          </w:tcPr>
          <w:p>
            <w:pPr>
              <w:pStyle w:val="0"/>
              <w:jc w:val="center"/>
            </w:pPr>
            <w:r>
              <w:rPr>
                <w:sz w:val="20"/>
              </w:rPr>
              <w:t xml:space="preserve">43499133725</w:t>
            </w:r>
          </w:p>
        </w:tc>
        <w:tc>
          <w:tcPr>
            <w:tcW w:w="1624" w:type="dxa"/>
          </w:tcPr>
          <w:p>
            <w:pPr>
              <w:pStyle w:val="0"/>
              <w:jc w:val="center"/>
            </w:pPr>
            <w:r>
              <w:rPr>
                <w:sz w:val="20"/>
              </w:rPr>
              <w:t xml:space="preserve">268,030</w:t>
            </w:r>
          </w:p>
        </w:tc>
        <w:tc>
          <w:tcPr>
            <w:tcW w:w="1519" w:type="dxa"/>
          </w:tcPr>
          <w:p>
            <w:pPr>
              <w:pStyle w:val="0"/>
              <w:jc w:val="center"/>
            </w:pPr>
            <w:r>
              <w:rPr>
                <w:sz w:val="20"/>
              </w:rPr>
              <w:t xml:space="preserve">243,205</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254,205</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272,894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920</w:t>
            </w:r>
          </w:p>
        </w:tc>
        <w:tc>
          <w:tcPr>
            <w:tcW w:w="3319" w:type="dxa"/>
          </w:tcPr>
          <w:p>
            <w:pPr>
              <w:pStyle w:val="0"/>
            </w:pPr>
            <w:r>
              <w:rPr>
                <w:sz w:val="20"/>
              </w:rPr>
              <w:t xml:space="preserve">Отходы продукции из имидофлекса незагрязненные</w:t>
            </w:r>
          </w:p>
        </w:tc>
        <w:tc>
          <w:tcPr>
            <w:tcW w:w="1684" w:type="dxa"/>
          </w:tcPr>
          <w:p>
            <w:pPr>
              <w:pStyle w:val="0"/>
              <w:jc w:val="center"/>
            </w:pPr>
            <w:r>
              <w:rPr>
                <w:sz w:val="20"/>
              </w:rPr>
              <w:t xml:space="preserve">43611001205</w:t>
            </w:r>
          </w:p>
        </w:tc>
        <w:tc>
          <w:tcPr>
            <w:tcW w:w="1624" w:type="dxa"/>
          </w:tcPr>
          <w:p>
            <w:pPr>
              <w:pStyle w:val="0"/>
              <w:jc w:val="center"/>
            </w:pPr>
            <w:r>
              <w:rPr>
                <w:sz w:val="20"/>
              </w:rPr>
              <w:t xml:space="preserve">18,000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18,000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921</w:t>
            </w:r>
          </w:p>
        </w:tc>
        <w:tc>
          <w:tcPr>
            <w:tcW w:w="3319" w:type="dxa"/>
          </w:tcPr>
          <w:p>
            <w:pPr>
              <w:pStyle w:val="0"/>
            </w:pPr>
            <w:r>
              <w:rPr>
                <w:sz w:val="20"/>
              </w:rPr>
              <w:t xml:space="preserve">Отходы тары, упаковки и упаковочных материалов из полимеров и пластмасс загрязненные</w:t>
            </w:r>
          </w:p>
        </w:tc>
        <w:tc>
          <w:tcPr>
            <w:tcW w:w="1684" w:type="dxa"/>
          </w:tcPr>
          <w:p>
            <w:pPr>
              <w:pStyle w:val="0"/>
              <w:jc w:val="center"/>
            </w:pPr>
            <w:r>
              <w:rPr>
                <w:sz w:val="20"/>
              </w:rPr>
              <w:t xml:space="preserve">43810000000</w:t>
            </w:r>
          </w:p>
        </w:tc>
        <w:tc>
          <w:tcPr>
            <w:tcW w:w="1624" w:type="dxa"/>
          </w:tcPr>
          <w:p>
            <w:pPr>
              <w:pStyle w:val="0"/>
              <w:jc w:val="center"/>
            </w:pPr>
            <w:r>
              <w:rPr>
                <w:sz w:val="20"/>
              </w:rPr>
              <w:t xml:space="preserve">0,110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0,110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922</w:t>
            </w:r>
          </w:p>
        </w:tc>
        <w:tc>
          <w:tcPr>
            <w:tcW w:w="3319" w:type="dxa"/>
          </w:tcPr>
          <w:p>
            <w:pPr>
              <w:pStyle w:val="0"/>
            </w:pPr>
            <w:r>
              <w:rPr>
                <w:sz w:val="20"/>
              </w:rPr>
              <w:t xml:space="preserve">Отходы тары, упаковки и упаковочных материалов из полиэтилена, загрязненные неорганическими веществами</w:t>
            </w:r>
          </w:p>
        </w:tc>
        <w:tc>
          <w:tcPr>
            <w:tcW w:w="1684" w:type="dxa"/>
          </w:tcPr>
          <w:p>
            <w:pPr>
              <w:pStyle w:val="0"/>
              <w:jc w:val="center"/>
            </w:pPr>
            <w:r>
              <w:rPr>
                <w:sz w:val="20"/>
              </w:rPr>
              <w:t xml:space="preserve">43811200000</w:t>
            </w:r>
          </w:p>
        </w:tc>
        <w:tc>
          <w:tcPr>
            <w:tcW w:w="1624" w:type="dxa"/>
          </w:tcPr>
          <w:p>
            <w:pPr>
              <w:pStyle w:val="0"/>
              <w:jc w:val="center"/>
            </w:pPr>
            <w:r>
              <w:rPr>
                <w:sz w:val="20"/>
              </w:rPr>
              <w:t xml:space="preserve">1,380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1,380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923</w:t>
            </w:r>
          </w:p>
        </w:tc>
        <w:tc>
          <w:tcPr>
            <w:tcW w:w="3319" w:type="dxa"/>
          </w:tcPr>
          <w:p>
            <w:pPr>
              <w:pStyle w:val="0"/>
            </w:pPr>
            <w:r>
              <w:rPr>
                <w:sz w:val="20"/>
              </w:rPr>
              <w:t xml:space="preserve">Отходы тары, упаковки и упаковочных материалов из полиэтилена, загрязненные органическими веществами</w:t>
            </w:r>
          </w:p>
        </w:tc>
        <w:tc>
          <w:tcPr>
            <w:tcW w:w="1684" w:type="dxa"/>
          </w:tcPr>
          <w:p>
            <w:pPr>
              <w:pStyle w:val="0"/>
              <w:jc w:val="center"/>
            </w:pPr>
            <w:r>
              <w:rPr>
                <w:sz w:val="20"/>
              </w:rPr>
              <w:t xml:space="preserve">43811300000</w:t>
            </w:r>
          </w:p>
        </w:tc>
        <w:tc>
          <w:tcPr>
            <w:tcW w:w="1624" w:type="dxa"/>
          </w:tcPr>
          <w:p>
            <w:pPr>
              <w:pStyle w:val="0"/>
              <w:jc w:val="center"/>
            </w:pPr>
            <w:r>
              <w:rPr>
                <w:sz w:val="20"/>
              </w:rPr>
              <w:t xml:space="preserve">0,350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0,350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924</w:t>
            </w:r>
          </w:p>
        </w:tc>
        <w:tc>
          <w:tcPr>
            <w:tcW w:w="3319" w:type="dxa"/>
          </w:tcPr>
          <w:p>
            <w:pPr>
              <w:pStyle w:val="0"/>
            </w:pPr>
            <w:r>
              <w:rPr>
                <w:sz w:val="20"/>
              </w:rPr>
              <w:t xml:space="preserve">Тара полиэтиленовая, загрязненная пищевыми продуктами</w:t>
            </w:r>
          </w:p>
        </w:tc>
        <w:tc>
          <w:tcPr>
            <w:tcW w:w="1684" w:type="dxa"/>
          </w:tcPr>
          <w:p>
            <w:pPr>
              <w:pStyle w:val="0"/>
              <w:jc w:val="center"/>
            </w:pPr>
            <w:r>
              <w:rPr>
                <w:sz w:val="20"/>
              </w:rPr>
              <w:t xml:space="preserve">43811801515</w:t>
            </w:r>
          </w:p>
        </w:tc>
        <w:tc>
          <w:tcPr>
            <w:tcW w:w="1624" w:type="dxa"/>
          </w:tcPr>
          <w:p>
            <w:pPr>
              <w:pStyle w:val="0"/>
              <w:jc w:val="center"/>
            </w:pPr>
            <w:r>
              <w:rPr>
                <w:sz w:val="20"/>
              </w:rPr>
              <w:t xml:space="preserve">51,963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18,100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33,863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925</w:t>
            </w:r>
          </w:p>
        </w:tc>
        <w:tc>
          <w:tcPr>
            <w:tcW w:w="3319" w:type="dxa"/>
          </w:tcPr>
          <w:p>
            <w:pPr>
              <w:pStyle w:val="0"/>
            </w:pPr>
            <w:r>
              <w:rPr>
                <w:sz w:val="20"/>
              </w:rPr>
              <w:t xml:space="preserve">Прочая тара полимерная загрязненная</w:t>
            </w:r>
          </w:p>
        </w:tc>
        <w:tc>
          <w:tcPr>
            <w:tcW w:w="1684" w:type="dxa"/>
          </w:tcPr>
          <w:p>
            <w:pPr>
              <w:pStyle w:val="0"/>
              <w:jc w:val="center"/>
            </w:pPr>
            <w:r>
              <w:rPr>
                <w:sz w:val="20"/>
              </w:rPr>
              <w:t xml:space="preserve">43819000000</w:t>
            </w:r>
          </w:p>
        </w:tc>
        <w:tc>
          <w:tcPr>
            <w:tcW w:w="1624" w:type="dxa"/>
          </w:tcPr>
          <w:p>
            <w:pPr>
              <w:pStyle w:val="0"/>
              <w:jc w:val="center"/>
            </w:pPr>
            <w:r>
              <w:rPr>
                <w:sz w:val="20"/>
              </w:rPr>
              <w:t xml:space="preserve">5,548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5,548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926</w:t>
            </w:r>
          </w:p>
        </w:tc>
        <w:tc>
          <w:tcPr>
            <w:tcW w:w="3319" w:type="dxa"/>
          </w:tcPr>
          <w:p>
            <w:pPr>
              <w:pStyle w:val="0"/>
            </w:pPr>
            <w:r>
              <w:rPr>
                <w:sz w:val="20"/>
              </w:rPr>
              <w:t xml:space="preserve">Отходы прочих изделий из пластмасс загрязненные</w:t>
            </w:r>
          </w:p>
        </w:tc>
        <w:tc>
          <w:tcPr>
            <w:tcW w:w="1684" w:type="dxa"/>
          </w:tcPr>
          <w:p>
            <w:pPr>
              <w:pStyle w:val="0"/>
              <w:jc w:val="center"/>
            </w:pPr>
            <w:r>
              <w:rPr>
                <w:sz w:val="20"/>
              </w:rPr>
              <w:t xml:space="preserve">43890000000</w:t>
            </w:r>
          </w:p>
        </w:tc>
        <w:tc>
          <w:tcPr>
            <w:tcW w:w="1624" w:type="dxa"/>
          </w:tcPr>
          <w:p>
            <w:pPr>
              <w:pStyle w:val="0"/>
              <w:jc w:val="center"/>
            </w:pPr>
            <w:r>
              <w:rPr>
                <w:sz w:val="20"/>
              </w:rPr>
              <w:t xml:space="preserve">0,120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0,120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927</w:t>
            </w:r>
          </w:p>
        </w:tc>
        <w:tc>
          <w:tcPr>
            <w:tcW w:w="3319" w:type="dxa"/>
          </w:tcPr>
          <w:p>
            <w:pPr>
              <w:pStyle w:val="0"/>
            </w:pPr>
            <w:r>
              <w:rPr>
                <w:sz w:val="20"/>
              </w:rPr>
              <w:t xml:space="preserve">Цеолит отработанный при осушке воздуха и газов, не загрязненный опасными веществами</w:t>
            </w:r>
          </w:p>
        </w:tc>
        <w:tc>
          <w:tcPr>
            <w:tcW w:w="1684" w:type="dxa"/>
          </w:tcPr>
          <w:p>
            <w:pPr>
              <w:pStyle w:val="0"/>
              <w:jc w:val="center"/>
            </w:pPr>
            <w:r>
              <w:rPr>
                <w:sz w:val="20"/>
              </w:rPr>
              <w:t xml:space="preserve">44210101495</w:t>
            </w:r>
          </w:p>
        </w:tc>
        <w:tc>
          <w:tcPr>
            <w:tcW w:w="1624" w:type="dxa"/>
          </w:tcPr>
          <w:p>
            <w:pPr>
              <w:pStyle w:val="0"/>
              <w:jc w:val="center"/>
            </w:pPr>
            <w:r>
              <w:rPr>
                <w:sz w:val="20"/>
              </w:rPr>
              <w:t xml:space="preserve">0,400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0,400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928</w:t>
            </w:r>
          </w:p>
        </w:tc>
        <w:tc>
          <w:tcPr>
            <w:tcW w:w="3319" w:type="dxa"/>
          </w:tcPr>
          <w:p>
            <w:pPr>
              <w:pStyle w:val="0"/>
            </w:pPr>
            <w:r>
              <w:rPr>
                <w:sz w:val="20"/>
              </w:rPr>
              <w:t xml:space="preserve">Уголь активированный отработанный при осушке воздуха и газов, не загрязненный опасными веществами</w:t>
            </w:r>
          </w:p>
        </w:tc>
        <w:tc>
          <w:tcPr>
            <w:tcW w:w="1684" w:type="dxa"/>
          </w:tcPr>
          <w:p>
            <w:pPr>
              <w:pStyle w:val="0"/>
              <w:jc w:val="center"/>
            </w:pPr>
            <w:r>
              <w:rPr>
                <w:sz w:val="20"/>
              </w:rPr>
              <w:t xml:space="preserve">44210401495</w:t>
            </w:r>
          </w:p>
        </w:tc>
        <w:tc>
          <w:tcPr>
            <w:tcW w:w="1624" w:type="dxa"/>
          </w:tcPr>
          <w:p>
            <w:pPr>
              <w:pStyle w:val="0"/>
              <w:jc w:val="center"/>
            </w:pPr>
            <w:r>
              <w:rPr>
                <w:sz w:val="20"/>
              </w:rPr>
              <w:t xml:space="preserve">0,008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929</w:t>
            </w:r>
          </w:p>
        </w:tc>
        <w:tc>
          <w:tcPr>
            <w:tcW w:w="3319" w:type="dxa"/>
          </w:tcPr>
          <w:p>
            <w:pPr>
              <w:pStyle w:val="0"/>
            </w:pPr>
            <w:r>
              <w:rPr>
                <w:sz w:val="20"/>
              </w:rPr>
              <w:t xml:space="preserve">Ткани фильтровальные из натуральных и смешанных волокон отработанные</w:t>
            </w:r>
          </w:p>
        </w:tc>
        <w:tc>
          <w:tcPr>
            <w:tcW w:w="1684" w:type="dxa"/>
          </w:tcPr>
          <w:p>
            <w:pPr>
              <w:pStyle w:val="0"/>
              <w:jc w:val="center"/>
            </w:pPr>
            <w:r>
              <w:rPr>
                <w:sz w:val="20"/>
              </w:rPr>
              <w:t xml:space="preserve">44321000000</w:t>
            </w:r>
          </w:p>
        </w:tc>
        <w:tc>
          <w:tcPr>
            <w:tcW w:w="1624" w:type="dxa"/>
          </w:tcPr>
          <w:p>
            <w:pPr>
              <w:pStyle w:val="0"/>
              <w:jc w:val="center"/>
            </w:pPr>
            <w:r>
              <w:rPr>
                <w:sz w:val="20"/>
              </w:rPr>
              <w:t xml:space="preserve">0,140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0,140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930</w:t>
            </w:r>
          </w:p>
        </w:tc>
        <w:tc>
          <w:tcPr>
            <w:tcW w:w="3319" w:type="dxa"/>
          </w:tcPr>
          <w:p>
            <w:pPr>
              <w:pStyle w:val="0"/>
            </w:pPr>
            <w:r>
              <w:rPr>
                <w:sz w:val="20"/>
              </w:rPr>
              <w:t xml:space="preserve">Ткань фильтровальная из натуральных и смешанных волокон отработанная незагрязненная</w:t>
            </w:r>
          </w:p>
        </w:tc>
        <w:tc>
          <w:tcPr>
            <w:tcW w:w="1684" w:type="dxa"/>
          </w:tcPr>
          <w:p>
            <w:pPr>
              <w:pStyle w:val="0"/>
              <w:jc w:val="center"/>
            </w:pPr>
            <w:r>
              <w:rPr>
                <w:sz w:val="20"/>
              </w:rPr>
              <w:t xml:space="preserve">44321011625</w:t>
            </w:r>
          </w:p>
        </w:tc>
        <w:tc>
          <w:tcPr>
            <w:tcW w:w="1624" w:type="dxa"/>
          </w:tcPr>
          <w:p>
            <w:pPr>
              <w:pStyle w:val="0"/>
              <w:jc w:val="center"/>
            </w:pPr>
            <w:r>
              <w:rPr>
                <w:sz w:val="20"/>
              </w:rPr>
              <w:t xml:space="preserve">0,109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0,109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931</w:t>
            </w:r>
          </w:p>
        </w:tc>
        <w:tc>
          <w:tcPr>
            <w:tcW w:w="3319" w:type="dxa"/>
          </w:tcPr>
          <w:p>
            <w:pPr>
              <w:pStyle w:val="0"/>
            </w:pPr>
            <w:r>
              <w:rPr>
                <w:sz w:val="20"/>
              </w:rPr>
              <w:t xml:space="preserve">Ткань фильтровальная из натуральных и смешанных волокон, загрязненная пылью древесной</w:t>
            </w:r>
          </w:p>
        </w:tc>
        <w:tc>
          <w:tcPr>
            <w:tcW w:w="1684" w:type="dxa"/>
          </w:tcPr>
          <w:p>
            <w:pPr>
              <w:pStyle w:val="0"/>
              <w:jc w:val="center"/>
            </w:pPr>
            <w:r>
              <w:rPr>
                <w:sz w:val="20"/>
              </w:rPr>
              <w:t xml:space="preserve">44321911605</w:t>
            </w:r>
          </w:p>
        </w:tc>
        <w:tc>
          <w:tcPr>
            <w:tcW w:w="1624" w:type="dxa"/>
          </w:tcPr>
          <w:p>
            <w:pPr>
              <w:pStyle w:val="0"/>
              <w:jc w:val="center"/>
            </w:pPr>
            <w:r>
              <w:rPr>
                <w:sz w:val="20"/>
              </w:rPr>
              <w:t xml:space="preserve">0,060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932</w:t>
            </w:r>
          </w:p>
        </w:tc>
        <w:tc>
          <w:tcPr>
            <w:tcW w:w="3319" w:type="dxa"/>
          </w:tcPr>
          <w:p>
            <w:pPr>
              <w:pStyle w:val="0"/>
            </w:pPr>
            <w:r>
              <w:rPr>
                <w:sz w:val="20"/>
              </w:rPr>
              <w:t xml:space="preserve">Ткани фильтровальные из синтетических волокон отработанные</w:t>
            </w:r>
          </w:p>
        </w:tc>
        <w:tc>
          <w:tcPr>
            <w:tcW w:w="1684" w:type="dxa"/>
          </w:tcPr>
          <w:p>
            <w:pPr>
              <w:pStyle w:val="0"/>
              <w:jc w:val="center"/>
            </w:pPr>
            <w:r>
              <w:rPr>
                <w:sz w:val="20"/>
              </w:rPr>
              <w:t xml:space="preserve">44322000000</w:t>
            </w:r>
          </w:p>
        </w:tc>
        <w:tc>
          <w:tcPr>
            <w:tcW w:w="1624" w:type="dxa"/>
          </w:tcPr>
          <w:p>
            <w:pPr>
              <w:pStyle w:val="0"/>
              <w:jc w:val="center"/>
            </w:pPr>
            <w:r>
              <w:rPr>
                <w:sz w:val="20"/>
              </w:rPr>
              <w:t xml:space="preserve">0,650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0,650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933</w:t>
            </w:r>
          </w:p>
        </w:tc>
        <w:tc>
          <w:tcPr>
            <w:tcW w:w="3319" w:type="dxa"/>
          </w:tcPr>
          <w:p>
            <w:pPr>
              <w:pStyle w:val="0"/>
            </w:pPr>
            <w:r>
              <w:rPr>
                <w:sz w:val="20"/>
              </w:rPr>
              <w:t xml:space="preserve">Ткани фильтровальные из синтетических волокон, загрязненные неорганическими веществами</w:t>
            </w:r>
          </w:p>
        </w:tc>
        <w:tc>
          <w:tcPr>
            <w:tcW w:w="1684" w:type="dxa"/>
          </w:tcPr>
          <w:p>
            <w:pPr>
              <w:pStyle w:val="0"/>
              <w:jc w:val="center"/>
            </w:pPr>
            <w:r>
              <w:rPr>
                <w:sz w:val="20"/>
              </w:rPr>
              <w:t xml:space="preserve">44322100000</w:t>
            </w:r>
          </w:p>
        </w:tc>
        <w:tc>
          <w:tcPr>
            <w:tcW w:w="1624" w:type="dxa"/>
          </w:tcPr>
          <w:p>
            <w:pPr>
              <w:pStyle w:val="0"/>
              <w:jc w:val="center"/>
            </w:pPr>
            <w:r>
              <w:rPr>
                <w:sz w:val="20"/>
              </w:rPr>
              <w:t xml:space="preserve">0,530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0,530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934</w:t>
            </w:r>
          </w:p>
        </w:tc>
        <w:tc>
          <w:tcPr>
            <w:tcW w:w="3319" w:type="dxa"/>
          </w:tcPr>
          <w:p>
            <w:pPr>
              <w:pStyle w:val="0"/>
            </w:pPr>
            <w:r>
              <w:rPr>
                <w:sz w:val="20"/>
              </w:rPr>
              <w:t xml:space="preserve">Лом изделий из стекла</w:t>
            </w:r>
          </w:p>
        </w:tc>
        <w:tc>
          <w:tcPr>
            <w:tcW w:w="1684" w:type="dxa"/>
          </w:tcPr>
          <w:p>
            <w:pPr>
              <w:pStyle w:val="0"/>
              <w:jc w:val="center"/>
            </w:pPr>
            <w:r>
              <w:rPr>
                <w:sz w:val="20"/>
              </w:rPr>
              <w:t xml:space="preserve">45110100205</w:t>
            </w:r>
          </w:p>
        </w:tc>
        <w:tc>
          <w:tcPr>
            <w:tcW w:w="1624" w:type="dxa"/>
          </w:tcPr>
          <w:p>
            <w:pPr>
              <w:pStyle w:val="0"/>
              <w:jc w:val="center"/>
            </w:pPr>
            <w:r>
              <w:rPr>
                <w:sz w:val="20"/>
              </w:rPr>
              <w:t xml:space="preserve">186,050</w:t>
            </w:r>
          </w:p>
        </w:tc>
        <w:tc>
          <w:tcPr>
            <w:tcW w:w="1519" w:type="dxa"/>
          </w:tcPr>
          <w:p>
            <w:pPr>
              <w:pStyle w:val="0"/>
              <w:jc w:val="center"/>
            </w:pPr>
            <w:r>
              <w:rPr>
                <w:sz w:val="20"/>
              </w:rPr>
              <w:t xml:space="preserve">19,920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107,695</w:t>
            </w:r>
          </w:p>
        </w:tc>
        <w:tc>
          <w:tcPr>
            <w:tcW w:w="1264" w:type="dxa"/>
          </w:tcPr>
          <w:p>
            <w:pPr>
              <w:pStyle w:val="0"/>
              <w:jc w:val="center"/>
            </w:pPr>
            <w:r>
              <w:rPr>
                <w:sz w:val="20"/>
              </w:rPr>
              <w:t xml:space="preserve">0,000</w:t>
            </w:r>
          </w:p>
        </w:tc>
        <w:tc>
          <w:tcPr>
            <w:tcW w:w="1069" w:type="dxa"/>
          </w:tcPr>
          <w:p>
            <w:pPr>
              <w:pStyle w:val="0"/>
              <w:jc w:val="center"/>
            </w:pPr>
            <w:r>
              <w:rPr>
                <w:sz w:val="20"/>
              </w:rPr>
              <w:t xml:space="preserve">0,006</w:t>
            </w:r>
          </w:p>
        </w:tc>
        <w:tc>
          <w:tcPr>
            <w:tcW w:w="1264" w:type="dxa"/>
          </w:tcPr>
          <w:p>
            <w:pPr>
              <w:pStyle w:val="0"/>
              <w:jc w:val="center"/>
            </w:pPr>
            <w:r>
              <w:rPr>
                <w:sz w:val="20"/>
              </w:rPr>
              <w:t xml:space="preserve">96,072</w:t>
            </w:r>
          </w:p>
        </w:tc>
        <w:tc>
          <w:tcPr>
            <w:tcW w:w="1264" w:type="dxa"/>
          </w:tcPr>
          <w:p>
            <w:pPr>
              <w:pStyle w:val="0"/>
              <w:jc w:val="center"/>
            </w:pPr>
            <w:r>
              <w:rPr>
                <w:sz w:val="20"/>
              </w:rPr>
              <w:t xml:space="preserve">2,197</w:t>
            </w:r>
          </w:p>
        </w:tc>
      </w:tr>
      <w:tr>
        <w:tc>
          <w:tcPr>
            <w:tcW w:w="604" w:type="dxa"/>
          </w:tcPr>
          <w:p>
            <w:pPr>
              <w:pStyle w:val="0"/>
              <w:jc w:val="center"/>
            </w:pPr>
            <w:r>
              <w:rPr>
                <w:sz w:val="20"/>
              </w:rPr>
              <w:t xml:space="preserve">935</w:t>
            </w:r>
          </w:p>
        </w:tc>
        <w:tc>
          <w:tcPr>
            <w:tcW w:w="3319" w:type="dxa"/>
          </w:tcPr>
          <w:p>
            <w:pPr>
              <w:pStyle w:val="0"/>
            </w:pPr>
            <w:r>
              <w:rPr>
                <w:sz w:val="20"/>
              </w:rPr>
              <w:t xml:space="preserve">Тара стеклянная незагрязненная</w:t>
            </w:r>
          </w:p>
        </w:tc>
        <w:tc>
          <w:tcPr>
            <w:tcW w:w="1684" w:type="dxa"/>
          </w:tcPr>
          <w:p>
            <w:pPr>
              <w:pStyle w:val="0"/>
              <w:jc w:val="center"/>
            </w:pPr>
            <w:r>
              <w:rPr>
                <w:sz w:val="20"/>
              </w:rPr>
              <w:t xml:space="preserve">45110200205</w:t>
            </w:r>
          </w:p>
        </w:tc>
        <w:tc>
          <w:tcPr>
            <w:tcW w:w="1624" w:type="dxa"/>
          </w:tcPr>
          <w:p>
            <w:pPr>
              <w:pStyle w:val="0"/>
              <w:jc w:val="center"/>
            </w:pPr>
            <w:r>
              <w:rPr>
                <w:sz w:val="20"/>
              </w:rPr>
              <w:t xml:space="preserve">39,132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38,632</w:t>
            </w:r>
          </w:p>
        </w:tc>
        <w:tc>
          <w:tcPr>
            <w:tcW w:w="1264" w:type="dxa"/>
          </w:tcPr>
          <w:p>
            <w:pPr>
              <w:pStyle w:val="0"/>
              <w:jc w:val="center"/>
            </w:pPr>
            <w:r>
              <w:rPr>
                <w:sz w:val="20"/>
              </w:rPr>
              <w:t xml:space="preserve">0,500</w:t>
            </w:r>
          </w:p>
        </w:tc>
      </w:tr>
      <w:tr>
        <w:tc>
          <w:tcPr>
            <w:tcW w:w="604" w:type="dxa"/>
          </w:tcPr>
          <w:p>
            <w:pPr>
              <w:pStyle w:val="0"/>
              <w:jc w:val="center"/>
            </w:pPr>
            <w:r>
              <w:rPr>
                <w:sz w:val="20"/>
              </w:rPr>
              <w:t xml:space="preserve">936</w:t>
            </w:r>
          </w:p>
        </w:tc>
        <w:tc>
          <w:tcPr>
            <w:tcW w:w="3319" w:type="dxa"/>
          </w:tcPr>
          <w:p>
            <w:pPr>
              <w:pStyle w:val="0"/>
            </w:pPr>
            <w:r>
              <w:rPr>
                <w:sz w:val="20"/>
              </w:rPr>
              <w:t xml:space="preserve">Отходы стекловолоконной изоляции</w:t>
            </w:r>
          </w:p>
        </w:tc>
        <w:tc>
          <w:tcPr>
            <w:tcW w:w="1684" w:type="dxa"/>
          </w:tcPr>
          <w:p>
            <w:pPr>
              <w:pStyle w:val="0"/>
              <w:jc w:val="center"/>
            </w:pPr>
            <w:r>
              <w:rPr>
                <w:sz w:val="20"/>
              </w:rPr>
              <w:t xml:space="preserve">45142121615</w:t>
            </w:r>
          </w:p>
        </w:tc>
        <w:tc>
          <w:tcPr>
            <w:tcW w:w="1624" w:type="dxa"/>
          </w:tcPr>
          <w:p>
            <w:pPr>
              <w:pStyle w:val="0"/>
              <w:jc w:val="center"/>
            </w:pPr>
            <w:r>
              <w:rPr>
                <w:sz w:val="20"/>
              </w:rPr>
              <w:t xml:space="preserve">8,480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8,480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937</w:t>
            </w:r>
          </w:p>
        </w:tc>
        <w:tc>
          <w:tcPr>
            <w:tcW w:w="3319" w:type="dxa"/>
          </w:tcPr>
          <w:p>
            <w:pPr>
              <w:pStyle w:val="0"/>
            </w:pPr>
            <w:r>
              <w:rPr>
                <w:sz w:val="20"/>
              </w:rPr>
              <w:t xml:space="preserve">Отходы абразивных материалов и изделий</w:t>
            </w:r>
          </w:p>
        </w:tc>
        <w:tc>
          <w:tcPr>
            <w:tcW w:w="1684" w:type="dxa"/>
          </w:tcPr>
          <w:p>
            <w:pPr>
              <w:pStyle w:val="0"/>
              <w:jc w:val="center"/>
            </w:pPr>
            <w:r>
              <w:rPr>
                <w:sz w:val="20"/>
              </w:rPr>
              <w:t xml:space="preserve">45600000000</w:t>
            </w:r>
          </w:p>
        </w:tc>
        <w:tc>
          <w:tcPr>
            <w:tcW w:w="1624" w:type="dxa"/>
          </w:tcPr>
          <w:p>
            <w:pPr>
              <w:pStyle w:val="0"/>
              <w:jc w:val="center"/>
            </w:pPr>
            <w:r>
              <w:rPr>
                <w:sz w:val="20"/>
              </w:rPr>
              <w:t xml:space="preserve">0,015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938</w:t>
            </w:r>
          </w:p>
        </w:tc>
        <w:tc>
          <w:tcPr>
            <w:tcW w:w="3319" w:type="dxa"/>
          </w:tcPr>
          <w:p>
            <w:pPr>
              <w:pStyle w:val="0"/>
            </w:pPr>
            <w:r>
              <w:rPr>
                <w:sz w:val="20"/>
              </w:rPr>
              <w:t xml:space="preserve">Абразивные круги отработанные, лом отработанных абразивных кругов</w:t>
            </w:r>
          </w:p>
        </w:tc>
        <w:tc>
          <w:tcPr>
            <w:tcW w:w="1684" w:type="dxa"/>
          </w:tcPr>
          <w:p>
            <w:pPr>
              <w:pStyle w:val="0"/>
              <w:jc w:val="center"/>
            </w:pPr>
            <w:r>
              <w:rPr>
                <w:sz w:val="20"/>
              </w:rPr>
              <w:t xml:space="preserve">45610001515</w:t>
            </w:r>
          </w:p>
        </w:tc>
        <w:tc>
          <w:tcPr>
            <w:tcW w:w="1624" w:type="dxa"/>
          </w:tcPr>
          <w:p>
            <w:pPr>
              <w:pStyle w:val="0"/>
              <w:jc w:val="center"/>
            </w:pPr>
            <w:r>
              <w:rPr>
                <w:sz w:val="20"/>
              </w:rPr>
              <w:t xml:space="preserve">96,813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0,004</w:t>
            </w:r>
          </w:p>
        </w:tc>
        <w:tc>
          <w:tcPr>
            <w:tcW w:w="1324" w:type="dxa"/>
          </w:tcPr>
          <w:p>
            <w:pPr>
              <w:pStyle w:val="0"/>
              <w:jc w:val="center"/>
            </w:pPr>
            <w:r>
              <w:rPr>
                <w:sz w:val="20"/>
              </w:rPr>
              <w:t xml:space="preserve">0,363</w:t>
            </w:r>
          </w:p>
        </w:tc>
        <w:tc>
          <w:tcPr>
            <w:tcW w:w="1264" w:type="dxa"/>
          </w:tcPr>
          <w:p>
            <w:pPr>
              <w:pStyle w:val="0"/>
              <w:jc w:val="center"/>
            </w:pPr>
            <w:r>
              <w:rPr>
                <w:sz w:val="20"/>
              </w:rPr>
              <w:t xml:space="preserve">0,142</w:t>
            </w:r>
          </w:p>
        </w:tc>
        <w:tc>
          <w:tcPr>
            <w:tcW w:w="1069" w:type="dxa"/>
          </w:tcPr>
          <w:p>
            <w:pPr>
              <w:pStyle w:val="0"/>
              <w:jc w:val="center"/>
            </w:pPr>
            <w:r>
              <w:rPr>
                <w:sz w:val="20"/>
              </w:rPr>
              <w:t xml:space="preserve">0,787</w:t>
            </w:r>
          </w:p>
        </w:tc>
        <w:tc>
          <w:tcPr>
            <w:tcW w:w="1264" w:type="dxa"/>
          </w:tcPr>
          <w:p>
            <w:pPr>
              <w:pStyle w:val="0"/>
              <w:jc w:val="center"/>
            </w:pPr>
            <w:r>
              <w:rPr>
                <w:sz w:val="20"/>
              </w:rPr>
              <w:t xml:space="preserve">84,905</w:t>
            </w:r>
          </w:p>
        </w:tc>
        <w:tc>
          <w:tcPr>
            <w:tcW w:w="1264" w:type="dxa"/>
          </w:tcPr>
          <w:p>
            <w:pPr>
              <w:pStyle w:val="0"/>
              <w:jc w:val="center"/>
            </w:pPr>
            <w:r>
              <w:rPr>
                <w:sz w:val="20"/>
              </w:rPr>
              <w:t xml:space="preserve">10,860</w:t>
            </w:r>
          </w:p>
        </w:tc>
      </w:tr>
      <w:tr>
        <w:tc>
          <w:tcPr>
            <w:tcW w:w="604" w:type="dxa"/>
          </w:tcPr>
          <w:p>
            <w:pPr>
              <w:pStyle w:val="0"/>
              <w:jc w:val="center"/>
            </w:pPr>
            <w:r>
              <w:rPr>
                <w:sz w:val="20"/>
              </w:rPr>
              <w:t xml:space="preserve">939</w:t>
            </w:r>
          </w:p>
        </w:tc>
        <w:tc>
          <w:tcPr>
            <w:tcW w:w="3319" w:type="dxa"/>
          </w:tcPr>
          <w:p>
            <w:pPr>
              <w:pStyle w:val="0"/>
            </w:pPr>
            <w:r>
              <w:rPr>
                <w:sz w:val="20"/>
              </w:rPr>
              <w:t xml:space="preserve">Шкурка шлифовальная отработанная</w:t>
            </w:r>
          </w:p>
        </w:tc>
        <w:tc>
          <w:tcPr>
            <w:tcW w:w="1684" w:type="dxa"/>
          </w:tcPr>
          <w:p>
            <w:pPr>
              <w:pStyle w:val="0"/>
              <w:jc w:val="center"/>
            </w:pPr>
            <w:r>
              <w:rPr>
                <w:sz w:val="20"/>
              </w:rPr>
              <w:t xml:space="preserve">45620001295</w:t>
            </w:r>
          </w:p>
        </w:tc>
        <w:tc>
          <w:tcPr>
            <w:tcW w:w="1624" w:type="dxa"/>
          </w:tcPr>
          <w:p>
            <w:pPr>
              <w:pStyle w:val="0"/>
              <w:jc w:val="center"/>
            </w:pPr>
            <w:r>
              <w:rPr>
                <w:sz w:val="20"/>
              </w:rPr>
              <w:t xml:space="preserve">203,159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203,139</w:t>
            </w:r>
          </w:p>
        </w:tc>
        <w:tc>
          <w:tcPr>
            <w:tcW w:w="1264" w:type="dxa"/>
          </w:tcPr>
          <w:p>
            <w:pPr>
              <w:pStyle w:val="0"/>
              <w:jc w:val="center"/>
            </w:pPr>
            <w:r>
              <w:rPr>
                <w:sz w:val="20"/>
              </w:rPr>
              <w:t xml:space="preserve">0,020</w:t>
            </w:r>
          </w:p>
        </w:tc>
      </w:tr>
      <w:tr>
        <w:tc>
          <w:tcPr>
            <w:tcW w:w="604" w:type="dxa"/>
          </w:tcPr>
          <w:p>
            <w:pPr>
              <w:pStyle w:val="0"/>
              <w:jc w:val="center"/>
            </w:pPr>
            <w:r>
              <w:rPr>
                <w:sz w:val="20"/>
              </w:rPr>
              <w:t xml:space="preserve">940</w:t>
            </w:r>
          </w:p>
        </w:tc>
        <w:tc>
          <w:tcPr>
            <w:tcW w:w="3319" w:type="dxa"/>
          </w:tcPr>
          <w:p>
            <w:pPr>
              <w:pStyle w:val="0"/>
            </w:pPr>
            <w:r>
              <w:rPr>
                <w:sz w:val="20"/>
              </w:rPr>
              <w:t xml:space="preserve">Отходы минерального волокна теплоизоляционного незагрязненные</w:t>
            </w:r>
          </w:p>
        </w:tc>
        <w:tc>
          <w:tcPr>
            <w:tcW w:w="1684" w:type="dxa"/>
          </w:tcPr>
          <w:p>
            <w:pPr>
              <w:pStyle w:val="0"/>
              <w:jc w:val="center"/>
            </w:pPr>
            <w:r>
              <w:rPr>
                <w:sz w:val="20"/>
              </w:rPr>
              <w:t xml:space="preserve">45711000000</w:t>
            </w:r>
          </w:p>
        </w:tc>
        <w:tc>
          <w:tcPr>
            <w:tcW w:w="1624" w:type="dxa"/>
          </w:tcPr>
          <w:p>
            <w:pPr>
              <w:pStyle w:val="0"/>
              <w:jc w:val="center"/>
            </w:pPr>
            <w:r>
              <w:rPr>
                <w:sz w:val="20"/>
              </w:rPr>
              <w:t xml:space="preserve">25058,800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25058,800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941</w:t>
            </w:r>
          </w:p>
        </w:tc>
        <w:tc>
          <w:tcPr>
            <w:tcW w:w="3319" w:type="dxa"/>
          </w:tcPr>
          <w:p>
            <w:pPr>
              <w:pStyle w:val="0"/>
            </w:pPr>
            <w:r>
              <w:rPr>
                <w:sz w:val="20"/>
              </w:rPr>
              <w:t xml:space="preserve">Отходы теплоизоляционного материала на основе базальтового волокна практически неопасные</w:t>
            </w:r>
          </w:p>
        </w:tc>
        <w:tc>
          <w:tcPr>
            <w:tcW w:w="1684" w:type="dxa"/>
          </w:tcPr>
          <w:p>
            <w:pPr>
              <w:pStyle w:val="0"/>
              <w:jc w:val="center"/>
            </w:pPr>
            <w:r>
              <w:rPr>
                <w:sz w:val="20"/>
              </w:rPr>
              <w:t xml:space="preserve">45711211605</w:t>
            </w:r>
          </w:p>
        </w:tc>
        <w:tc>
          <w:tcPr>
            <w:tcW w:w="1624" w:type="dxa"/>
          </w:tcPr>
          <w:p>
            <w:pPr>
              <w:pStyle w:val="0"/>
              <w:jc w:val="center"/>
            </w:pPr>
            <w:r>
              <w:rPr>
                <w:sz w:val="20"/>
              </w:rPr>
              <w:t xml:space="preserve">2,500</w:t>
            </w:r>
          </w:p>
        </w:tc>
        <w:tc>
          <w:tcPr>
            <w:tcW w:w="1519" w:type="dxa"/>
          </w:tcPr>
          <w:p>
            <w:pPr>
              <w:pStyle w:val="0"/>
              <w:jc w:val="center"/>
            </w:pPr>
            <w:r>
              <w:rPr>
                <w:sz w:val="20"/>
              </w:rPr>
              <w:t xml:space="preserve">12,049</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2,500</w:t>
            </w:r>
          </w:p>
        </w:tc>
        <w:tc>
          <w:tcPr>
            <w:tcW w:w="1264" w:type="dxa"/>
          </w:tcPr>
          <w:p>
            <w:pPr>
              <w:pStyle w:val="0"/>
              <w:jc w:val="center"/>
            </w:pPr>
            <w:r>
              <w:rPr>
                <w:sz w:val="20"/>
              </w:rPr>
              <w:t xml:space="preserve">12,049</w:t>
            </w:r>
          </w:p>
        </w:tc>
      </w:tr>
      <w:tr>
        <w:tc>
          <w:tcPr>
            <w:tcW w:w="604" w:type="dxa"/>
          </w:tcPr>
          <w:p>
            <w:pPr>
              <w:pStyle w:val="0"/>
              <w:jc w:val="center"/>
            </w:pPr>
            <w:r>
              <w:rPr>
                <w:sz w:val="20"/>
              </w:rPr>
              <w:t xml:space="preserve">942</w:t>
            </w:r>
          </w:p>
        </w:tc>
        <w:tc>
          <w:tcPr>
            <w:tcW w:w="3319" w:type="dxa"/>
          </w:tcPr>
          <w:p>
            <w:pPr>
              <w:pStyle w:val="0"/>
            </w:pPr>
            <w:r>
              <w:rPr>
                <w:sz w:val="20"/>
              </w:rPr>
              <w:t xml:space="preserve">Лом керамических изоляторов</w:t>
            </w:r>
          </w:p>
        </w:tc>
        <w:tc>
          <w:tcPr>
            <w:tcW w:w="1684" w:type="dxa"/>
          </w:tcPr>
          <w:p>
            <w:pPr>
              <w:pStyle w:val="0"/>
              <w:jc w:val="center"/>
            </w:pPr>
            <w:r>
              <w:rPr>
                <w:sz w:val="20"/>
              </w:rPr>
              <w:t xml:space="preserve">45911001515</w:t>
            </w:r>
          </w:p>
        </w:tc>
        <w:tc>
          <w:tcPr>
            <w:tcW w:w="1624" w:type="dxa"/>
          </w:tcPr>
          <w:p>
            <w:pPr>
              <w:pStyle w:val="0"/>
              <w:jc w:val="center"/>
            </w:pPr>
            <w:r>
              <w:rPr>
                <w:sz w:val="20"/>
              </w:rPr>
              <w:t xml:space="preserve">16,383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15,372</w:t>
            </w:r>
          </w:p>
        </w:tc>
        <w:tc>
          <w:tcPr>
            <w:tcW w:w="1264" w:type="dxa"/>
          </w:tcPr>
          <w:p>
            <w:pPr>
              <w:pStyle w:val="0"/>
              <w:jc w:val="center"/>
            </w:pPr>
            <w:r>
              <w:rPr>
                <w:sz w:val="20"/>
              </w:rPr>
              <w:t xml:space="preserve">1,011</w:t>
            </w:r>
          </w:p>
        </w:tc>
      </w:tr>
      <w:tr>
        <w:tc>
          <w:tcPr>
            <w:tcW w:w="604" w:type="dxa"/>
          </w:tcPr>
          <w:p>
            <w:pPr>
              <w:pStyle w:val="0"/>
              <w:jc w:val="center"/>
            </w:pPr>
            <w:r>
              <w:rPr>
                <w:sz w:val="20"/>
              </w:rPr>
              <w:t xml:space="preserve">943</w:t>
            </w:r>
          </w:p>
        </w:tc>
        <w:tc>
          <w:tcPr>
            <w:tcW w:w="3319" w:type="dxa"/>
          </w:tcPr>
          <w:p>
            <w:pPr>
              <w:pStyle w:val="0"/>
            </w:pPr>
            <w:r>
              <w:rPr>
                <w:sz w:val="20"/>
              </w:rPr>
              <w:t xml:space="preserve">Лом фарфоровых и стеклянных изоляторов в смеси незагрязненный</w:t>
            </w:r>
          </w:p>
        </w:tc>
        <w:tc>
          <w:tcPr>
            <w:tcW w:w="1684" w:type="dxa"/>
          </w:tcPr>
          <w:p>
            <w:pPr>
              <w:pStyle w:val="0"/>
              <w:jc w:val="center"/>
            </w:pPr>
            <w:r>
              <w:rPr>
                <w:sz w:val="20"/>
              </w:rPr>
              <w:t xml:space="preserve">45911011715</w:t>
            </w:r>
          </w:p>
        </w:tc>
        <w:tc>
          <w:tcPr>
            <w:tcW w:w="1624" w:type="dxa"/>
          </w:tcPr>
          <w:p>
            <w:pPr>
              <w:pStyle w:val="0"/>
              <w:jc w:val="center"/>
            </w:pPr>
            <w:r>
              <w:rPr>
                <w:sz w:val="20"/>
              </w:rPr>
              <w:t xml:space="preserve">0,130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0,130</w:t>
            </w:r>
          </w:p>
        </w:tc>
      </w:tr>
      <w:tr>
        <w:tc>
          <w:tcPr>
            <w:tcW w:w="604" w:type="dxa"/>
          </w:tcPr>
          <w:p>
            <w:pPr>
              <w:pStyle w:val="0"/>
              <w:jc w:val="center"/>
            </w:pPr>
            <w:r>
              <w:rPr>
                <w:sz w:val="20"/>
              </w:rPr>
              <w:t xml:space="preserve">944</w:t>
            </w:r>
          </w:p>
        </w:tc>
        <w:tc>
          <w:tcPr>
            <w:tcW w:w="3319" w:type="dxa"/>
          </w:tcPr>
          <w:p>
            <w:pPr>
              <w:pStyle w:val="0"/>
            </w:pPr>
            <w:r>
              <w:rPr>
                <w:sz w:val="20"/>
              </w:rPr>
              <w:t xml:space="preserve">Керамические изделия прочие, утратившие потребительские свойства, незагрязненные</w:t>
            </w:r>
          </w:p>
        </w:tc>
        <w:tc>
          <w:tcPr>
            <w:tcW w:w="1684" w:type="dxa"/>
          </w:tcPr>
          <w:p>
            <w:pPr>
              <w:pStyle w:val="0"/>
              <w:jc w:val="center"/>
            </w:pPr>
            <w:r>
              <w:rPr>
                <w:sz w:val="20"/>
              </w:rPr>
              <w:t xml:space="preserve">45911099515</w:t>
            </w:r>
          </w:p>
        </w:tc>
        <w:tc>
          <w:tcPr>
            <w:tcW w:w="1624" w:type="dxa"/>
          </w:tcPr>
          <w:p>
            <w:pPr>
              <w:pStyle w:val="0"/>
              <w:jc w:val="center"/>
            </w:pPr>
            <w:r>
              <w:rPr>
                <w:sz w:val="20"/>
              </w:rPr>
              <w:t xml:space="preserve">20,778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20,778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945</w:t>
            </w:r>
          </w:p>
        </w:tc>
        <w:tc>
          <w:tcPr>
            <w:tcW w:w="3319" w:type="dxa"/>
          </w:tcPr>
          <w:p>
            <w:pPr>
              <w:pStyle w:val="0"/>
            </w:pPr>
            <w:r>
              <w:rPr>
                <w:sz w:val="20"/>
              </w:rPr>
              <w:t xml:space="preserve">Лом и отходы черных металлов незагрязненные</w:t>
            </w:r>
          </w:p>
        </w:tc>
        <w:tc>
          <w:tcPr>
            <w:tcW w:w="1684" w:type="dxa"/>
          </w:tcPr>
          <w:p>
            <w:pPr>
              <w:pStyle w:val="0"/>
              <w:jc w:val="center"/>
            </w:pPr>
            <w:r>
              <w:rPr>
                <w:sz w:val="20"/>
              </w:rPr>
              <w:t xml:space="preserve">46100000000</w:t>
            </w:r>
          </w:p>
        </w:tc>
        <w:tc>
          <w:tcPr>
            <w:tcW w:w="1624" w:type="dxa"/>
          </w:tcPr>
          <w:p>
            <w:pPr>
              <w:pStyle w:val="0"/>
              <w:jc w:val="center"/>
            </w:pPr>
            <w:r>
              <w:rPr>
                <w:sz w:val="20"/>
              </w:rPr>
              <w:t xml:space="preserve">0,015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946</w:t>
            </w:r>
          </w:p>
        </w:tc>
        <w:tc>
          <w:tcPr>
            <w:tcW w:w="3319" w:type="dxa"/>
          </w:tcPr>
          <w:p>
            <w:pPr>
              <w:pStyle w:val="0"/>
            </w:pPr>
            <w:r>
              <w:rPr>
                <w:sz w:val="20"/>
              </w:rPr>
              <w:t xml:space="preserve">Лом и отходы черных металлов несортированные</w:t>
            </w:r>
          </w:p>
        </w:tc>
        <w:tc>
          <w:tcPr>
            <w:tcW w:w="1684" w:type="dxa"/>
          </w:tcPr>
          <w:p>
            <w:pPr>
              <w:pStyle w:val="0"/>
              <w:jc w:val="center"/>
            </w:pPr>
            <w:r>
              <w:rPr>
                <w:sz w:val="20"/>
              </w:rPr>
              <w:t xml:space="preserve">46101000000</w:t>
            </w:r>
          </w:p>
        </w:tc>
        <w:tc>
          <w:tcPr>
            <w:tcW w:w="1624" w:type="dxa"/>
          </w:tcPr>
          <w:p>
            <w:pPr>
              <w:pStyle w:val="0"/>
              <w:jc w:val="center"/>
            </w:pPr>
            <w:r>
              <w:rPr>
                <w:sz w:val="20"/>
              </w:rPr>
              <w:t xml:space="preserve">14,152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8,887</w:t>
            </w:r>
          </w:p>
        </w:tc>
        <w:tc>
          <w:tcPr>
            <w:tcW w:w="1264" w:type="dxa"/>
          </w:tcPr>
          <w:p>
            <w:pPr>
              <w:pStyle w:val="0"/>
              <w:jc w:val="center"/>
            </w:pPr>
            <w:r>
              <w:rPr>
                <w:sz w:val="20"/>
              </w:rPr>
              <w:t xml:space="preserve">0,000</w:t>
            </w:r>
          </w:p>
        </w:tc>
        <w:tc>
          <w:tcPr>
            <w:tcW w:w="1069" w:type="dxa"/>
          </w:tcPr>
          <w:p>
            <w:pPr>
              <w:pStyle w:val="0"/>
              <w:jc w:val="center"/>
            </w:pPr>
            <w:r>
              <w:rPr>
                <w:sz w:val="20"/>
              </w:rPr>
              <w:t xml:space="preserve">9,600</w:t>
            </w:r>
          </w:p>
        </w:tc>
        <w:tc>
          <w:tcPr>
            <w:tcW w:w="1264" w:type="dxa"/>
          </w:tcPr>
          <w:p>
            <w:pPr>
              <w:pStyle w:val="0"/>
              <w:jc w:val="center"/>
            </w:pPr>
            <w:r>
              <w:rPr>
                <w:sz w:val="20"/>
              </w:rPr>
              <w:t xml:space="preserve">0,500</w:t>
            </w:r>
          </w:p>
        </w:tc>
        <w:tc>
          <w:tcPr>
            <w:tcW w:w="1264" w:type="dxa"/>
          </w:tcPr>
          <w:p>
            <w:pPr>
              <w:pStyle w:val="0"/>
              <w:jc w:val="center"/>
            </w:pPr>
            <w:r>
              <w:rPr>
                <w:sz w:val="20"/>
              </w:rPr>
              <w:t xml:space="preserve">0,100</w:t>
            </w:r>
          </w:p>
        </w:tc>
      </w:tr>
      <w:tr>
        <w:tc>
          <w:tcPr>
            <w:tcW w:w="604" w:type="dxa"/>
          </w:tcPr>
          <w:p>
            <w:pPr>
              <w:pStyle w:val="0"/>
              <w:jc w:val="center"/>
            </w:pPr>
            <w:r>
              <w:rPr>
                <w:sz w:val="20"/>
              </w:rPr>
              <w:t xml:space="preserve">947</w:t>
            </w:r>
          </w:p>
        </w:tc>
        <w:tc>
          <w:tcPr>
            <w:tcW w:w="3319" w:type="dxa"/>
          </w:tcPr>
          <w:p>
            <w:pPr>
              <w:pStyle w:val="0"/>
            </w:pPr>
            <w:r>
              <w:rPr>
                <w:sz w:val="20"/>
              </w:rPr>
              <w:t xml:space="preserve">Лом и отходы, содержащие незагрязненные черные металлы в виде изделий, кусков, несортированные</w:t>
            </w:r>
          </w:p>
        </w:tc>
        <w:tc>
          <w:tcPr>
            <w:tcW w:w="1684" w:type="dxa"/>
          </w:tcPr>
          <w:p>
            <w:pPr>
              <w:pStyle w:val="0"/>
              <w:jc w:val="center"/>
            </w:pPr>
            <w:r>
              <w:rPr>
                <w:sz w:val="20"/>
              </w:rPr>
              <w:t xml:space="preserve">46101001205</w:t>
            </w:r>
          </w:p>
        </w:tc>
        <w:tc>
          <w:tcPr>
            <w:tcW w:w="1624" w:type="dxa"/>
          </w:tcPr>
          <w:p>
            <w:pPr>
              <w:pStyle w:val="0"/>
              <w:jc w:val="center"/>
            </w:pPr>
            <w:r>
              <w:rPr>
                <w:sz w:val="20"/>
              </w:rPr>
              <w:t xml:space="preserve">491389,483</w:t>
            </w:r>
          </w:p>
        </w:tc>
        <w:tc>
          <w:tcPr>
            <w:tcW w:w="1519" w:type="dxa"/>
          </w:tcPr>
          <w:p>
            <w:pPr>
              <w:pStyle w:val="0"/>
              <w:jc w:val="center"/>
            </w:pPr>
            <w:r>
              <w:rPr>
                <w:sz w:val="20"/>
              </w:rPr>
              <w:t xml:space="preserve">3285,710</w:t>
            </w:r>
          </w:p>
        </w:tc>
        <w:tc>
          <w:tcPr>
            <w:tcW w:w="1264" w:type="dxa"/>
          </w:tcPr>
          <w:p>
            <w:pPr>
              <w:pStyle w:val="0"/>
              <w:jc w:val="center"/>
            </w:pPr>
            <w:r>
              <w:rPr>
                <w:sz w:val="20"/>
              </w:rPr>
              <w:t xml:space="preserve">0,000</w:t>
            </w:r>
          </w:p>
        </w:tc>
        <w:tc>
          <w:tcPr>
            <w:tcW w:w="1729" w:type="dxa"/>
          </w:tcPr>
          <w:p>
            <w:pPr>
              <w:pStyle w:val="0"/>
              <w:jc w:val="center"/>
            </w:pPr>
            <w:r>
              <w:rPr>
                <w:sz w:val="20"/>
              </w:rPr>
              <w:t xml:space="preserve">94614,146</w:t>
            </w:r>
          </w:p>
        </w:tc>
        <w:tc>
          <w:tcPr>
            <w:tcW w:w="1264" w:type="dxa"/>
          </w:tcPr>
          <w:p>
            <w:pPr>
              <w:pStyle w:val="0"/>
              <w:jc w:val="center"/>
            </w:pPr>
            <w:r>
              <w:rPr>
                <w:sz w:val="20"/>
              </w:rPr>
              <w:t xml:space="preserve">0,000</w:t>
            </w:r>
          </w:p>
        </w:tc>
        <w:tc>
          <w:tcPr>
            <w:tcW w:w="1264" w:type="dxa"/>
          </w:tcPr>
          <w:p>
            <w:pPr>
              <w:pStyle w:val="0"/>
              <w:jc w:val="center"/>
            </w:pPr>
            <w:r>
              <w:rPr>
                <w:sz w:val="20"/>
              </w:rPr>
              <w:t xml:space="preserve">22000,778</w:t>
            </w:r>
          </w:p>
        </w:tc>
        <w:tc>
          <w:tcPr>
            <w:tcW w:w="1324" w:type="dxa"/>
          </w:tcPr>
          <w:p>
            <w:pPr>
              <w:pStyle w:val="0"/>
              <w:jc w:val="center"/>
            </w:pPr>
            <w:r>
              <w:rPr>
                <w:sz w:val="20"/>
              </w:rPr>
              <w:t xml:space="preserve">382827,309</w:t>
            </w:r>
          </w:p>
        </w:tc>
        <w:tc>
          <w:tcPr>
            <w:tcW w:w="1264" w:type="dxa"/>
          </w:tcPr>
          <w:p>
            <w:pPr>
              <w:pStyle w:val="0"/>
              <w:jc w:val="center"/>
            </w:pPr>
            <w:r>
              <w:rPr>
                <w:sz w:val="20"/>
              </w:rPr>
              <w:t xml:space="preserve">215,213</w:t>
            </w:r>
          </w:p>
        </w:tc>
        <w:tc>
          <w:tcPr>
            <w:tcW w:w="1069" w:type="dxa"/>
          </w:tcPr>
          <w:p>
            <w:pPr>
              <w:pStyle w:val="0"/>
              <w:jc w:val="center"/>
            </w:pPr>
            <w:r>
              <w:rPr>
                <w:sz w:val="20"/>
              </w:rPr>
              <w:t xml:space="preserve">26,439</w:t>
            </w:r>
          </w:p>
        </w:tc>
        <w:tc>
          <w:tcPr>
            <w:tcW w:w="1264" w:type="dxa"/>
          </w:tcPr>
          <w:p>
            <w:pPr>
              <w:pStyle w:val="0"/>
              <w:jc w:val="center"/>
            </w:pPr>
            <w:r>
              <w:rPr>
                <w:sz w:val="20"/>
              </w:rPr>
              <w:t xml:space="preserve">457,753</w:t>
            </w:r>
          </w:p>
        </w:tc>
        <w:tc>
          <w:tcPr>
            <w:tcW w:w="1264" w:type="dxa"/>
          </w:tcPr>
          <w:p>
            <w:pPr>
              <w:pStyle w:val="0"/>
              <w:jc w:val="center"/>
            </w:pPr>
            <w:r>
              <w:rPr>
                <w:sz w:val="20"/>
              </w:rPr>
              <w:t xml:space="preserve">56,650</w:t>
            </w:r>
          </w:p>
        </w:tc>
      </w:tr>
      <w:tr>
        <w:tc>
          <w:tcPr>
            <w:tcW w:w="604" w:type="dxa"/>
          </w:tcPr>
          <w:p>
            <w:pPr>
              <w:pStyle w:val="0"/>
              <w:jc w:val="center"/>
            </w:pPr>
            <w:r>
              <w:rPr>
                <w:sz w:val="20"/>
              </w:rPr>
              <w:t xml:space="preserve">948</w:t>
            </w:r>
          </w:p>
        </w:tc>
        <w:tc>
          <w:tcPr>
            <w:tcW w:w="3319" w:type="dxa"/>
          </w:tcPr>
          <w:p>
            <w:pPr>
              <w:pStyle w:val="0"/>
            </w:pPr>
            <w:r>
              <w:rPr>
                <w:sz w:val="20"/>
              </w:rPr>
              <w:t xml:space="preserve">Лом и отходы, содержащие незагрязненные черные металлы в виде изделий, кусков, несортированные</w:t>
            </w:r>
          </w:p>
        </w:tc>
        <w:tc>
          <w:tcPr>
            <w:tcW w:w="1684" w:type="dxa"/>
          </w:tcPr>
          <w:p>
            <w:pPr>
              <w:pStyle w:val="0"/>
              <w:jc w:val="center"/>
            </w:pPr>
            <w:r>
              <w:rPr>
                <w:sz w:val="20"/>
              </w:rPr>
              <w:t xml:space="preserve">46101001205</w:t>
            </w:r>
          </w:p>
        </w:tc>
        <w:tc>
          <w:tcPr>
            <w:tcW w:w="1624" w:type="dxa"/>
          </w:tcPr>
          <w:p>
            <w:pPr>
              <w:pStyle w:val="0"/>
              <w:jc w:val="center"/>
            </w:pPr>
            <w:r>
              <w:rPr>
                <w:sz w:val="20"/>
              </w:rPr>
              <w:t xml:space="preserve">2,370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2,370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949</w:t>
            </w:r>
          </w:p>
        </w:tc>
        <w:tc>
          <w:tcPr>
            <w:tcW w:w="3319" w:type="dxa"/>
          </w:tcPr>
          <w:p>
            <w:pPr>
              <w:pStyle w:val="0"/>
            </w:pPr>
            <w:r>
              <w:rPr>
                <w:sz w:val="20"/>
              </w:rPr>
              <w:t xml:space="preserve">Лом и отходы чугунных изделий незагрязненные</w:t>
            </w:r>
          </w:p>
        </w:tc>
        <w:tc>
          <w:tcPr>
            <w:tcW w:w="1684" w:type="dxa"/>
          </w:tcPr>
          <w:p>
            <w:pPr>
              <w:pStyle w:val="0"/>
              <w:jc w:val="center"/>
            </w:pPr>
            <w:r>
              <w:rPr>
                <w:sz w:val="20"/>
              </w:rPr>
              <w:t xml:space="preserve">46110001515</w:t>
            </w:r>
          </w:p>
        </w:tc>
        <w:tc>
          <w:tcPr>
            <w:tcW w:w="1624" w:type="dxa"/>
          </w:tcPr>
          <w:p>
            <w:pPr>
              <w:pStyle w:val="0"/>
              <w:jc w:val="center"/>
            </w:pPr>
            <w:r>
              <w:rPr>
                <w:sz w:val="20"/>
              </w:rPr>
              <w:t xml:space="preserve">8,510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8,500</w:t>
            </w:r>
          </w:p>
        </w:tc>
        <w:tc>
          <w:tcPr>
            <w:tcW w:w="1264" w:type="dxa"/>
          </w:tcPr>
          <w:p>
            <w:pPr>
              <w:pStyle w:val="0"/>
              <w:jc w:val="center"/>
            </w:pPr>
            <w:r>
              <w:rPr>
                <w:sz w:val="20"/>
              </w:rPr>
              <w:t xml:space="preserve">0,000</w:t>
            </w:r>
          </w:p>
        </w:tc>
        <w:tc>
          <w:tcPr>
            <w:tcW w:w="1069" w:type="dxa"/>
          </w:tcPr>
          <w:p>
            <w:pPr>
              <w:pStyle w:val="0"/>
              <w:jc w:val="center"/>
            </w:pPr>
            <w:r>
              <w:rPr>
                <w:sz w:val="20"/>
              </w:rPr>
              <w:t xml:space="preserve">0,010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950</w:t>
            </w:r>
          </w:p>
        </w:tc>
        <w:tc>
          <w:tcPr>
            <w:tcW w:w="3319" w:type="dxa"/>
          </w:tcPr>
          <w:p>
            <w:pPr>
              <w:pStyle w:val="0"/>
            </w:pPr>
            <w:r>
              <w:rPr>
                <w:sz w:val="20"/>
              </w:rPr>
              <w:t xml:space="preserve">Лом и отходы чугунные в кусковой форме незагрязненные</w:t>
            </w:r>
          </w:p>
        </w:tc>
        <w:tc>
          <w:tcPr>
            <w:tcW w:w="1684" w:type="dxa"/>
          </w:tcPr>
          <w:p>
            <w:pPr>
              <w:pStyle w:val="0"/>
              <w:jc w:val="center"/>
            </w:pPr>
            <w:r>
              <w:rPr>
                <w:sz w:val="20"/>
              </w:rPr>
              <w:t xml:space="preserve">46110002215</w:t>
            </w:r>
          </w:p>
        </w:tc>
        <w:tc>
          <w:tcPr>
            <w:tcW w:w="1624" w:type="dxa"/>
          </w:tcPr>
          <w:p>
            <w:pPr>
              <w:pStyle w:val="0"/>
              <w:jc w:val="center"/>
            </w:pPr>
            <w:r>
              <w:rPr>
                <w:sz w:val="20"/>
              </w:rPr>
              <w:t xml:space="preserve">28,576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12,000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951</w:t>
            </w:r>
          </w:p>
        </w:tc>
        <w:tc>
          <w:tcPr>
            <w:tcW w:w="3319" w:type="dxa"/>
          </w:tcPr>
          <w:p>
            <w:pPr>
              <w:pStyle w:val="0"/>
            </w:pPr>
            <w:r>
              <w:rPr>
                <w:sz w:val="20"/>
              </w:rPr>
              <w:t xml:space="preserve">Лом и отходы чугунные несортированные</w:t>
            </w:r>
          </w:p>
        </w:tc>
        <w:tc>
          <w:tcPr>
            <w:tcW w:w="1684" w:type="dxa"/>
          </w:tcPr>
          <w:p>
            <w:pPr>
              <w:pStyle w:val="0"/>
              <w:jc w:val="center"/>
            </w:pPr>
            <w:r>
              <w:rPr>
                <w:sz w:val="20"/>
              </w:rPr>
              <w:t xml:space="preserve">46110099205</w:t>
            </w:r>
          </w:p>
        </w:tc>
        <w:tc>
          <w:tcPr>
            <w:tcW w:w="1624" w:type="dxa"/>
          </w:tcPr>
          <w:p>
            <w:pPr>
              <w:pStyle w:val="0"/>
              <w:jc w:val="center"/>
            </w:pPr>
            <w:r>
              <w:rPr>
                <w:sz w:val="20"/>
              </w:rPr>
              <w:t xml:space="preserve">0,050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0,050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952</w:t>
            </w:r>
          </w:p>
        </w:tc>
        <w:tc>
          <w:tcPr>
            <w:tcW w:w="3319" w:type="dxa"/>
          </w:tcPr>
          <w:p>
            <w:pPr>
              <w:pStyle w:val="0"/>
            </w:pPr>
            <w:r>
              <w:rPr>
                <w:sz w:val="20"/>
              </w:rPr>
              <w:t xml:space="preserve">Лом и отходы стальных изделий незагрязненные</w:t>
            </w:r>
          </w:p>
        </w:tc>
        <w:tc>
          <w:tcPr>
            <w:tcW w:w="1684" w:type="dxa"/>
          </w:tcPr>
          <w:p>
            <w:pPr>
              <w:pStyle w:val="0"/>
              <w:jc w:val="center"/>
            </w:pPr>
            <w:r>
              <w:rPr>
                <w:sz w:val="20"/>
              </w:rPr>
              <w:t xml:space="preserve">46120001515</w:t>
            </w:r>
          </w:p>
        </w:tc>
        <w:tc>
          <w:tcPr>
            <w:tcW w:w="1624" w:type="dxa"/>
          </w:tcPr>
          <w:p>
            <w:pPr>
              <w:pStyle w:val="0"/>
              <w:jc w:val="center"/>
            </w:pPr>
            <w:r>
              <w:rPr>
                <w:sz w:val="20"/>
              </w:rPr>
              <w:t xml:space="preserve">16,547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10,225</w:t>
            </w:r>
          </w:p>
        </w:tc>
        <w:tc>
          <w:tcPr>
            <w:tcW w:w="1264" w:type="dxa"/>
          </w:tcPr>
          <w:p>
            <w:pPr>
              <w:pStyle w:val="0"/>
              <w:jc w:val="center"/>
            </w:pPr>
            <w:r>
              <w:rPr>
                <w:sz w:val="20"/>
              </w:rPr>
              <w:t xml:space="preserve">0,002</w:t>
            </w:r>
          </w:p>
        </w:tc>
        <w:tc>
          <w:tcPr>
            <w:tcW w:w="1069" w:type="dxa"/>
          </w:tcPr>
          <w:p>
            <w:pPr>
              <w:pStyle w:val="0"/>
              <w:jc w:val="center"/>
            </w:pPr>
            <w:r>
              <w:rPr>
                <w:sz w:val="20"/>
              </w:rPr>
              <w:t xml:space="preserve">0,000</w:t>
            </w:r>
          </w:p>
        </w:tc>
        <w:tc>
          <w:tcPr>
            <w:tcW w:w="1264" w:type="dxa"/>
          </w:tcPr>
          <w:p>
            <w:pPr>
              <w:pStyle w:val="0"/>
              <w:jc w:val="center"/>
            </w:pPr>
            <w:r>
              <w:rPr>
                <w:sz w:val="20"/>
              </w:rPr>
              <w:t xml:space="preserve">6,560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953</w:t>
            </w:r>
          </w:p>
        </w:tc>
        <w:tc>
          <w:tcPr>
            <w:tcW w:w="3319" w:type="dxa"/>
          </w:tcPr>
          <w:p>
            <w:pPr>
              <w:pStyle w:val="0"/>
            </w:pPr>
            <w:r>
              <w:rPr>
                <w:sz w:val="20"/>
              </w:rPr>
              <w:t xml:space="preserve">Лом и отходы стальные в кусковой форме незагрязненные</w:t>
            </w:r>
          </w:p>
        </w:tc>
        <w:tc>
          <w:tcPr>
            <w:tcW w:w="1684" w:type="dxa"/>
          </w:tcPr>
          <w:p>
            <w:pPr>
              <w:pStyle w:val="0"/>
              <w:jc w:val="center"/>
            </w:pPr>
            <w:r>
              <w:rPr>
                <w:sz w:val="20"/>
              </w:rPr>
              <w:t xml:space="preserve">46120002215</w:t>
            </w:r>
          </w:p>
        </w:tc>
        <w:tc>
          <w:tcPr>
            <w:tcW w:w="1624" w:type="dxa"/>
          </w:tcPr>
          <w:p>
            <w:pPr>
              <w:pStyle w:val="0"/>
              <w:jc w:val="center"/>
            </w:pPr>
            <w:r>
              <w:rPr>
                <w:sz w:val="20"/>
              </w:rPr>
              <w:t xml:space="preserve">159,006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140,006</w:t>
            </w:r>
          </w:p>
        </w:tc>
        <w:tc>
          <w:tcPr>
            <w:tcW w:w="1324" w:type="dxa"/>
          </w:tcPr>
          <w:p>
            <w:pPr>
              <w:pStyle w:val="0"/>
              <w:jc w:val="center"/>
            </w:pPr>
            <w:r>
              <w:rPr>
                <w:sz w:val="20"/>
              </w:rPr>
              <w:t xml:space="preserve">19,000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954</w:t>
            </w:r>
          </w:p>
        </w:tc>
        <w:tc>
          <w:tcPr>
            <w:tcW w:w="3319" w:type="dxa"/>
          </w:tcPr>
          <w:p>
            <w:pPr>
              <w:pStyle w:val="0"/>
            </w:pPr>
            <w:r>
              <w:rPr>
                <w:sz w:val="20"/>
              </w:rPr>
              <w:t xml:space="preserve">Скрап стальной незагрязненный</w:t>
            </w:r>
          </w:p>
        </w:tc>
        <w:tc>
          <w:tcPr>
            <w:tcW w:w="1684" w:type="dxa"/>
          </w:tcPr>
          <w:p>
            <w:pPr>
              <w:pStyle w:val="0"/>
              <w:jc w:val="center"/>
            </w:pPr>
            <w:r>
              <w:rPr>
                <w:sz w:val="20"/>
              </w:rPr>
              <w:t xml:space="preserve">46120003295</w:t>
            </w:r>
          </w:p>
        </w:tc>
        <w:tc>
          <w:tcPr>
            <w:tcW w:w="1624" w:type="dxa"/>
          </w:tcPr>
          <w:p>
            <w:pPr>
              <w:pStyle w:val="0"/>
              <w:jc w:val="center"/>
            </w:pPr>
            <w:r>
              <w:rPr>
                <w:sz w:val="20"/>
              </w:rPr>
              <w:t xml:space="preserve">3625,746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3625,746</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955</w:t>
            </w:r>
          </w:p>
        </w:tc>
        <w:tc>
          <w:tcPr>
            <w:tcW w:w="3319" w:type="dxa"/>
          </w:tcPr>
          <w:p>
            <w:pPr>
              <w:pStyle w:val="0"/>
            </w:pPr>
            <w:r>
              <w:rPr>
                <w:sz w:val="20"/>
              </w:rPr>
              <w:t xml:space="preserve">Лом и отходы стальные несортированные</w:t>
            </w:r>
          </w:p>
        </w:tc>
        <w:tc>
          <w:tcPr>
            <w:tcW w:w="1684" w:type="dxa"/>
          </w:tcPr>
          <w:p>
            <w:pPr>
              <w:pStyle w:val="0"/>
              <w:jc w:val="center"/>
            </w:pPr>
            <w:r>
              <w:rPr>
                <w:sz w:val="20"/>
              </w:rPr>
              <w:t xml:space="preserve">46120099205</w:t>
            </w:r>
          </w:p>
        </w:tc>
        <w:tc>
          <w:tcPr>
            <w:tcW w:w="1624" w:type="dxa"/>
          </w:tcPr>
          <w:p>
            <w:pPr>
              <w:pStyle w:val="0"/>
              <w:jc w:val="center"/>
            </w:pPr>
            <w:r>
              <w:rPr>
                <w:sz w:val="20"/>
              </w:rPr>
              <w:t xml:space="preserve">7526,092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4604,800</w:t>
            </w:r>
          </w:p>
        </w:tc>
        <w:tc>
          <w:tcPr>
            <w:tcW w:w="1264" w:type="dxa"/>
          </w:tcPr>
          <w:p>
            <w:pPr>
              <w:pStyle w:val="0"/>
              <w:jc w:val="center"/>
            </w:pPr>
            <w:r>
              <w:rPr>
                <w:sz w:val="20"/>
              </w:rPr>
              <w:t xml:space="preserve">0,000</w:t>
            </w:r>
          </w:p>
        </w:tc>
        <w:tc>
          <w:tcPr>
            <w:tcW w:w="1264" w:type="dxa"/>
          </w:tcPr>
          <w:p>
            <w:pPr>
              <w:pStyle w:val="0"/>
              <w:jc w:val="center"/>
            </w:pPr>
            <w:r>
              <w:rPr>
                <w:sz w:val="20"/>
              </w:rPr>
              <w:t xml:space="preserve">609,924</w:t>
            </w:r>
          </w:p>
        </w:tc>
        <w:tc>
          <w:tcPr>
            <w:tcW w:w="1324" w:type="dxa"/>
          </w:tcPr>
          <w:p>
            <w:pPr>
              <w:pStyle w:val="0"/>
              <w:jc w:val="center"/>
            </w:pPr>
            <w:r>
              <w:rPr>
                <w:sz w:val="20"/>
              </w:rPr>
              <w:t xml:space="preserve">1880,664</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956</w:t>
            </w:r>
          </w:p>
        </w:tc>
        <w:tc>
          <w:tcPr>
            <w:tcW w:w="3319" w:type="dxa"/>
          </w:tcPr>
          <w:p>
            <w:pPr>
              <w:pStyle w:val="0"/>
            </w:pPr>
            <w:r>
              <w:rPr>
                <w:sz w:val="20"/>
              </w:rPr>
              <w:t xml:space="preserve">Лом и отходы незагрязненные, содержащие медные сплавы в виде изделий, кусков, несортированные</w:t>
            </w:r>
          </w:p>
        </w:tc>
        <w:tc>
          <w:tcPr>
            <w:tcW w:w="1684" w:type="dxa"/>
          </w:tcPr>
          <w:p>
            <w:pPr>
              <w:pStyle w:val="0"/>
              <w:jc w:val="center"/>
            </w:pPr>
            <w:r>
              <w:rPr>
                <w:sz w:val="20"/>
              </w:rPr>
              <w:t xml:space="preserve">46210001205</w:t>
            </w:r>
          </w:p>
        </w:tc>
        <w:tc>
          <w:tcPr>
            <w:tcW w:w="1624" w:type="dxa"/>
          </w:tcPr>
          <w:p>
            <w:pPr>
              <w:pStyle w:val="0"/>
              <w:jc w:val="center"/>
            </w:pPr>
            <w:r>
              <w:rPr>
                <w:sz w:val="20"/>
              </w:rPr>
              <w:t xml:space="preserve">0,100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957</w:t>
            </w:r>
          </w:p>
        </w:tc>
        <w:tc>
          <w:tcPr>
            <w:tcW w:w="3319" w:type="dxa"/>
          </w:tcPr>
          <w:p>
            <w:pPr>
              <w:pStyle w:val="0"/>
            </w:pPr>
            <w:r>
              <w:rPr>
                <w:sz w:val="20"/>
              </w:rPr>
              <w:t xml:space="preserve">Лом и отходы незагрязненные, содержащие медные сплавы, в виде изделий, кусков, несортированные</w:t>
            </w:r>
          </w:p>
        </w:tc>
        <w:tc>
          <w:tcPr>
            <w:tcW w:w="1684" w:type="dxa"/>
          </w:tcPr>
          <w:p>
            <w:pPr>
              <w:pStyle w:val="0"/>
              <w:jc w:val="center"/>
            </w:pPr>
            <w:r>
              <w:rPr>
                <w:sz w:val="20"/>
              </w:rPr>
              <w:t xml:space="preserve">46210001205</w:t>
            </w:r>
          </w:p>
        </w:tc>
        <w:tc>
          <w:tcPr>
            <w:tcW w:w="1624" w:type="dxa"/>
          </w:tcPr>
          <w:p>
            <w:pPr>
              <w:pStyle w:val="0"/>
              <w:jc w:val="center"/>
            </w:pPr>
            <w:r>
              <w:rPr>
                <w:sz w:val="20"/>
              </w:rPr>
              <w:t xml:space="preserve">531,700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538,220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958</w:t>
            </w:r>
          </w:p>
        </w:tc>
        <w:tc>
          <w:tcPr>
            <w:tcW w:w="3319" w:type="dxa"/>
          </w:tcPr>
          <w:p>
            <w:pPr>
              <w:pStyle w:val="0"/>
            </w:pPr>
            <w:r>
              <w:rPr>
                <w:sz w:val="20"/>
              </w:rPr>
              <w:t xml:space="preserve">Лом и отходы изделий из бронзы незагрязненные</w:t>
            </w:r>
          </w:p>
        </w:tc>
        <w:tc>
          <w:tcPr>
            <w:tcW w:w="1684" w:type="dxa"/>
          </w:tcPr>
          <w:p>
            <w:pPr>
              <w:pStyle w:val="0"/>
              <w:jc w:val="center"/>
            </w:pPr>
            <w:r>
              <w:rPr>
                <w:sz w:val="20"/>
              </w:rPr>
              <w:t xml:space="preserve">46213001515</w:t>
            </w:r>
          </w:p>
        </w:tc>
        <w:tc>
          <w:tcPr>
            <w:tcW w:w="1624" w:type="dxa"/>
          </w:tcPr>
          <w:p>
            <w:pPr>
              <w:pStyle w:val="0"/>
              <w:jc w:val="center"/>
            </w:pPr>
            <w:r>
              <w:rPr>
                <w:sz w:val="20"/>
              </w:rPr>
              <w:t xml:space="preserve">7,255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0,096</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2,800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959</w:t>
            </w:r>
          </w:p>
        </w:tc>
        <w:tc>
          <w:tcPr>
            <w:tcW w:w="3319" w:type="dxa"/>
          </w:tcPr>
          <w:p>
            <w:pPr>
              <w:pStyle w:val="0"/>
            </w:pPr>
            <w:r>
              <w:rPr>
                <w:sz w:val="20"/>
              </w:rPr>
              <w:t xml:space="preserve">Лом и отходы бронзы в кусковой форме незагрязненные</w:t>
            </w:r>
          </w:p>
        </w:tc>
        <w:tc>
          <w:tcPr>
            <w:tcW w:w="1684" w:type="dxa"/>
          </w:tcPr>
          <w:p>
            <w:pPr>
              <w:pStyle w:val="0"/>
              <w:jc w:val="center"/>
            </w:pPr>
            <w:r>
              <w:rPr>
                <w:sz w:val="20"/>
              </w:rPr>
              <w:t xml:space="preserve">46213002215</w:t>
            </w:r>
          </w:p>
        </w:tc>
        <w:tc>
          <w:tcPr>
            <w:tcW w:w="1624" w:type="dxa"/>
          </w:tcPr>
          <w:p>
            <w:pPr>
              <w:pStyle w:val="0"/>
              <w:jc w:val="center"/>
            </w:pPr>
            <w:r>
              <w:rPr>
                <w:sz w:val="20"/>
              </w:rPr>
              <w:t xml:space="preserve">0,980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0,980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960</w:t>
            </w:r>
          </w:p>
        </w:tc>
        <w:tc>
          <w:tcPr>
            <w:tcW w:w="3319" w:type="dxa"/>
          </w:tcPr>
          <w:p>
            <w:pPr>
              <w:pStyle w:val="0"/>
            </w:pPr>
            <w:r>
              <w:rPr>
                <w:sz w:val="20"/>
              </w:rPr>
              <w:t xml:space="preserve">Лом и отходы бронзы несортированные</w:t>
            </w:r>
          </w:p>
        </w:tc>
        <w:tc>
          <w:tcPr>
            <w:tcW w:w="1684" w:type="dxa"/>
          </w:tcPr>
          <w:p>
            <w:pPr>
              <w:pStyle w:val="0"/>
              <w:jc w:val="center"/>
            </w:pPr>
            <w:r>
              <w:rPr>
                <w:sz w:val="20"/>
              </w:rPr>
              <w:t xml:space="preserve">46213099205</w:t>
            </w:r>
          </w:p>
        </w:tc>
        <w:tc>
          <w:tcPr>
            <w:tcW w:w="1624" w:type="dxa"/>
          </w:tcPr>
          <w:p>
            <w:pPr>
              <w:pStyle w:val="0"/>
              <w:jc w:val="center"/>
            </w:pPr>
            <w:r>
              <w:rPr>
                <w:sz w:val="20"/>
              </w:rPr>
              <w:t xml:space="preserve">25,862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4,873</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16,356</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961</w:t>
            </w:r>
          </w:p>
        </w:tc>
        <w:tc>
          <w:tcPr>
            <w:tcW w:w="3319" w:type="dxa"/>
          </w:tcPr>
          <w:p>
            <w:pPr>
              <w:pStyle w:val="0"/>
            </w:pPr>
            <w:r>
              <w:rPr>
                <w:sz w:val="20"/>
              </w:rPr>
              <w:t xml:space="preserve">Лом и отходы изделий из латуни незагрязненные</w:t>
            </w:r>
          </w:p>
        </w:tc>
        <w:tc>
          <w:tcPr>
            <w:tcW w:w="1684" w:type="dxa"/>
          </w:tcPr>
          <w:p>
            <w:pPr>
              <w:pStyle w:val="0"/>
              <w:jc w:val="center"/>
            </w:pPr>
            <w:r>
              <w:rPr>
                <w:sz w:val="20"/>
              </w:rPr>
              <w:t xml:space="preserve">46214001515</w:t>
            </w:r>
          </w:p>
        </w:tc>
        <w:tc>
          <w:tcPr>
            <w:tcW w:w="1624" w:type="dxa"/>
          </w:tcPr>
          <w:p>
            <w:pPr>
              <w:pStyle w:val="0"/>
              <w:jc w:val="center"/>
            </w:pPr>
            <w:r>
              <w:rPr>
                <w:sz w:val="20"/>
              </w:rPr>
              <w:t xml:space="preserve">16,541</w:t>
            </w:r>
          </w:p>
        </w:tc>
        <w:tc>
          <w:tcPr>
            <w:tcW w:w="1519" w:type="dxa"/>
          </w:tcPr>
          <w:p>
            <w:pPr>
              <w:pStyle w:val="0"/>
              <w:jc w:val="center"/>
            </w:pPr>
            <w:r>
              <w:rPr>
                <w:sz w:val="20"/>
              </w:rPr>
              <w:t xml:space="preserve">32,496</w:t>
            </w:r>
          </w:p>
        </w:tc>
        <w:tc>
          <w:tcPr>
            <w:tcW w:w="1264" w:type="dxa"/>
          </w:tcPr>
          <w:p>
            <w:pPr>
              <w:pStyle w:val="0"/>
              <w:jc w:val="center"/>
            </w:pPr>
            <w:r>
              <w:rPr>
                <w:sz w:val="20"/>
              </w:rPr>
              <w:t xml:space="preserve">0,000</w:t>
            </w:r>
          </w:p>
        </w:tc>
        <w:tc>
          <w:tcPr>
            <w:tcW w:w="1729" w:type="dxa"/>
          </w:tcPr>
          <w:p>
            <w:pPr>
              <w:pStyle w:val="0"/>
              <w:jc w:val="center"/>
            </w:pPr>
            <w:r>
              <w:rPr>
                <w:sz w:val="20"/>
              </w:rPr>
              <w:t xml:space="preserve">0,002</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3,800</w:t>
            </w:r>
          </w:p>
        </w:tc>
        <w:tc>
          <w:tcPr>
            <w:tcW w:w="1264" w:type="dxa"/>
          </w:tcPr>
          <w:p>
            <w:pPr>
              <w:pStyle w:val="0"/>
              <w:jc w:val="center"/>
            </w:pPr>
            <w:r>
              <w:rPr>
                <w:sz w:val="20"/>
              </w:rPr>
              <w:t xml:space="preserve">0,000</w:t>
            </w:r>
          </w:p>
        </w:tc>
        <w:tc>
          <w:tcPr>
            <w:tcW w:w="1069" w:type="dxa"/>
          </w:tcPr>
          <w:p>
            <w:pPr>
              <w:pStyle w:val="0"/>
              <w:jc w:val="center"/>
            </w:pPr>
            <w:r>
              <w:rPr>
                <w:sz w:val="20"/>
              </w:rPr>
              <w:t xml:space="preserve">23,649</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962</w:t>
            </w:r>
          </w:p>
        </w:tc>
        <w:tc>
          <w:tcPr>
            <w:tcW w:w="3319" w:type="dxa"/>
          </w:tcPr>
          <w:p>
            <w:pPr>
              <w:pStyle w:val="0"/>
            </w:pPr>
            <w:r>
              <w:rPr>
                <w:sz w:val="20"/>
              </w:rPr>
              <w:t xml:space="preserve">Лом и отходы латуни в кусковой форме незагрязненные</w:t>
            </w:r>
          </w:p>
        </w:tc>
        <w:tc>
          <w:tcPr>
            <w:tcW w:w="1684" w:type="dxa"/>
          </w:tcPr>
          <w:p>
            <w:pPr>
              <w:pStyle w:val="0"/>
              <w:jc w:val="center"/>
            </w:pPr>
            <w:r>
              <w:rPr>
                <w:sz w:val="20"/>
              </w:rPr>
              <w:t xml:space="preserve">46214002215</w:t>
            </w:r>
          </w:p>
        </w:tc>
        <w:tc>
          <w:tcPr>
            <w:tcW w:w="1624" w:type="dxa"/>
          </w:tcPr>
          <w:p>
            <w:pPr>
              <w:pStyle w:val="0"/>
              <w:jc w:val="center"/>
            </w:pPr>
            <w:r>
              <w:rPr>
                <w:sz w:val="20"/>
              </w:rPr>
              <w:t xml:space="preserve">0,046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0,046</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963</w:t>
            </w:r>
          </w:p>
        </w:tc>
        <w:tc>
          <w:tcPr>
            <w:tcW w:w="3319" w:type="dxa"/>
          </w:tcPr>
          <w:p>
            <w:pPr>
              <w:pStyle w:val="0"/>
            </w:pPr>
            <w:r>
              <w:rPr>
                <w:sz w:val="20"/>
              </w:rPr>
              <w:t xml:space="preserve">Лом и отходы латуни несортированные</w:t>
            </w:r>
          </w:p>
        </w:tc>
        <w:tc>
          <w:tcPr>
            <w:tcW w:w="1684" w:type="dxa"/>
          </w:tcPr>
          <w:p>
            <w:pPr>
              <w:pStyle w:val="0"/>
              <w:jc w:val="center"/>
            </w:pPr>
            <w:r>
              <w:rPr>
                <w:sz w:val="20"/>
              </w:rPr>
              <w:t xml:space="preserve">46214099205</w:t>
            </w:r>
          </w:p>
        </w:tc>
        <w:tc>
          <w:tcPr>
            <w:tcW w:w="1624" w:type="dxa"/>
          </w:tcPr>
          <w:p>
            <w:pPr>
              <w:pStyle w:val="0"/>
              <w:jc w:val="center"/>
            </w:pPr>
            <w:r>
              <w:rPr>
                <w:sz w:val="20"/>
              </w:rPr>
              <w:t xml:space="preserve">10,894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0,184</w:t>
            </w:r>
          </w:p>
        </w:tc>
        <w:tc>
          <w:tcPr>
            <w:tcW w:w="1324" w:type="dxa"/>
          </w:tcPr>
          <w:p>
            <w:pPr>
              <w:pStyle w:val="0"/>
              <w:jc w:val="center"/>
            </w:pPr>
            <w:r>
              <w:rPr>
                <w:sz w:val="20"/>
              </w:rPr>
              <w:t xml:space="preserve">7,867</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0,189</w:t>
            </w:r>
          </w:p>
        </w:tc>
      </w:tr>
      <w:tr>
        <w:tc>
          <w:tcPr>
            <w:tcW w:w="604" w:type="dxa"/>
          </w:tcPr>
          <w:p>
            <w:pPr>
              <w:pStyle w:val="0"/>
              <w:jc w:val="center"/>
            </w:pPr>
            <w:r>
              <w:rPr>
                <w:sz w:val="20"/>
              </w:rPr>
              <w:t xml:space="preserve">964</w:t>
            </w:r>
          </w:p>
        </w:tc>
        <w:tc>
          <w:tcPr>
            <w:tcW w:w="3319" w:type="dxa"/>
          </w:tcPr>
          <w:p>
            <w:pPr>
              <w:pStyle w:val="0"/>
            </w:pPr>
            <w:r>
              <w:rPr>
                <w:sz w:val="20"/>
              </w:rPr>
              <w:t xml:space="preserve">Лом электротехнических изделий из алюминия (провод, голые жилы кабелей и шнуров, шины распределительных устройств, трансформаторов, выпрямители)</w:t>
            </w:r>
          </w:p>
        </w:tc>
        <w:tc>
          <w:tcPr>
            <w:tcW w:w="1684" w:type="dxa"/>
          </w:tcPr>
          <w:p>
            <w:pPr>
              <w:pStyle w:val="0"/>
              <w:jc w:val="center"/>
            </w:pPr>
            <w:r>
              <w:rPr>
                <w:sz w:val="20"/>
              </w:rPr>
              <w:t xml:space="preserve">46220002515</w:t>
            </w:r>
          </w:p>
        </w:tc>
        <w:tc>
          <w:tcPr>
            <w:tcW w:w="1624" w:type="dxa"/>
          </w:tcPr>
          <w:p>
            <w:pPr>
              <w:pStyle w:val="0"/>
              <w:jc w:val="center"/>
            </w:pPr>
            <w:r>
              <w:rPr>
                <w:sz w:val="20"/>
              </w:rPr>
              <w:t xml:space="preserve">5,232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5,232</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965</w:t>
            </w:r>
          </w:p>
        </w:tc>
        <w:tc>
          <w:tcPr>
            <w:tcW w:w="3319" w:type="dxa"/>
          </w:tcPr>
          <w:p>
            <w:pPr>
              <w:pStyle w:val="0"/>
            </w:pPr>
            <w:r>
              <w:rPr>
                <w:sz w:val="20"/>
              </w:rPr>
              <w:t xml:space="preserve">Лом и отходы алюминия в кусковой форме незагрязненные</w:t>
            </w:r>
          </w:p>
        </w:tc>
        <w:tc>
          <w:tcPr>
            <w:tcW w:w="1684" w:type="dxa"/>
          </w:tcPr>
          <w:p>
            <w:pPr>
              <w:pStyle w:val="0"/>
              <w:jc w:val="center"/>
            </w:pPr>
            <w:r>
              <w:rPr>
                <w:sz w:val="20"/>
              </w:rPr>
              <w:t xml:space="preserve">46220003215</w:t>
            </w:r>
          </w:p>
        </w:tc>
        <w:tc>
          <w:tcPr>
            <w:tcW w:w="1624" w:type="dxa"/>
          </w:tcPr>
          <w:p>
            <w:pPr>
              <w:pStyle w:val="0"/>
              <w:jc w:val="center"/>
            </w:pPr>
            <w:r>
              <w:rPr>
                <w:sz w:val="20"/>
              </w:rPr>
              <w:t xml:space="preserve">25,903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0,050</w:t>
            </w:r>
          </w:p>
        </w:tc>
        <w:tc>
          <w:tcPr>
            <w:tcW w:w="1264" w:type="dxa"/>
          </w:tcPr>
          <w:p>
            <w:pPr>
              <w:pStyle w:val="0"/>
              <w:jc w:val="center"/>
            </w:pPr>
            <w:r>
              <w:rPr>
                <w:sz w:val="20"/>
              </w:rPr>
              <w:t xml:space="preserve">0,000</w:t>
            </w:r>
          </w:p>
        </w:tc>
        <w:tc>
          <w:tcPr>
            <w:tcW w:w="1264" w:type="dxa"/>
          </w:tcPr>
          <w:p>
            <w:pPr>
              <w:pStyle w:val="0"/>
              <w:jc w:val="center"/>
            </w:pPr>
            <w:r>
              <w:rPr>
                <w:sz w:val="20"/>
              </w:rPr>
              <w:t xml:space="preserve">8,292</w:t>
            </w:r>
          </w:p>
        </w:tc>
        <w:tc>
          <w:tcPr>
            <w:tcW w:w="1324" w:type="dxa"/>
          </w:tcPr>
          <w:p>
            <w:pPr>
              <w:pStyle w:val="0"/>
              <w:jc w:val="center"/>
            </w:pPr>
            <w:r>
              <w:rPr>
                <w:sz w:val="20"/>
              </w:rPr>
              <w:t xml:space="preserve">15,868</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1,693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966</w:t>
            </w:r>
          </w:p>
        </w:tc>
        <w:tc>
          <w:tcPr>
            <w:tcW w:w="3319" w:type="dxa"/>
          </w:tcPr>
          <w:p>
            <w:pPr>
              <w:pStyle w:val="0"/>
            </w:pPr>
            <w:r>
              <w:rPr>
                <w:sz w:val="20"/>
              </w:rPr>
              <w:t xml:space="preserve">Лом и отходы фольги из алюминия</w:t>
            </w:r>
          </w:p>
        </w:tc>
        <w:tc>
          <w:tcPr>
            <w:tcW w:w="1684" w:type="dxa"/>
          </w:tcPr>
          <w:p>
            <w:pPr>
              <w:pStyle w:val="0"/>
              <w:jc w:val="center"/>
            </w:pPr>
            <w:r>
              <w:rPr>
                <w:sz w:val="20"/>
              </w:rPr>
              <w:t xml:space="preserve">46220004295</w:t>
            </w:r>
          </w:p>
        </w:tc>
        <w:tc>
          <w:tcPr>
            <w:tcW w:w="1624" w:type="dxa"/>
          </w:tcPr>
          <w:p>
            <w:pPr>
              <w:pStyle w:val="0"/>
              <w:jc w:val="center"/>
            </w:pPr>
            <w:r>
              <w:rPr>
                <w:sz w:val="20"/>
              </w:rPr>
              <w:t xml:space="preserve">4,933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0,001</w:t>
            </w:r>
          </w:p>
        </w:tc>
        <w:tc>
          <w:tcPr>
            <w:tcW w:w="1324" w:type="dxa"/>
          </w:tcPr>
          <w:p>
            <w:pPr>
              <w:pStyle w:val="0"/>
              <w:jc w:val="center"/>
            </w:pPr>
            <w:r>
              <w:rPr>
                <w:sz w:val="20"/>
              </w:rPr>
              <w:t xml:space="preserve">0,600</w:t>
            </w:r>
          </w:p>
        </w:tc>
        <w:tc>
          <w:tcPr>
            <w:tcW w:w="1264" w:type="dxa"/>
          </w:tcPr>
          <w:p>
            <w:pPr>
              <w:pStyle w:val="0"/>
              <w:jc w:val="center"/>
            </w:pPr>
            <w:r>
              <w:rPr>
                <w:sz w:val="20"/>
              </w:rPr>
              <w:t xml:space="preserve">0,032</w:t>
            </w:r>
          </w:p>
        </w:tc>
        <w:tc>
          <w:tcPr>
            <w:tcW w:w="1069" w:type="dxa"/>
          </w:tcPr>
          <w:p>
            <w:pPr>
              <w:pStyle w:val="0"/>
              <w:jc w:val="center"/>
            </w:pPr>
            <w:r>
              <w:rPr>
                <w:sz w:val="20"/>
              </w:rPr>
              <w:t xml:space="preserve">0,000</w:t>
            </w:r>
          </w:p>
        </w:tc>
        <w:tc>
          <w:tcPr>
            <w:tcW w:w="1264" w:type="dxa"/>
          </w:tcPr>
          <w:p>
            <w:pPr>
              <w:pStyle w:val="0"/>
              <w:jc w:val="center"/>
            </w:pPr>
            <w:r>
              <w:rPr>
                <w:sz w:val="20"/>
              </w:rPr>
              <w:t xml:space="preserve">4,300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967</w:t>
            </w:r>
          </w:p>
        </w:tc>
        <w:tc>
          <w:tcPr>
            <w:tcW w:w="3319" w:type="dxa"/>
          </w:tcPr>
          <w:p>
            <w:pPr>
              <w:pStyle w:val="0"/>
            </w:pPr>
            <w:r>
              <w:rPr>
                <w:sz w:val="20"/>
              </w:rPr>
              <w:t xml:space="preserve">Лом алюминиевых банок из-под напитков</w:t>
            </w:r>
          </w:p>
        </w:tc>
        <w:tc>
          <w:tcPr>
            <w:tcW w:w="1684" w:type="dxa"/>
          </w:tcPr>
          <w:p>
            <w:pPr>
              <w:pStyle w:val="0"/>
              <w:jc w:val="center"/>
            </w:pPr>
            <w:r>
              <w:rPr>
                <w:sz w:val="20"/>
              </w:rPr>
              <w:t xml:space="preserve">46220005515</w:t>
            </w:r>
          </w:p>
        </w:tc>
        <w:tc>
          <w:tcPr>
            <w:tcW w:w="1624" w:type="dxa"/>
          </w:tcPr>
          <w:p>
            <w:pPr>
              <w:pStyle w:val="0"/>
              <w:jc w:val="center"/>
            </w:pPr>
            <w:r>
              <w:rPr>
                <w:sz w:val="20"/>
              </w:rPr>
              <w:t xml:space="preserve">10,100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968</w:t>
            </w:r>
          </w:p>
        </w:tc>
        <w:tc>
          <w:tcPr>
            <w:tcW w:w="3319" w:type="dxa"/>
          </w:tcPr>
          <w:p>
            <w:pPr>
              <w:pStyle w:val="0"/>
            </w:pPr>
            <w:r>
              <w:rPr>
                <w:sz w:val="20"/>
              </w:rPr>
              <w:t xml:space="preserve">Лом и отходы алюминия несортированные</w:t>
            </w:r>
          </w:p>
        </w:tc>
        <w:tc>
          <w:tcPr>
            <w:tcW w:w="1684" w:type="dxa"/>
          </w:tcPr>
          <w:p>
            <w:pPr>
              <w:pStyle w:val="0"/>
              <w:jc w:val="center"/>
            </w:pPr>
            <w:r>
              <w:rPr>
                <w:sz w:val="20"/>
              </w:rPr>
              <w:t xml:space="preserve">46220006205</w:t>
            </w:r>
          </w:p>
        </w:tc>
        <w:tc>
          <w:tcPr>
            <w:tcW w:w="1624" w:type="dxa"/>
          </w:tcPr>
          <w:p>
            <w:pPr>
              <w:pStyle w:val="0"/>
              <w:jc w:val="center"/>
            </w:pPr>
            <w:r>
              <w:rPr>
                <w:sz w:val="20"/>
              </w:rPr>
              <w:t xml:space="preserve">167,702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0,120</w:t>
            </w:r>
          </w:p>
        </w:tc>
        <w:tc>
          <w:tcPr>
            <w:tcW w:w="1264" w:type="dxa"/>
          </w:tcPr>
          <w:p>
            <w:pPr>
              <w:pStyle w:val="0"/>
              <w:jc w:val="center"/>
            </w:pPr>
            <w:r>
              <w:rPr>
                <w:sz w:val="20"/>
              </w:rPr>
              <w:t xml:space="preserve">0,000</w:t>
            </w:r>
          </w:p>
        </w:tc>
        <w:tc>
          <w:tcPr>
            <w:tcW w:w="1264" w:type="dxa"/>
          </w:tcPr>
          <w:p>
            <w:pPr>
              <w:pStyle w:val="0"/>
              <w:jc w:val="center"/>
            </w:pPr>
            <w:r>
              <w:rPr>
                <w:sz w:val="20"/>
              </w:rPr>
              <w:t xml:space="preserve">1,097</w:t>
            </w:r>
          </w:p>
        </w:tc>
        <w:tc>
          <w:tcPr>
            <w:tcW w:w="1324" w:type="dxa"/>
          </w:tcPr>
          <w:p>
            <w:pPr>
              <w:pStyle w:val="0"/>
              <w:jc w:val="center"/>
            </w:pPr>
            <w:r>
              <w:rPr>
                <w:sz w:val="20"/>
              </w:rPr>
              <w:t xml:space="preserve">126,579</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1,470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969</w:t>
            </w:r>
          </w:p>
        </w:tc>
        <w:tc>
          <w:tcPr>
            <w:tcW w:w="3319" w:type="dxa"/>
          </w:tcPr>
          <w:p>
            <w:pPr>
              <w:pStyle w:val="0"/>
            </w:pPr>
            <w:r>
              <w:rPr>
                <w:sz w:val="20"/>
              </w:rPr>
              <w:t xml:space="preserve">Отходы фольги алюминиевой кашированной незагрязненные</w:t>
            </w:r>
          </w:p>
        </w:tc>
        <w:tc>
          <w:tcPr>
            <w:tcW w:w="1684" w:type="dxa"/>
          </w:tcPr>
          <w:p>
            <w:pPr>
              <w:pStyle w:val="0"/>
              <w:jc w:val="center"/>
            </w:pPr>
            <w:r>
              <w:rPr>
                <w:sz w:val="20"/>
              </w:rPr>
              <w:t xml:space="preserve">46220501205</w:t>
            </w:r>
          </w:p>
        </w:tc>
        <w:tc>
          <w:tcPr>
            <w:tcW w:w="1624" w:type="dxa"/>
          </w:tcPr>
          <w:p>
            <w:pPr>
              <w:pStyle w:val="0"/>
              <w:jc w:val="center"/>
            </w:pPr>
            <w:r>
              <w:rPr>
                <w:sz w:val="20"/>
              </w:rPr>
              <w:t xml:space="preserve">0,712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0,712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970</w:t>
            </w:r>
          </w:p>
        </w:tc>
        <w:tc>
          <w:tcPr>
            <w:tcW w:w="3319" w:type="dxa"/>
          </w:tcPr>
          <w:p>
            <w:pPr>
              <w:pStyle w:val="0"/>
            </w:pPr>
            <w:r>
              <w:rPr>
                <w:sz w:val="20"/>
              </w:rPr>
              <w:t xml:space="preserve">Лом и отходы титана в кусковой форме незагрязненные</w:t>
            </w:r>
          </w:p>
        </w:tc>
        <w:tc>
          <w:tcPr>
            <w:tcW w:w="1684" w:type="dxa"/>
          </w:tcPr>
          <w:p>
            <w:pPr>
              <w:pStyle w:val="0"/>
              <w:jc w:val="center"/>
            </w:pPr>
            <w:r>
              <w:rPr>
                <w:sz w:val="20"/>
              </w:rPr>
              <w:t xml:space="preserve">46230002215</w:t>
            </w:r>
          </w:p>
        </w:tc>
        <w:tc>
          <w:tcPr>
            <w:tcW w:w="1624" w:type="dxa"/>
          </w:tcPr>
          <w:p>
            <w:pPr>
              <w:pStyle w:val="0"/>
              <w:jc w:val="center"/>
            </w:pPr>
            <w:r>
              <w:rPr>
                <w:sz w:val="20"/>
              </w:rPr>
              <w:t xml:space="preserve">1,783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1,774</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971</w:t>
            </w:r>
          </w:p>
        </w:tc>
        <w:tc>
          <w:tcPr>
            <w:tcW w:w="3319" w:type="dxa"/>
          </w:tcPr>
          <w:p>
            <w:pPr>
              <w:pStyle w:val="0"/>
            </w:pPr>
            <w:r>
              <w:rPr>
                <w:sz w:val="20"/>
              </w:rPr>
              <w:t xml:space="preserve">Тара из черных металлов, загрязненная лакокрасочными материалами (содержание менее 5%)</w:t>
            </w:r>
          </w:p>
        </w:tc>
        <w:tc>
          <w:tcPr>
            <w:tcW w:w="1684" w:type="dxa"/>
          </w:tcPr>
          <w:p>
            <w:pPr>
              <w:pStyle w:val="0"/>
              <w:jc w:val="center"/>
            </w:pPr>
            <w:r>
              <w:rPr>
                <w:sz w:val="20"/>
              </w:rPr>
              <w:t xml:space="preserve">46811202514</w:t>
            </w:r>
          </w:p>
        </w:tc>
        <w:tc>
          <w:tcPr>
            <w:tcW w:w="1624" w:type="dxa"/>
          </w:tcPr>
          <w:p>
            <w:pPr>
              <w:pStyle w:val="0"/>
              <w:jc w:val="center"/>
            </w:pPr>
            <w:r>
              <w:rPr>
                <w:sz w:val="20"/>
              </w:rPr>
              <w:t xml:space="preserve">0,060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972</w:t>
            </w:r>
          </w:p>
        </w:tc>
        <w:tc>
          <w:tcPr>
            <w:tcW w:w="3319" w:type="dxa"/>
          </w:tcPr>
          <w:p>
            <w:pPr>
              <w:pStyle w:val="0"/>
            </w:pPr>
            <w:r>
              <w:rPr>
                <w:sz w:val="20"/>
              </w:rPr>
              <w:t xml:space="preserve">Компьютеры и периферийное оборудование, утратившие потребительские свойства</w:t>
            </w:r>
          </w:p>
        </w:tc>
        <w:tc>
          <w:tcPr>
            <w:tcW w:w="1684" w:type="dxa"/>
          </w:tcPr>
          <w:p>
            <w:pPr>
              <w:pStyle w:val="0"/>
              <w:jc w:val="center"/>
            </w:pPr>
            <w:r>
              <w:rPr>
                <w:sz w:val="20"/>
              </w:rPr>
              <w:t xml:space="preserve">48120000000</w:t>
            </w:r>
          </w:p>
        </w:tc>
        <w:tc>
          <w:tcPr>
            <w:tcW w:w="1624" w:type="dxa"/>
          </w:tcPr>
          <w:p>
            <w:pPr>
              <w:pStyle w:val="0"/>
              <w:jc w:val="center"/>
            </w:pPr>
            <w:r>
              <w:rPr>
                <w:sz w:val="20"/>
              </w:rPr>
              <w:t xml:space="preserve">0,061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0,021</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0,040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973</w:t>
            </w:r>
          </w:p>
        </w:tc>
        <w:tc>
          <w:tcPr>
            <w:tcW w:w="3319" w:type="dxa"/>
          </w:tcPr>
          <w:p>
            <w:pPr>
              <w:pStyle w:val="0"/>
            </w:pPr>
            <w:r>
              <w:rPr>
                <w:sz w:val="20"/>
              </w:rPr>
              <w:t xml:space="preserve">Мониторы компьютерные жидкокристаллические, утратившие потребительские свойства</w:t>
            </w:r>
          </w:p>
        </w:tc>
        <w:tc>
          <w:tcPr>
            <w:tcW w:w="1684" w:type="dxa"/>
          </w:tcPr>
          <w:p>
            <w:pPr>
              <w:pStyle w:val="0"/>
              <w:jc w:val="center"/>
            </w:pPr>
            <w:r>
              <w:rPr>
                <w:sz w:val="20"/>
              </w:rPr>
              <w:t xml:space="preserve">48120502524</w:t>
            </w:r>
          </w:p>
        </w:tc>
        <w:tc>
          <w:tcPr>
            <w:tcW w:w="1624" w:type="dxa"/>
          </w:tcPr>
          <w:p>
            <w:pPr>
              <w:pStyle w:val="0"/>
              <w:jc w:val="center"/>
            </w:pPr>
            <w:r>
              <w:rPr>
                <w:sz w:val="20"/>
              </w:rPr>
              <w:t xml:space="preserve">0,100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0,100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974</w:t>
            </w:r>
          </w:p>
        </w:tc>
        <w:tc>
          <w:tcPr>
            <w:tcW w:w="3319" w:type="dxa"/>
          </w:tcPr>
          <w:p>
            <w:pPr>
              <w:pStyle w:val="0"/>
            </w:pPr>
            <w:r>
              <w:rPr>
                <w:sz w:val="20"/>
              </w:rPr>
              <w:t xml:space="preserve">Прочие отходы оборудования, утратившего потребительские свойства</w:t>
            </w:r>
          </w:p>
        </w:tc>
        <w:tc>
          <w:tcPr>
            <w:tcW w:w="1684" w:type="dxa"/>
          </w:tcPr>
          <w:p>
            <w:pPr>
              <w:pStyle w:val="0"/>
              <w:jc w:val="center"/>
            </w:pPr>
            <w:r>
              <w:rPr>
                <w:sz w:val="20"/>
              </w:rPr>
              <w:t xml:space="preserve">48190000000</w:t>
            </w:r>
          </w:p>
        </w:tc>
        <w:tc>
          <w:tcPr>
            <w:tcW w:w="1624" w:type="dxa"/>
          </w:tcPr>
          <w:p>
            <w:pPr>
              <w:pStyle w:val="0"/>
              <w:jc w:val="center"/>
            </w:pPr>
            <w:r>
              <w:rPr>
                <w:sz w:val="20"/>
              </w:rPr>
              <w:t xml:space="preserve">5,800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5,800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975</w:t>
            </w:r>
          </w:p>
        </w:tc>
        <w:tc>
          <w:tcPr>
            <w:tcW w:w="3319" w:type="dxa"/>
          </w:tcPr>
          <w:p>
            <w:pPr>
              <w:pStyle w:val="0"/>
            </w:pPr>
            <w:r>
              <w:rPr>
                <w:sz w:val="20"/>
              </w:rPr>
              <w:t xml:space="preserve">Отходы изолированных проводов и кабелей</w:t>
            </w:r>
          </w:p>
        </w:tc>
        <w:tc>
          <w:tcPr>
            <w:tcW w:w="1684" w:type="dxa"/>
          </w:tcPr>
          <w:p>
            <w:pPr>
              <w:pStyle w:val="0"/>
              <w:jc w:val="center"/>
            </w:pPr>
            <w:r>
              <w:rPr>
                <w:sz w:val="20"/>
              </w:rPr>
              <w:t xml:space="preserve">48230201525</w:t>
            </w:r>
          </w:p>
        </w:tc>
        <w:tc>
          <w:tcPr>
            <w:tcW w:w="1624" w:type="dxa"/>
          </w:tcPr>
          <w:p>
            <w:pPr>
              <w:pStyle w:val="0"/>
              <w:jc w:val="center"/>
            </w:pPr>
            <w:r>
              <w:rPr>
                <w:sz w:val="20"/>
              </w:rPr>
              <w:t xml:space="preserve">4,046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4,036</w:t>
            </w:r>
          </w:p>
        </w:tc>
        <w:tc>
          <w:tcPr>
            <w:tcW w:w="1264" w:type="dxa"/>
          </w:tcPr>
          <w:p>
            <w:pPr>
              <w:pStyle w:val="0"/>
              <w:jc w:val="center"/>
            </w:pPr>
            <w:r>
              <w:rPr>
                <w:sz w:val="20"/>
              </w:rPr>
              <w:t xml:space="preserve">0,002</w:t>
            </w:r>
          </w:p>
        </w:tc>
      </w:tr>
      <w:tr>
        <w:tc>
          <w:tcPr>
            <w:tcW w:w="604" w:type="dxa"/>
          </w:tcPr>
          <w:p>
            <w:pPr>
              <w:pStyle w:val="0"/>
              <w:jc w:val="center"/>
            </w:pPr>
            <w:r>
              <w:rPr>
                <w:sz w:val="20"/>
              </w:rPr>
              <w:t xml:space="preserve">976</w:t>
            </w:r>
          </w:p>
        </w:tc>
        <w:tc>
          <w:tcPr>
            <w:tcW w:w="3319" w:type="dxa"/>
          </w:tcPr>
          <w:p>
            <w:pPr>
              <w:pStyle w:val="0"/>
            </w:pPr>
            <w:r>
              <w:rPr>
                <w:sz w:val="20"/>
              </w:rPr>
              <w:t xml:space="preserve">Провод медный эмалированный, утративший потребительские свойства</w:t>
            </w:r>
          </w:p>
        </w:tc>
        <w:tc>
          <w:tcPr>
            <w:tcW w:w="1684" w:type="dxa"/>
          </w:tcPr>
          <w:p>
            <w:pPr>
              <w:pStyle w:val="0"/>
              <w:jc w:val="center"/>
            </w:pPr>
            <w:r>
              <w:rPr>
                <w:sz w:val="20"/>
              </w:rPr>
              <w:t xml:space="preserve">48230301525</w:t>
            </w:r>
          </w:p>
        </w:tc>
        <w:tc>
          <w:tcPr>
            <w:tcW w:w="1624" w:type="dxa"/>
          </w:tcPr>
          <w:p>
            <w:pPr>
              <w:pStyle w:val="0"/>
              <w:jc w:val="center"/>
            </w:pPr>
            <w:r>
              <w:rPr>
                <w:sz w:val="20"/>
              </w:rPr>
              <w:t xml:space="preserve">1,125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0,967</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0,100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977</w:t>
            </w:r>
          </w:p>
        </w:tc>
        <w:tc>
          <w:tcPr>
            <w:tcW w:w="3319" w:type="dxa"/>
          </w:tcPr>
          <w:p>
            <w:pPr>
              <w:pStyle w:val="0"/>
            </w:pPr>
            <w:r>
              <w:rPr>
                <w:sz w:val="20"/>
              </w:rPr>
              <w:t xml:space="preserve">Лампы накаливания, утратившие потребительские свойства</w:t>
            </w:r>
          </w:p>
        </w:tc>
        <w:tc>
          <w:tcPr>
            <w:tcW w:w="1684" w:type="dxa"/>
          </w:tcPr>
          <w:p>
            <w:pPr>
              <w:pStyle w:val="0"/>
              <w:jc w:val="center"/>
            </w:pPr>
            <w:r>
              <w:rPr>
                <w:sz w:val="20"/>
              </w:rPr>
              <w:t xml:space="preserve">48241100525</w:t>
            </w:r>
          </w:p>
        </w:tc>
        <w:tc>
          <w:tcPr>
            <w:tcW w:w="1624" w:type="dxa"/>
          </w:tcPr>
          <w:p>
            <w:pPr>
              <w:pStyle w:val="0"/>
              <w:jc w:val="center"/>
            </w:pPr>
            <w:r>
              <w:rPr>
                <w:sz w:val="20"/>
              </w:rPr>
              <w:t xml:space="preserve">42,612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0,001</w:t>
            </w:r>
          </w:p>
        </w:tc>
        <w:tc>
          <w:tcPr>
            <w:tcW w:w="1324" w:type="dxa"/>
          </w:tcPr>
          <w:p>
            <w:pPr>
              <w:pStyle w:val="0"/>
              <w:jc w:val="center"/>
            </w:pPr>
            <w:r>
              <w:rPr>
                <w:sz w:val="20"/>
              </w:rPr>
              <w:t xml:space="preserve">0,202</w:t>
            </w:r>
          </w:p>
        </w:tc>
        <w:tc>
          <w:tcPr>
            <w:tcW w:w="1264" w:type="dxa"/>
          </w:tcPr>
          <w:p>
            <w:pPr>
              <w:pStyle w:val="0"/>
              <w:jc w:val="center"/>
            </w:pPr>
            <w:r>
              <w:rPr>
                <w:sz w:val="20"/>
              </w:rPr>
              <w:t xml:space="preserve">0,000</w:t>
            </w:r>
          </w:p>
        </w:tc>
        <w:tc>
          <w:tcPr>
            <w:tcW w:w="1069" w:type="dxa"/>
          </w:tcPr>
          <w:p>
            <w:pPr>
              <w:pStyle w:val="0"/>
              <w:jc w:val="center"/>
            </w:pPr>
            <w:r>
              <w:rPr>
                <w:sz w:val="20"/>
              </w:rPr>
              <w:t xml:space="preserve">0,694</w:t>
            </w:r>
          </w:p>
        </w:tc>
        <w:tc>
          <w:tcPr>
            <w:tcW w:w="1264" w:type="dxa"/>
          </w:tcPr>
          <w:p>
            <w:pPr>
              <w:pStyle w:val="0"/>
              <w:jc w:val="center"/>
            </w:pPr>
            <w:r>
              <w:rPr>
                <w:sz w:val="20"/>
              </w:rPr>
              <w:t xml:space="preserve">41,674</w:t>
            </w:r>
          </w:p>
        </w:tc>
        <w:tc>
          <w:tcPr>
            <w:tcW w:w="1264" w:type="dxa"/>
          </w:tcPr>
          <w:p>
            <w:pPr>
              <w:pStyle w:val="0"/>
              <w:jc w:val="center"/>
            </w:pPr>
            <w:r>
              <w:rPr>
                <w:sz w:val="20"/>
              </w:rPr>
              <w:t xml:space="preserve">0,042</w:t>
            </w:r>
          </w:p>
        </w:tc>
      </w:tr>
      <w:tr>
        <w:tc>
          <w:tcPr>
            <w:tcW w:w="604" w:type="dxa"/>
          </w:tcPr>
          <w:p>
            <w:pPr>
              <w:pStyle w:val="0"/>
              <w:jc w:val="center"/>
            </w:pPr>
            <w:r>
              <w:rPr>
                <w:sz w:val="20"/>
              </w:rPr>
              <w:t xml:space="preserve">978</w:t>
            </w:r>
          </w:p>
        </w:tc>
        <w:tc>
          <w:tcPr>
            <w:tcW w:w="3319" w:type="dxa"/>
          </w:tcPr>
          <w:p>
            <w:pPr>
              <w:pStyle w:val="0"/>
            </w:pPr>
            <w:r>
              <w:rPr>
                <w:sz w:val="20"/>
              </w:rPr>
              <w:t xml:space="preserve">Светильник шахтный головной без аккумулятора, утративший потребительские свойства</w:t>
            </w:r>
          </w:p>
        </w:tc>
        <w:tc>
          <w:tcPr>
            <w:tcW w:w="1684" w:type="dxa"/>
          </w:tcPr>
          <w:p>
            <w:pPr>
              <w:pStyle w:val="0"/>
              <w:jc w:val="center"/>
            </w:pPr>
            <w:r>
              <w:rPr>
                <w:sz w:val="20"/>
              </w:rPr>
              <w:t xml:space="preserve">48242102525</w:t>
            </w:r>
          </w:p>
        </w:tc>
        <w:tc>
          <w:tcPr>
            <w:tcW w:w="1624" w:type="dxa"/>
          </w:tcPr>
          <w:p>
            <w:pPr>
              <w:pStyle w:val="0"/>
              <w:jc w:val="center"/>
            </w:pPr>
            <w:r>
              <w:rPr>
                <w:sz w:val="20"/>
              </w:rPr>
              <w:t xml:space="preserve">0,001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979</w:t>
            </w:r>
          </w:p>
        </w:tc>
        <w:tc>
          <w:tcPr>
            <w:tcW w:w="3319" w:type="dxa"/>
          </w:tcPr>
          <w:p>
            <w:pPr>
              <w:pStyle w:val="0"/>
            </w:pPr>
            <w:r>
              <w:rPr>
                <w:sz w:val="20"/>
              </w:rPr>
              <w:t xml:space="preserve">Печи микроволновые, утратившие потребительские свойства</w:t>
            </w:r>
          </w:p>
        </w:tc>
        <w:tc>
          <w:tcPr>
            <w:tcW w:w="1684" w:type="dxa"/>
          </w:tcPr>
          <w:p>
            <w:pPr>
              <w:pStyle w:val="0"/>
              <w:jc w:val="center"/>
            </w:pPr>
            <w:r>
              <w:rPr>
                <w:sz w:val="20"/>
              </w:rPr>
              <w:t xml:space="preserve">48252700000</w:t>
            </w:r>
          </w:p>
        </w:tc>
        <w:tc>
          <w:tcPr>
            <w:tcW w:w="1624" w:type="dxa"/>
          </w:tcPr>
          <w:p>
            <w:pPr>
              <w:pStyle w:val="0"/>
              <w:jc w:val="center"/>
            </w:pPr>
            <w:r>
              <w:rPr>
                <w:sz w:val="20"/>
              </w:rPr>
              <w:t xml:space="preserve">0,014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980</w:t>
            </w:r>
          </w:p>
        </w:tc>
        <w:tc>
          <w:tcPr>
            <w:tcW w:w="3319" w:type="dxa"/>
          </w:tcPr>
          <w:p>
            <w:pPr>
              <w:pStyle w:val="0"/>
            </w:pPr>
            <w:r>
              <w:rPr>
                <w:sz w:val="20"/>
              </w:rPr>
              <w:t xml:space="preserve">Кондиционеры бытовые, утратившие потребительские свойства</w:t>
            </w:r>
          </w:p>
        </w:tc>
        <w:tc>
          <w:tcPr>
            <w:tcW w:w="1684" w:type="dxa"/>
          </w:tcPr>
          <w:p>
            <w:pPr>
              <w:pStyle w:val="0"/>
              <w:jc w:val="center"/>
            </w:pPr>
            <w:r>
              <w:rPr>
                <w:sz w:val="20"/>
              </w:rPr>
              <w:t xml:space="preserve">48271300000</w:t>
            </w:r>
          </w:p>
        </w:tc>
        <w:tc>
          <w:tcPr>
            <w:tcW w:w="1624" w:type="dxa"/>
          </w:tcPr>
          <w:p>
            <w:pPr>
              <w:pStyle w:val="0"/>
              <w:jc w:val="center"/>
            </w:pPr>
            <w:r>
              <w:rPr>
                <w:sz w:val="20"/>
              </w:rPr>
              <w:t xml:space="preserve">0,026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0,026</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981</w:t>
            </w:r>
          </w:p>
        </w:tc>
        <w:tc>
          <w:tcPr>
            <w:tcW w:w="3319" w:type="dxa"/>
          </w:tcPr>
          <w:p>
            <w:pPr>
              <w:pStyle w:val="0"/>
            </w:pPr>
            <w:r>
              <w:rPr>
                <w:sz w:val="20"/>
              </w:rPr>
              <w:t xml:space="preserve">Ветеринарные инструменты отработанные, обеззараженные</w:t>
            </w:r>
          </w:p>
        </w:tc>
        <w:tc>
          <w:tcPr>
            <w:tcW w:w="1684" w:type="dxa"/>
          </w:tcPr>
          <w:p>
            <w:pPr>
              <w:pStyle w:val="0"/>
              <w:jc w:val="center"/>
            </w:pPr>
            <w:r>
              <w:rPr>
                <w:sz w:val="20"/>
              </w:rPr>
              <w:t xml:space="preserve">49000000000</w:t>
            </w:r>
          </w:p>
        </w:tc>
        <w:tc>
          <w:tcPr>
            <w:tcW w:w="1624" w:type="dxa"/>
          </w:tcPr>
          <w:p>
            <w:pPr>
              <w:pStyle w:val="0"/>
              <w:jc w:val="center"/>
            </w:pPr>
            <w:r>
              <w:rPr>
                <w:sz w:val="20"/>
              </w:rPr>
              <w:t xml:space="preserve">9,428</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9,428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982</w:t>
            </w:r>
          </w:p>
        </w:tc>
        <w:tc>
          <w:tcPr>
            <w:tcW w:w="3319" w:type="dxa"/>
          </w:tcPr>
          <w:p>
            <w:pPr>
              <w:pStyle w:val="0"/>
            </w:pPr>
            <w:r>
              <w:rPr>
                <w:sz w:val="20"/>
              </w:rPr>
              <w:t xml:space="preserve">Прочие неспецифические отходы потребления</w:t>
            </w:r>
          </w:p>
        </w:tc>
        <w:tc>
          <w:tcPr>
            <w:tcW w:w="1684" w:type="dxa"/>
          </w:tcPr>
          <w:p>
            <w:pPr>
              <w:pStyle w:val="0"/>
              <w:jc w:val="center"/>
            </w:pPr>
            <w:r>
              <w:rPr>
                <w:sz w:val="20"/>
              </w:rPr>
              <w:t xml:space="preserve">49000000000</w:t>
            </w:r>
          </w:p>
        </w:tc>
        <w:tc>
          <w:tcPr>
            <w:tcW w:w="1624" w:type="dxa"/>
          </w:tcPr>
          <w:p>
            <w:pPr>
              <w:pStyle w:val="0"/>
              <w:jc w:val="center"/>
            </w:pPr>
            <w:r>
              <w:rPr>
                <w:sz w:val="20"/>
              </w:rPr>
              <w:t xml:space="preserve">2,620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2,620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983</w:t>
            </w:r>
          </w:p>
        </w:tc>
        <w:tc>
          <w:tcPr>
            <w:tcW w:w="3319" w:type="dxa"/>
          </w:tcPr>
          <w:p>
            <w:pPr>
              <w:pStyle w:val="0"/>
            </w:pPr>
            <w:r>
              <w:rPr>
                <w:sz w:val="20"/>
              </w:rPr>
              <w:t xml:space="preserve">Отходы средств индивидуальной защиты, не вошедшие в другие группы</w:t>
            </w:r>
          </w:p>
        </w:tc>
        <w:tc>
          <w:tcPr>
            <w:tcW w:w="1684" w:type="dxa"/>
          </w:tcPr>
          <w:p>
            <w:pPr>
              <w:pStyle w:val="0"/>
              <w:jc w:val="center"/>
            </w:pPr>
            <w:r>
              <w:rPr>
                <w:sz w:val="20"/>
              </w:rPr>
              <w:t xml:space="preserve">49110000000</w:t>
            </w:r>
          </w:p>
        </w:tc>
        <w:tc>
          <w:tcPr>
            <w:tcW w:w="1624" w:type="dxa"/>
          </w:tcPr>
          <w:p>
            <w:pPr>
              <w:pStyle w:val="0"/>
              <w:jc w:val="center"/>
            </w:pPr>
            <w:r>
              <w:rPr>
                <w:sz w:val="20"/>
              </w:rPr>
              <w:t xml:space="preserve">0,207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0,207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984</w:t>
            </w:r>
          </w:p>
        </w:tc>
        <w:tc>
          <w:tcPr>
            <w:tcW w:w="3319" w:type="dxa"/>
          </w:tcPr>
          <w:p>
            <w:pPr>
              <w:pStyle w:val="0"/>
            </w:pPr>
            <w:r>
              <w:rPr>
                <w:sz w:val="20"/>
              </w:rPr>
              <w:t xml:space="preserve">Каски защитные пластмассовые, утратившие потребительские свойства</w:t>
            </w:r>
          </w:p>
        </w:tc>
        <w:tc>
          <w:tcPr>
            <w:tcW w:w="1684" w:type="dxa"/>
          </w:tcPr>
          <w:p>
            <w:pPr>
              <w:pStyle w:val="0"/>
              <w:jc w:val="center"/>
            </w:pPr>
            <w:r>
              <w:rPr>
                <w:sz w:val="20"/>
              </w:rPr>
              <w:t xml:space="preserve">49110101525</w:t>
            </w:r>
          </w:p>
        </w:tc>
        <w:tc>
          <w:tcPr>
            <w:tcW w:w="1624" w:type="dxa"/>
          </w:tcPr>
          <w:p>
            <w:pPr>
              <w:pStyle w:val="0"/>
              <w:jc w:val="center"/>
            </w:pPr>
            <w:r>
              <w:rPr>
                <w:sz w:val="20"/>
              </w:rPr>
              <w:t xml:space="preserve">0,374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0,225</w:t>
            </w:r>
          </w:p>
        </w:tc>
        <w:tc>
          <w:tcPr>
            <w:tcW w:w="1264" w:type="dxa"/>
          </w:tcPr>
          <w:p>
            <w:pPr>
              <w:pStyle w:val="0"/>
              <w:jc w:val="center"/>
            </w:pPr>
            <w:r>
              <w:rPr>
                <w:sz w:val="20"/>
              </w:rPr>
              <w:t xml:space="preserve">0,149</w:t>
            </w:r>
          </w:p>
        </w:tc>
      </w:tr>
      <w:tr>
        <w:tc>
          <w:tcPr>
            <w:tcW w:w="604" w:type="dxa"/>
          </w:tcPr>
          <w:p>
            <w:pPr>
              <w:pStyle w:val="0"/>
              <w:jc w:val="center"/>
            </w:pPr>
            <w:r>
              <w:rPr>
                <w:sz w:val="20"/>
              </w:rPr>
              <w:t xml:space="preserve">985</w:t>
            </w:r>
          </w:p>
        </w:tc>
        <w:tc>
          <w:tcPr>
            <w:tcW w:w="3319" w:type="dxa"/>
          </w:tcPr>
          <w:p>
            <w:pPr>
              <w:pStyle w:val="0"/>
            </w:pPr>
            <w:r>
              <w:rPr>
                <w:sz w:val="20"/>
              </w:rPr>
              <w:t xml:space="preserve">Респираторы фильтрующие текстильные, утратившие потребительские свойства</w:t>
            </w:r>
          </w:p>
        </w:tc>
        <w:tc>
          <w:tcPr>
            <w:tcW w:w="1684" w:type="dxa"/>
          </w:tcPr>
          <w:p>
            <w:pPr>
              <w:pStyle w:val="0"/>
              <w:jc w:val="center"/>
            </w:pPr>
            <w:r>
              <w:rPr>
                <w:sz w:val="20"/>
              </w:rPr>
              <w:t xml:space="preserve">49110311615</w:t>
            </w:r>
          </w:p>
        </w:tc>
        <w:tc>
          <w:tcPr>
            <w:tcW w:w="1624" w:type="dxa"/>
          </w:tcPr>
          <w:p>
            <w:pPr>
              <w:pStyle w:val="0"/>
              <w:jc w:val="center"/>
            </w:pPr>
            <w:r>
              <w:rPr>
                <w:sz w:val="20"/>
              </w:rPr>
              <w:t xml:space="preserve">0,343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0,343</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986</w:t>
            </w:r>
          </w:p>
        </w:tc>
        <w:tc>
          <w:tcPr>
            <w:tcW w:w="3319" w:type="dxa"/>
          </w:tcPr>
          <w:p>
            <w:pPr>
              <w:pStyle w:val="0"/>
            </w:pPr>
            <w:r>
              <w:rPr>
                <w:sz w:val="20"/>
              </w:rPr>
              <w:t xml:space="preserve">Древесные отходы из натуральной чистой древесины</w:t>
            </w:r>
          </w:p>
        </w:tc>
        <w:tc>
          <w:tcPr>
            <w:tcW w:w="1684" w:type="dxa"/>
          </w:tcPr>
          <w:p>
            <w:pPr>
              <w:pStyle w:val="0"/>
              <w:jc w:val="center"/>
            </w:pPr>
            <w:r>
              <w:rPr>
                <w:sz w:val="20"/>
              </w:rPr>
              <w:t xml:space="preserve">50519191205</w:t>
            </w:r>
          </w:p>
        </w:tc>
        <w:tc>
          <w:tcPr>
            <w:tcW w:w="1624" w:type="dxa"/>
          </w:tcPr>
          <w:p>
            <w:pPr>
              <w:pStyle w:val="0"/>
              <w:jc w:val="center"/>
            </w:pPr>
            <w:r>
              <w:rPr>
                <w:sz w:val="20"/>
              </w:rPr>
              <w:t xml:space="preserve">0,100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987</w:t>
            </w:r>
          </w:p>
        </w:tc>
        <w:tc>
          <w:tcPr>
            <w:tcW w:w="3319" w:type="dxa"/>
          </w:tcPr>
          <w:p>
            <w:pPr>
              <w:pStyle w:val="0"/>
            </w:pPr>
            <w:r>
              <w:rPr>
                <w:sz w:val="20"/>
              </w:rPr>
              <w:t xml:space="preserve">Золошлаковая смесь от сжигания углей практически неопасная</w:t>
            </w:r>
          </w:p>
        </w:tc>
        <w:tc>
          <w:tcPr>
            <w:tcW w:w="1684" w:type="dxa"/>
          </w:tcPr>
          <w:p>
            <w:pPr>
              <w:pStyle w:val="0"/>
              <w:jc w:val="center"/>
            </w:pPr>
            <w:r>
              <w:rPr>
                <w:sz w:val="20"/>
              </w:rPr>
              <w:t xml:space="preserve">61140002205</w:t>
            </w:r>
          </w:p>
        </w:tc>
        <w:tc>
          <w:tcPr>
            <w:tcW w:w="1624" w:type="dxa"/>
          </w:tcPr>
          <w:p>
            <w:pPr>
              <w:pStyle w:val="0"/>
              <w:jc w:val="center"/>
            </w:pPr>
            <w:r>
              <w:rPr>
                <w:sz w:val="20"/>
              </w:rPr>
              <w:t xml:space="preserve">17,419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11,362</w:t>
            </w:r>
          </w:p>
        </w:tc>
        <w:tc>
          <w:tcPr>
            <w:tcW w:w="1264" w:type="dxa"/>
          </w:tcPr>
          <w:p>
            <w:pPr>
              <w:pStyle w:val="0"/>
              <w:jc w:val="center"/>
            </w:pPr>
            <w:r>
              <w:rPr>
                <w:sz w:val="20"/>
              </w:rPr>
              <w:t xml:space="preserve">0,000</w:t>
            </w:r>
          </w:p>
        </w:tc>
        <w:tc>
          <w:tcPr>
            <w:tcW w:w="1069" w:type="dxa"/>
          </w:tcPr>
          <w:p>
            <w:pPr>
              <w:pStyle w:val="0"/>
              <w:jc w:val="center"/>
            </w:pPr>
            <w:r>
              <w:rPr>
                <w:sz w:val="20"/>
              </w:rPr>
              <w:t xml:space="preserve">0,050</w:t>
            </w:r>
          </w:p>
        </w:tc>
        <w:tc>
          <w:tcPr>
            <w:tcW w:w="1264" w:type="dxa"/>
          </w:tcPr>
          <w:p>
            <w:pPr>
              <w:pStyle w:val="0"/>
              <w:jc w:val="center"/>
            </w:pPr>
            <w:r>
              <w:rPr>
                <w:sz w:val="20"/>
              </w:rPr>
              <w:t xml:space="preserve">6,007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988</w:t>
            </w:r>
          </w:p>
        </w:tc>
        <w:tc>
          <w:tcPr>
            <w:tcW w:w="3319" w:type="dxa"/>
          </w:tcPr>
          <w:p>
            <w:pPr>
              <w:pStyle w:val="0"/>
            </w:pPr>
            <w:r>
              <w:rPr>
                <w:sz w:val="20"/>
              </w:rPr>
              <w:t xml:space="preserve">Прочие отходы при сжигании твердого топлива</w:t>
            </w:r>
          </w:p>
        </w:tc>
        <w:tc>
          <w:tcPr>
            <w:tcW w:w="1684" w:type="dxa"/>
          </w:tcPr>
          <w:p>
            <w:pPr>
              <w:pStyle w:val="0"/>
              <w:jc w:val="center"/>
            </w:pPr>
            <w:r>
              <w:rPr>
                <w:sz w:val="20"/>
              </w:rPr>
              <w:t xml:space="preserve">61190000000</w:t>
            </w:r>
          </w:p>
        </w:tc>
        <w:tc>
          <w:tcPr>
            <w:tcW w:w="1624" w:type="dxa"/>
          </w:tcPr>
          <w:p>
            <w:pPr>
              <w:pStyle w:val="0"/>
              <w:jc w:val="center"/>
            </w:pPr>
            <w:r>
              <w:rPr>
                <w:sz w:val="20"/>
              </w:rPr>
              <w:t xml:space="preserve">32,500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32,500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989</w:t>
            </w:r>
          </w:p>
        </w:tc>
        <w:tc>
          <w:tcPr>
            <w:tcW w:w="3319" w:type="dxa"/>
          </w:tcPr>
          <w:p>
            <w:pPr>
              <w:pStyle w:val="0"/>
            </w:pPr>
            <w:r>
              <w:rPr>
                <w:sz w:val="20"/>
              </w:rPr>
              <w:t xml:space="preserve">Зола от сжигания древесного топлива практически неопасная</w:t>
            </w:r>
          </w:p>
        </w:tc>
        <w:tc>
          <w:tcPr>
            <w:tcW w:w="1684" w:type="dxa"/>
          </w:tcPr>
          <w:p>
            <w:pPr>
              <w:pStyle w:val="0"/>
              <w:jc w:val="center"/>
            </w:pPr>
            <w:r>
              <w:rPr>
                <w:sz w:val="20"/>
              </w:rPr>
              <w:t xml:space="preserve">61190002405</w:t>
            </w:r>
          </w:p>
        </w:tc>
        <w:tc>
          <w:tcPr>
            <w:tcW w:w="1624" w:type="dxa"/>
          </w:tcPr>
          <w:p>
            <w:pPr>
              <w:pStyle w:val="0"/>
              <w:jc w:val="center"/>
            </w:pPr>
            <w:r>
              <w:rPr>
                <w:sz w:val="20"/>
              </w:rPr>
              <w:t xml:space="preserve">297,012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0,050</w:t>
            </w:r>
          </w:p>
        </w:tc>
        <w:tc>
          <w:tcPr>
            <w:tcW w:w="1264" w:type="dxa"/>
          </w:tcPr>
          <w:p>
            <w:pPr>
              <w:pStyle w:val="0"/>
              <w:jc w:val="center"/>
            </w:pPr>
            <w:r>
              <w:rPr>
                <w:sz w:val="20"/>
              </w:rPr>
              <w:t xml:space="preserve">296,462</w:t>
            </w:r>
          </w:p>
        </w:tc>
        <w:tc>
          <w:tcPr>
            <w:tcW w:w="1264" w:type="dxa"/>
          </w:tcPr>
          <w:p>
            <w:pPr>
              <w:pStyle w:val="0"/>
              <w:jc w:val="center"/>
            </w:pPr>
            <w:r>
              <w:rPr>
                <w:sz w:val="20"/>
              </w:rPr>
              <w:t xml:space="preserve">0,500</w:t>
            </w:r>
          </w:p>
        </w:tc>
      </w:tr>
      <w:tr>
        <w:tc>
          <w:tcPr>
            <w:tcW w:w="604" w:type="dxa"/>
          </w:tcPr>
          <w:p>
            <w:pPr>
              <w:pStyle w:val="0"/>
              <w:jc w:val="center"/>
            </w:pPr>
            <w:r>
              <w:rPr>
                <w:sz w:val="20"/>
              </w:rPr>
              <w:t xml:space="preserve">990</w:t>
            </w:r>
          </w:p>
        </w:tc>
        <w:tc>
          <w:tcPr>
            <w:tcW w:w="3319" w:type="dxa"/>
          </w:tcPr>
          <w:p>
            <w:pPr>
              <w:pStyle w:val="0"/>
            </w:pPr>
            <w:r>
              <w:rPr>
                <w:sz w:val="20"/>
              </w:rPr>
              <w:t xml:space="preserve">Отходы (осадок) нейтрализации промывных вод котельно-теплового оборудования известковым молоком практически неопасные</w:t>
            </w:r>
          </w:p>
        </w:tc>
        <w:tc>
          <w:tcPr>
            <w:tcW w:w="1684" w:type="dxa"/>
          </w:tcPr>
          <w:p>
            <w:pPr>
              <w:pStyle w:val="0"/>
              <w:jc w:val="center"/>
            </w:pPr>
            <w:r>
              <w:rPr>
                <w:sz w:val="20"/>
              </w:rPr>
              <w:t xml:space="preserve">61810102395</w:t>
            </w:r>
          </w:p>
        </w:tc>
        <w:tc>
          <w:tcPr>
            <w:tcW w:w="1624" w:type="dxa"/>
          </w:tcPr>
          <w:p>
            <w:pPr>
              <w:pStyle w:val="0"/>
              <w:jc w:val="center"/>
            </w:pPr>
            <w:r>
              <w:rPr>
                <w:sz w:val="20"/>
              </w:rPr>
              <w:t xml:space="preserve">2210,750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2210,750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991</w:t>
            </w:r>
          </w:p>
        </w:tc>
        <w:tc>
          <w:tcPr>
            <w:tcW w:w="3319" w:type="dxa"/>
          </w:tcPr>
          <w:p>
            <w:pPr>
              <w:pStyle w:val="0"/>
            </w:pPr>
            <w:r>
              <w:rPr>
                <w:sz w:val="20"/>
              </w:rPr>
              <w:t xml:space="preserve">Отходы при очистке котлов от накипи</w:t>
            </w:r>
          </w:p>
        </w:tc>
        <w:tc>
          <w:tcPr>
            <w:tcW w:w="1684" w:type="dxa"/>
          </w:tcPr>
          <w:p>
            <w:pPr>
              <w:pStyle w:val="0"/>
              <w:jc w:val="center"/>
            </w:pPr>
            <w:r>
              <w:rPr>
                <w:sz w:val="20"/>
              </w:rPr>
              <w:t xml:space="preserve">61890101205</w:t>
            </w:r>
          </w:p>
        </w:tc>
        <w:tc>
          <w:tcPr>
            <w:tcW w:w="1624" w:type="dxa"/>
          </w:tcPr>
          <w:p>
            <w:pPr>
              <w:pStyle w:val="0"/>
              <w:jc w:val="center"/>
            </w:pPr>
            <w:r>
              <w:rPr>
                <w:sz w:val="20"/>
              </w:rPr>
              <w:t xml:space="preserve">2,235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2,235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992</w:t>
            </w:r>
          </w:p>
        </w:tc>
        <w:tc>
          <w:tcPr>
            <w:tcW w:w="3319" w:type="dxa"/>
          </w:tcPr>
          <w:p>
            <w:pPr>
              <w:pStyle w:val="0"/>
            </w:pPr>
            <w:r>
              <w:rPr>
                <w:sz w:val="20"/>
              </w:rPr>
              <w:t xml:space="preserve">Отходы при заборе, очистке и распределении воды для бытовых и промышленных нужд</w:t>
            </w:r>
          </w:p>
        </w:tc>
        <w:tc>
          <w:tcPr>
            <w:tcW w:w="1684" w:type="dxa"/>
          </w:tcPr>
          <w:p>
            <w:pPr>
              <w:pStyle w:val="0"/>
              <w:jc w:val="center"/>
            </w:pPr>
            <w:r>
              <w:rPr>
                <w:sz w:val="20"/>
              </w:rPr>
              <w:t xml:space="preserve">71000000000</w:t>
            </w:r>
          </w:p>
        </w:tc>
        <w:tc>
          <w:tcPr>
            <w:tcW w:w="1624" w:type="dxa"/>
          </w:tcPr>
          <w:p>
            <w:pPr>
              <w:pStyle w:val="0"/>
              <w:jc w:val="center"/>
            </w:pPr>
            <w:r>
              <w:rPr>
                <w:sz w:val="20"/>
              </w:rPr>
              <w:t xml:space="preserve">128,000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128,000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993</w:t>
            </w:r>
          </w:p>
        </w:tc>
        <w:tc>
          <w:tcPr>
            <w:tcW w:w="3319" w:type="dxa"/>
          </w:tcPr>
          <w:p>
            <w:pPr>
              <w:pStyle w:val="0"/>
            </w:pPr>
            <w:r>
              <w:rPr>
                <w:sz w:val="20"/>
              </w:rPr>
              <w:t xml:space="preserve">Отходы (осадки) водоподготовки при механической очистке природных вод</w:t>
            </w:r>
          </w:p>
        </w:tc>
        <w:tc>
          <w:tcPr>
            <w:tcW w:w="1684" w:type="dxa"/>
          </w:tcPr>
          <w:p>
            <w:pPr>
              <w:pStyle w:val="0"/>
              <w:jc w:val="center"/>
            </w:pPr>
            <w:r>
              <w:rPr>
                <w:sz w:val="20"/>
              </w:rPr>
              <w:t xml:space="preserve">71011002395</w:t>
            </w:r>
          </w:p>
        </w:tc>
        <w:tc>
          <w:tcPr>
            <w:tcW w:w="1624" w:type="dxa"/>
          </w:tcPr>
          <w:p>
            <w:pPr>
              <w:pStyle w:val="0"/>
              <w:jc w:val="center"/>
            </w:pPr>
            <w:r>
              <w:rPr>
                <w:sz w:val="20"/>
              </w:rPr>
              <w:t xml:space="preserve">1106,300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1106,300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994</w:t>
            </w:r>
          </w:p>
        </w:tc>
        <w:tc>
          <w:tcPr>
            <w:tcW w:w="3319" w:type="dxa"/>
          </w:tcPr>
          <w:p>
            <w:pPr>
              <w:pStyle w:val="0"/>
            </w:pPr>
            <w:r>
              <w:rPr>
                <w:sz w:val="20"/>
              </w:rPr>
              <w:t xml:space="preserve">Ионообменные смолы отработанные при водоподготовке</w:t>
            </w:r>
          </w:p>
        </w:tc>
        <w:tc>
          <w:tcPr>
            <w:tcW w:w="1684" w:type="dxa"/>
          </w:tcPr>
          <w:p>
            <w:pPr>
              <w:pStyle w:val="0"/>
              <w:jc w:val="center"/>
            </w:pPr>
            <w:r>
              <w:rPr>
                <w:sz w:val="20"/>
              </w:rPr>
              <w:t xml:space="preserve">71021101205</w:t>
            </w:r>
          </w:p>
        </w:tc>
        <w:tc>
          <w:tcPr>
            <w:tcW w:w="1624" w:type="dxa"/>
          </w:tcPr>
          <w:p>
            <w:pPr>
              <w:pStyle w:val="0"/>
              <w:jc w:val="center"/>
            </w:pPr>
            <w:r>
              <w:rPr>
                <w:sz w:val="20"/>
              </w:rPr>
              <w:t xml:space="preserve">23,915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22,345</w:t>
            </w:r>
          </w:p>
        </w:tc>
        <w:tc>
          <w:tcPr>
            <w:tcW w:w="1264" w:type="dxa"/>
          </w:tcPr>
          <w:p>
            <w:pPr>
              <w:pStyle w:val="0"/>
              <w:jc w:val="center"/>
            </w:pPr>
            <w:r>
              <w:rPr>
                <w:sz w:val="20"/>
              </w:rPr>
              <w:t xml:space="preserve">1,500</w:t>
            </w:r>
          </w:p>
        </w:tc>
      </w:tr>
      <w:tr>
        <w:tc>
          <w:tcPr>
            <w:tcW w:w="604" w:type="dxa"/>
          </w:tcPr>
          <w:p>
            <w:pPr>
              <w:pStyle w:val="0"/>
              <w:jc w:val="center"/>
            </w:pPr>
            <w:r>
              <w:rPr>
                <w:sz w:val="20"/>
              </w:rPr>
              <w:t xml:space="preserve">995</w:t>
            </w:r>
          </w:p>
        </w:tc>
        <w:tc>
          <w:tcPr>
            <w:tcW w:w="3319" w:type="dxa"/>
          </w:tcPr>
          <w:p>
            <w:pPr>
              <w:pStyle w:val="0"/>
            </w:pPr>
            <w:r>
              <w:rPr>
                <w:sz w:val="20"/>
              </w:rPr>
              <w:t xml:space="preserve">Уголь активированный, отработанный при подготовке воды, практически неопасный</w:t>
            </w:r>
          </w:p>
        </w:tc>
        <w:tc>
          <w:tcPr>
            <w:tcW w:w="1684" w:type="dxa"/>
          </w:tcPr>
          <w:p>
            <w:pPr>
              <w:pStyle w:val="0"/>
              <w:jc w:val="center"/>
            </w:pPr>
            <w:r>
              <w:rPr>
                <w:sz w:val="20"/>
              </w:rPr>
              <w:t xml:space="preserve">71021252205</w:t>
            </w:r>
          </w:p>
        </w:tc>
        <w:tc>
          <w:tcPr>
            <w:tcW w:w="1624" w:type="dxa"/>
          </w:tcPr>
          <w:p>
            <w:pPr>
              <w:pStyle w:val="0"/>
              <w:jc w:val="center"/>
            </w:pPr>
            <w:r>
              <w:rPr>
                <w:sz w:val="20"/>
              </w:rPr>
              <w:t xml:space="preserve">2,600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2,600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996</w:t>
            </w:r>
          </w:p>
        </w:tc>
        <w:tc>
          <w:tcPr>
            <w:tcW w:w="3319" w:type="dxa"/>
          </w:tcPr>
          <w:p>
            <w:pPr>
              <w:pStyle w:val="0"/>
            </w:pPr>
            <w:r>
              <w:rPr>
                <w:sz w:val="20"/>
              </w:rPr>
              <w:t xml:space="preserve">Отходы при сборе и обработке сточных вод, вод систем оборотного водоснабжения (отходы при сборе и обработке производственных сточных вод, вод оборотного водоснабжения, содержащих специфические загрязнители (блоки 2, 3); отходы фильтровальных материалов</w:t>
            </w:r>
          </w:p>
        </w:tc>
        <w:tc>
          <w:tcPr>
            <w:tcW w:w="1684" w:type="dxa"/>
          </w:tcPr>
          <w:p>
            <w:pPr>
              <w:pStyle w:val="0"/>
              <w:jc w:val="center"/>
            </w:pPr>
            <w:r>
              <w:rPr>
                <w:sz w:val="20"/>
              </w:rPr>
              <w:t xml:space="preserve">72000000000</w:t>
            </w:r>
          </w:p>
        </w:tc>
        <w:tc>
          <w:tcPr>
            <w:tcW w:w="1624" w:type="dxa"/>
          </w:tcPr>
          <w:p>
            <w:pPr>
              <w:pStyle w:val="0"/>
              <w:jc w:val="center"/>
            </w:pPr>
            <w:r>
              <w:rPr>
                <w:sz w:val="20"/>
              </w:rPr>
              <w:t xml:space="preserve">9,976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9,976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997</w:t>
            </w:r>
          </w:p>
        </w:tc>
        <w:tc>
          <w:tcPr>
            <w:tcW w:w="3319" w:type="dxa"/>
          </w:tcPr>
          <w:p>
            <w:pPr>
              <w:pStyle w:val="0"/>
            </w:pPr>
            <w:r>
              <w:rPr>
                <w:sz w:val="20"/>
              </w:rPr>
              <w:t xml:space="preserve">Отходы при очистке сточных вод дождевой (ливневой) канализации</w:t>
            </w:r>
          </w:p>
        </w:tc>
        <w:tc>
          <w:tcPr>
            <w:tcW w:w="1684" w:type="dxa"/>
          </w:tcPr>
          <w:p>
            <w:pPr>
              <w:pStyle w:val="0"/>
              <w:jc w:val="center"/>
            </w:pPr>
            <w:r>
              <w:rPr>
                <w:sz w:val="20"/>
              </w:rPr>
              <w:t xml:space="preserve">72100000000</w:t>
            </w:r>
          </w:p>
        </w:tc>
        <w:tc>
          <w:tcPr>
            <w:tcW w:w="1624" w:type="dxa"/>
          </w:tcPr>
          <w:p>
            <w:pPr>
              <w:pStyle w:val="0"/>
              <w:jc w:val="center"/>
            </w:pPr>
            <w:r>
              <w:rPr>
                <w:sz w:val="20"/>
              </w:rPr>
              <w:t xml:space="preserve">1,000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998</w:t>
            </w:r>
          </w:p>
        </w:tc>
        <w:tc>
          <w:tcPr>
            <w:tcW w:w="3319" w:type="dxa"/>
          </w:tcPr>
          <w:p>
            <w:pPr>
              <w:pStyle w:val="0"/>
            </w:pPr>
            <w:r>
              <w:rPr>
                <w:sz w:val="20"/>
              </w:rPr>
              <w:t xml:space="preserve">Осадок очистных сооружений дождевой (ливневой) канализации практически неопасный</w:t>
            </w:r>
          </w:p>
        </w:tc>
        <w:tc>
          <w:tcPr>
            <w:tcW w:w="1684" w:type="dxa"/>
          </w:tcPr>
          <w:p>
            <w:pPr>
              <w:pStyle w:val="0"/>
              <w:jc w:val="center"/>
            </w:pPr>
            <w:r>
              <w:rPr>
                <w:sz w:val="20"/>
              </w:rPr>
              <w:t xml:space="preserve">72110002395</w:t>
            </w:r>
          </w:p>
        </w:tc>
        <w:tc>
          <w:tcPr>
            <w:tcW w:w="1624" w:type="dxa"/>
          </w:tcPr>
          <w:p>
            <w:pPr>
              <w:pStyle w:val="0"/>
              <w:jc w:val="center"/>
            </w:pPr>
            <w:r>
              <w:rPr>
                <w:sz w:val="20"/>
              </w:rPr>
              <w:t xml:space="preserve">418,536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393,086</w:t>
            </w:r>
          </w:p>
        </w:tc>
        <w:tc>
          <w:tcPr>
            <w:tcW w:w="1264" w:type="dxa"/>
          </w:tcPr>
          <w:p>
            <w:pPr>
              <w:pStyle w:val="0"/>
              <w:jc w:val="center"/>
            </w:pPr>
            <w:r>
              <w:rPr>
                <w:sz w:val="20"/>
              </w:rPr>
              <w:t xml:space="preserve">25,450</w:t>
            </w:r>
          </w:p>
        </w:tc>
      </w:tr>
      <w:tr>
        <w:tc>
          <w:tcPr>
            <w:tcW w:w="604" w:type="dxa"/>
          </w:tcPr>
          <w:p>
            <w:pPr>
              <w:pStyle w:val="0"/>
              <w:jc w:val="center"/>
            </w:pPr>
            <w:r>
              <w:rPr>
                <w:sz w:val="20"/>
              </w:rPr>
              <w:t xml:space="preserve">999</w:t>
            </w:r>
          </w:p>
        </w:tc>
        <w:tc>
          <w:tcPr>
            <w:tcW w:w="3319" w:type="dxa"/>
          </w:tcPr>
          <w:p>
            <w:pPr>
              <w:pStyle w:val="0"/>
            </w:pPr>
            <w:r>
              <w:rPr>
                <w:sz w:val="20"/>
              </w:rPr>
              <w:t xml:space="preserve">Отходы (шлам) при очистке сетей, колодцев дождевой (ливневой) канализации практически неопасный</w:t>
            </w:r>
          </w:p>
        </w:tc>
        <w:tc>
          <w:tcPr>
            <w:tcW w:w="1684" w:type="dxa"/>
          </w:tcPr>
          <w:p>
            <w:pPr>
              <w:pStyle w:val="0"/>
              <w:jc w:val="center"/>
            </w:pPr>
            <w:r>
              <w:rPr>
                <w:sz w:val="20"/>
              </w:rPr>
              <w:t xml:space="preserve">72180002395</w:t>
            </w:r>
          </w:p>
        </w:tc>
        <w:tc>
          <w:tcPr>
            <w:tcW w:w="1624" w:type="dxa"/>
          </w:tcPr>
          <w:p>
            <w:pPr>
              <w:pStyle w:val="0"/>
              <w:jc w:val="center"/>
            </w:pPr>
            <w:r>
              <w:rPr>
                <w:sz w:val="20"/>
              </w:rPr>
              <w:t xml:space="preserve">8,000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1000</w:t>
            </w:r>
          </w:p>
        </w:tc>
        <w:tc>
          <w:tcPr>
            <w:tcW w:w="3319" w:type="dxa"/>
          </w:tcPr>
          <w:p>
            <w:pPr>
              <w:pStyle w:val="0"/>
            </w:pPr>
            <w:r>
              <w:rPr>
                <w:sz w:val="20"/>
              </w:rPr>
              <w:t xml:space="preserve">Отходы (осадки) при механической и физико-химической очистке хозяйственно-бытовых и смешанных сточных вод</w:t>
            </w:r>
          </w:p>
        </w:tc>
        <w:tc>
          <w:tcPr>
            <w:tcW w:w="1684" w:type="dxa"/>
          </w:tcPr>
          <w:p>
            <w:pPr>
              <w:pStyle w:val="0"/>
              <w:jc w:val="center"/>
            </w:pPr>
            <w:r>
              <w:rPr>
                <w:sz w:val="20"/>
              </w:rPr>
              <w:t xml:space="preserve">72210000000</w:t>
            </w:r>
          </w:p>
        </w:tc>
        <w:tc>
          <w:tcPr>
            <w:tcW w:w="1624" w:type="dxa"/>
          </w:tcPr>
          <w:p>
            <w:pPr>
              <w:pStyle w:val="0"/>
              <w:jc w:val="center"/>
            </w:pPr>
            <w:r>
              <w:rPr>
                <w:sz w:val="20"/>
              </w:rPr>
              <w:t xml:space="preserve">2,000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2,000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1001</w:t>
            </w:r>
          </w:p>
        </w:tc>
        <w:tc>
          <w:tcPr>
            <w:tcW w:w="3319" w:type="dxa"/>
          </w:tcPr>
          <w:p>
            <w:pPr>
              <w:pStyle w:val="0"/>
            </w:pPr>
            <w:r>
              <w:rPr>
                <w:sz w:val="20"/>
              </w:rPr>
              <w:t xml:space="preserve">Мусор с защитных решеток хозяйственно-бытовой и смешанной канализации практически неопасный</w:t>
            </w:r>
          </w:p>
        </w:tc>
        <w:tc>
          <w:tcPr>
            <w:tcW w:w="1684" w:type="dxa"/>
          </w:tcPr>
          <w:p>
            <w:pPr>
              <w:pStyle w:val="0"/>
              <w:jc w:val="center"/>
            </w:pPr>
            <w:r>
              <w:rPr>
                <w:sz w:val="20"/>
              </w:rPr>
              <w:t xml:space="preserve">72210102715</w:t>
            </w:r>
          </w:p>
        </w:tc>
        <w:tc>
          <w:tcPr>
            <w:tcW w:w="1624" w:type="dxa"/>
          </w:tcPr>
          <w:p>
            <w:pPr>
              <w:pStyle w:val="0"/>
              <w:jc w:val="center"/>
            </w:pPr>
            <w:r>
              <w:rPr>
                <w:sz w:val="20"/>
              </w:rPr>
              <w:t xml:space="preserve">0,250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1002</w:t>
            </w:r>
          </w:p>
        </w:tc>
        <w:tc>
          <w:tcPr>
            <w:tcW w:w="3319" w:type="dxa"/>
          </w:tcPr>
          <w:p>
            <w:pPr>
              <w:pStyle w:val="0"/>
            </w:pPr>
            <w:r>
              <w:rPr>
                <w:sz w:val="20"/>
              </w:rPr>
              <w:t xml:space="preserve">Ил стабилизированный биологических очистных сооружений хозяйственно-бытовых и смешанных сточных вод</w:t>
            </w:r>
          </w:p>
        </w:tc>
        <w:tc>
          <w:tcPr>
            <w:tcW w:w="1684" w:type="dxa"/>
          </w:tcPr>
          <w:p>
            <w:pPr>
              <w:pStyle w:val="0"/>
              <w:jc w:val="center"/>
            </w:pPr>
            <w:r>
              <w:rPr>
                <w:sz w:val="20"/>
              </w:rPr>
              <w:t xml:space="preserve">72220002395</w:t>
            </w:r>
          </w:p>
        </w:tc>
        <w:tc>
          <w:tcPr>
            <w:tcW w:w="1624" w:type="dxa"/>
          </w:tcPr>
          <w:p>
            <w:pPr>
              <w:pStyle w:val="0"/>
              <w:jc w:val="center"/>
            </w:pPr>
            <w:r>
              <w:rPr>
                <w:sz w:val="20"/>
              </w:rPr>
              <w:t xml:space="preserve">524,060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524,060</w:t>
            </w:r>
          </w:p>
        </w:tc>
      </w:tr>
      <w:tr>
        <w:tc>
          <w:tcPr>
            <w:tcW w:w="604" w:type="dxa"/>
          </w:tcPr>
          <w:p>
            <w:pPr>
              <w:pStyle w:val="0"/>
              <w:jc w:val="center"/>
            </w:pPr>
            <w:r>
              <w:rPr>
                <w:sz w:val="20"/>
              </w:rPr>
              <w:t xml:space="preserve">1003</w:t>
            </w:r>
          </w:p>
        </w:tc>
        <w:tc>
          <w:tcPr>
            <w:tcW w:w="3319" w:type="dxa"/>
          </w:tcPr>
          <w:p>
            <w:pPr>
              <w:pStyle w:val="0"/>
            </w:pPr>
            <w:r>
              <w:rPr>
                <w:sz w:val="20"/>
              </w:rPr>
              <w:t xml:space="preserve">Осадок биологических очистных сооружений хозяйственно-бытовых и смешанных сточных вод обезвоженный с применением флокулянтов практически неопасный</w:t>
            </w:r>
          </w:p>
        </w:tc>
        <w:tc>
          <w:tcPr>
            <w:tcW w:w="1684" w:type="dxa"/>
          </w:tcPr>
          <w:p>
            <w:pPr>
              <w:pStyle w:val="0"/>
              <w:jc w:val="center"/>
            </w:pPr>
            <w:r>
              <w:rPr>
                <w:sz w:val="20"/>
              </w:rPr>
              <w:t xml:space="preserve">72223111335</w:t>
            </w:r>
          </w:p>
        </w:tc>
        <w:tc>
          <w:tcPr>
            <w:tcW w:w="1624" w:type="dxa"/>
          </w:tcPr>
          <w:p>
            <w:pPr>
              <w:pStyle w:val="0"/>
              <w:jc w:val="center"/>
            </w:pPr>
            <w:r>
              <w:rPr>
                <w:sz w:val="20"/>
              </w:rPr>
              <w:t xml:space="preserve">3729,000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5064,800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1004</w:t>
            </w:r>
          </w:p>
        </w:tc>
        <w:tc>
          <w:tcPr>
            <w:tcW w:w="3319" w:type="dxa"/>
          </w:tcPr>
          <w:p>
            <w:pPr>
              <w:pStyle w:val="0"/>
            </w:pPr>
            <w:r>
              <w:rPr>
                <w:sz w:val="20"/>
              </w:rPr>
              <w:t xml:space="preserve">Смесь осадков механической и биологической очистки хозяйственно-бытовых и смешанных сточных вод аэробно стабилизированная, обезвоженная практически неопасная</w:t>
            </w:r>
          </w:p>
        </w:tc>
        <w:tc>
          <w:tcPr>
            <w:tcW w:w="1684" w:type="dxa"/>
          </w:tcPr>
          <w:p>
            <w:pPr>
              <w:pStyle w:val="0"/>
              <w:jc w:val="center"/>
            </w:pPr>
            <w:r>
              <w:rPr>
                <w:sz w:val="20"/>
              </w:rPr>
              <w:t xml:space="preserve">72243112395</w:t>
            </w:r>
          </w:p>
        </w:tc>
        <w:tc>
          <w:tcPr>
            <w:tcW w:w="1624" w:type="dxa"/>
          </w:tcPr>
          <w:p>
            <w:pPr>
              <w:pStyle w:val="0"/>
              <w:jc w:val="center"/>
            </w:pPr>
            <w:r>
              <w:rPr>
                <w:sz w:val="20"/>
              </w:rPr>
              <w:t xml:space="preserve">18653,000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18653,000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1005</w:t>
            </w:r>
          </w:p>
        </w:tc>
        <w:tc>
          <w:tcPr>
            <w:tcW w:w="3319" w:type="dxa"/>
          </w:tcPr>
          <w:p>
            <w:pPr>
              <w:pStyle w:val="0"/>
            </w:pPr>
            <w:r>
              <w:rPr>
                <w:sz w:val="20"/>
              </w:rPr>
              <w:t xml:space="preserve">Смесь осадков механической и биологической очистки хозяйственно-бытовых и смешанных сточных вод, выдержанная на площадках стабилизации, практически неопасная</w:t>
            </w:r>
          </w:p>
        </w:tc>
        <w:tc>
          <w:tcPr>
            <w:tcW w:w="1684" w:type="dxa"/>
          </w:tcPr>
          <w:p>
            <w:pPr>
              <w:pStyle w:val="0"/>
              <w:jc w:val="center"/>
            </w:pPr>
            <w:r>
              <w:rPr>
                <w:sz w:val="20"/>
              </w:rPr>
              <w:t xml:space="preserve">72243122405</w:t>
            </w:r>
          </w:p>
        </w:tc>
        <w:tc>
          <w:tcPr>
            <w:tcW w:w="1624" w:type="dxa"/>
          </w:tcPr>
          <w:p>
            <w:pPr>
              <w:pStyle w:val="0"/>
              <w:jc w:val="center"/>
            </w:pPr>
            <w:r>
              <w:rPr>
                <w:sz w:val="20"/>
              </w:rPr>
              <w:t xml:space="preserve">3330,651</w:t>
            </w:r>
          </w:p>
        </w:tc>
        <w:tc>
          <w:tcPr>
            <w:tcW w:w="1519" w:type="dxa"/>
          </w:tcPr>
          <w:p>
            <w:pPr>
              <w:pStyle w:val="0"/>
              <w:jc w:val="center"/>
            </w:pPr>
            <w:r>
              <w:rPr>
                <w:sz w:val="20"/>
              </w:rPr>
              <w:t xml:space="preserve">0,000</w:t>
            </w:r>
          </w:p>
        </w:tc>
        <w:tc>
          <w:tcPr>
            <w:tcW w:w="1264" w:type="dxa"/>
          </w:tcPr>
          <w:p>
            <w:pPr>
              <w:pStyle w:val="0"/>
              <w:jc w:val="center"/>
            </w:pPr>
            <w:r>
              <w:rPr>
                <w:sz w:val="20"/>
              </w:rPr>
              <w:t xml:space="preserve">3330,651</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1006</w:t>
            </w:r>
          </w:p>
        </w:tc>
        <w:tc>
          <w:tcPr>
            <w:tcW w:w="3319" w:type="dxa"/>
          </w:tcPr>
          <w:p>
            <w:pPr>
              <w:pStyle w:val="0"/>
            </w:pPr>
            <w:r>
              <w:rPr>
                <w:sz w:val="20"/>
              </w:rPr>
              <w:t xml:space="preserve">Отходы коммунальные, подобные коммунальным на производстве, отходы при предоставлении услуг населению</w:t>
            </w:r>
          </w:p>
        </w:tc>
        <w:tc>
          <w:tcPr>
            <w:tcW w:w="1684" w:type="dxa"/>
          </w:tcPr>
          <w:p>
            <w:pPr>
              <w:pStyle w:val="0"/>
              <w:jc w:val="center"/>
            </w:pPr>
            <w:r>
              <w:rPr>
                <w:sz w:val="20"/>
              </w:rPr>
              <w:t xml:space="preserve">73000000000</w:t>
            </w:r>
          </w:p>
        </w:tc>
        <w:tc>
          <w:tcPr>
            <w:tcW w:w="1624" w:type="dxa"/>
          </w:tcPr>
          <w:p>
            <w:pPr>
              <w:pStyle w:val="0"/>
              <w:jc w:val="center"/>
            </w:pPr>
            <w:r>
              <w:rPr>
                <w:sz w:val="20"/>
              </w:rPr>
              <w:t xml:space="preserve">24,700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24,700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1007</w:t>
            </w:r>
          </w:p>
        </w:tc>
        <w:tc>
          <w:tcPr>
            <w:tcW w:w="3319" w:type="dxa"/>
          </w:tcPr>
          <w:p>
            <w:pPr>
              <w:pStyle w:val="0"/>
            </w:pPr>
            <w:r>
              <w:rPr>
                <w:sz w:val="20"/>
              </w:rPr>
              <w:t xml:space="preserve">Отходы коммунальные твердые</w:t>
            </w:r>
          </w:p>
        </w:tc>
        <w:tc>
          <w:tcPr>
            <w:tcW w:w="1684" w:type="dxa"/>
          </w:tcPr>
          <w:p>
            <w:pPr>
              <w:pStyle w:val="0"/>
              <w:jc w:val="center"/>
            </w:pPr>
            <w:r>
              <w:rPr>
                <w:sz w:val="20"/>
              </w:rPr>
              <w:t xml:space="preserve">73100000000</w:t>
            </w:r>
          </w:p>
        </w:tc>
        <w:tc>
          <w:tcPr>
            <w:tcW w:w="1624" w:type="dxa"/>
          </w:tcPr>
          <w:p>
            <w:pPr>
              <w:pStyle w:val="0"/>
              <w:jc w:val="center"/>
            </w:pPr>
            <w:r>
              <w:rPr>
                <w:sz w:val="20"/>
              </w:rPr>
              <w:t xml:space="preserve">184,054</w:t>
            </w:r>
          </w:p>
        </w:tc>
        <w:tc>
          <w:tcPr>
            <w:tcW w:w="1519" w:type="dxa"/>
          </w:tcPr>
          <w:p>
            <w:pPr>
              <w:pStyle w:val="0"/>
              <w:jc w:val="center"/>
            </w:pPr>
            <w:r>
              <w:rPr>
                <w:sz w:val="20"/>
              </w:rPr>
              <w:t xml:space="preserve">121,500</w:t>
            </w:r>
          </w:p>
        </w:tc>
        <w:tc>
          <w:tcPr>
            <w:tcW w:w="1264" w:type="dxa"/>
          </w:tcPr>
          <w:p>
            <w:pPr>
              <w:pStyle w:val="0"/>
              <w:jc w:val="center"/>
            </w:pPr>
            <w:r>
              <w:rPr>
                <w:sz w:val="20"/>
              </w:rPr>
              <w:t xml:space="preserve">0,000</w:t>
            </w:r>
          </w:p>
        </w:tc>
        <w:tc>
          <w:tcPr>
            <w:tcW w:w="1729" w:type="dxa"/>
          </w:tcPr>
          <w:p>
            <w:pPr>
              <w:pStyle w:val="0"/>
              <w:jc w:val="center"/>
            </w:pPr>
            <w:r>
              <w:rPr>
                <w:sz w:val="20"/>
              </w:rPr>
              <w:t xml:space="preserve">2,400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5,010</w:t>
            </w:r>
          </w:p>
        </w:tc>
        <w:tc>
          <w:tcPr>
            <w:tcW w:w="1069" w:type="dxa"/>
          </w:tcPr>
          <w:p>
            <w:pPr>
              <w:pStyle w:val="0"/>
              <w:jc w:val="center"/>
            </w:pPr>
            <w:r>
              <w:rPr>
                <w:sz w:val="20"/>
              </w:rPr>
              <w:t xml:space="preserve">0,000</w:t>
            </w:r>
          </w:p>
        </w:tc>
        <w:tc>
          <w:tcPr>
            <w:tcW w:w="1264" w:type="dxa"/>
          </w:tcPr>
          <w:p>
            <w:pPr>
              <w:pStyle w:val="0"/>
              <w:jc w:val="center"/>
            </w:pPr>
            <w:r>
              <w:rPr>
                <w:sz w:val="20"/>
              </w:rPr>
              <w:t xml:space="preserve">290,644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1008</w:t>
            </w:r>
          </w:p>
        </w:tc>
        <w:tc>
          <w:tcPr>
            <w:tcW w:w="3319" w:type="dxa"/>
          </w:tcPr>
          <w:p>
            <w:pPr>
              <w:pStyle w:val="0"/>
            </w:pPr>
            <w:r>
              <w:rPr>
                <w:sz w:val="20"/>
              </w:rPr>
              <w:t xml:space="preserve">Отходы из жилищ несортированные (исключая крупногабаритные)</w:t>
            </w:r>
          </w:p>
        </w:tc>
        <w:tc>
          <w:tcPr>
            <w:tcW w:w="1684" w:type="dxa"/>
          </w:tcPr>
          <w:p>
            <w:pPr>
              <w:pStyle w:val="0"/>
              <w:jc w:val="center"/>
            </w:pPr>
            <w:r>
              <w:rPr>
                <w:sz w:val="20"/>
              </w:rPr>
              <w:t xml:space="preserve">73111001724</w:t>
            </w:r>
          </w:p>
        </w:tc>
        <w:tc>
          <w:tcPr>
            <w:tcW w:w="1624" w:type="dxa"/>
          </w:tcPr>
          <w:p>
            <w:pPr>
              <w:pStyle w:val="0"/>
              <w:jc w:val="center"/>
            </w:pPr>
            <w:r>
              <w:rPr>
                <w:sz w:val="20"/>
              </w:rPr>
              <w:t xml:space="preserve">239,860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198,960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40,900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1009</w:t>
            </w:r>
          </w:p>
        </w:tc>
        <w:tc>
          <w:tcPr>
            <w:tcW w:w="3319" w:type="dxa"/>
          </w:tcPr>
          <w:p>
            <w:pPr>
              <w:pStyle w:val="0"/>
            </w:pPr>
            <w:r>
              <w:rPr>
                <w:sz w:val="20"/>
              </w:rPr>
              <w:t xml:space="preserve">Отходы из жилищ крупногабаритные</w:t>
            </w:r>
          </w:p>
        </w:tc>
        <w:tc>
          <w:tcPr>
            <w:tcW w:w="1684" w:type="dxa"/>
          </w:tcPr>
          <w:p>
            <w:pPr>
              <w:pStyle w:val="0"/>
              <w:jc w:val="center"/>
            </w:pPr>
            <w:r>
              <w:rPr>
                <w:sz w:val="20"/>
              </w:rPr>
              <w:t xml:space="preserve">73111002215</w:t>
            </w:r>
          </w:p>
        </w:tc>
        <w:tc>
          <w:tcPr>
            <w:tcW w:w="1624" w:type="dxa"/>
          </w:tcPr>
          <w:p>
            <w:pPr>
              <w:pStyle w:val="0"/>
              <w:jc w:val="center"/>
            </w:pPr>
            <w:r>
              <w:rPr>
                <w:sz w:val="20"/>
              </w:rPr>
              <w:t xml:space="preserve">1312,341</w:t>
            </w:r>
          </w:p>
        </w:tc>
        <w:tc>
          <w:tcPr>
            <w:tcW w:w="1519" w:type="dxa"/>
          </w:tcPr>
          <w:p>
            <w:pPr>
              <w:pStyle w:val="0"/>
              <w:jc w:val="center"/>
            </w:pPr>
            <w:r>
              <w:rPr>
                <w:sz w:val="20"/>
              </w:rPr>
              <w:t xml:space="preserve">21211,189</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462,500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1329,841</w:t>
            </w:r>
          </w:p>
        </w:tc>
        <w:tc>
          <w:tcPr>
            <w:tcW w:w="1264" w:type="dxa"/>
          </w:tcPr>
          <w:p>
            <w:pPr>
              <w:pStyle w:val="0"/>
              <w:jc w:val="center"/>
            </w:pPr>
            <w:r>
              <w:rPr>
                <w:sz w:val="20"/>
              </w:rPr>
              <w:t xml:space="preserve">20731,189</w:t>
            </w:r>
          </w:p>
        </w:tc>
      </w:tr>
      <w:tr>
        <w:tc>
          <w:tcPr>
            <w:tcW w:w="604" w:type="dxa"/>
          </w:tcPr>
          <w:p>
            <w:pPr>
              <w:pStyle w:val="0"/>
              <w:jc w:val="center"/>
            </w:pPr>
            <w:r>
              <w:rPr>
                <w:sz w:val="20"/>
              </w:rPr>
              <w:t xml:space="preserve">1010</w:t>
            </w:r>
          </w:p>
        </w:tc>
        <w:tc>
          <w:tcPr>
            <w:tcW w:w="3319" w:type="dxa"/>
          </w:tcPr>
          <w:p>
            <w:pPr>
              <w:pStyle w:val="0"/>
            </w:pPr>
            <w:r>
              <w:rPr>
                <w:sz w:val="20"/>
              </w:rPr>
              <w:t xml:space="preserve">Отходы от уборки территории городских и сельских поселений</w:t>
            </w:r>
          </w:p>
        </w:tc>
        <w:tc>
          <w:tcPr>
            <w:tcW w:w="1684" w:type="dxa"/>
          </w:tcPr>
          <w:p>
            <w:pPr>
              <w:pStyle w:val="0"/>
              <w:jc w:val="center"/>
            </w:pPr>
            <w:r>
              <w:rPr>
                <w:sz w:val="20"/>
              </w:rPr>
              <w:t xml:space="preserve">73120000000</w:t>
            </w:r>
          </w:p>
        </w:tc>
        <w:tc>
          <w:tcPr>
            <w:tcW w:w="1624" w:type="dxa"/>
          </w:tcPr>
          <w:p>
            <w:pPr>
              <w:pStyle w:val="0"/>
              <w:jc w:val="center"/>
            </w:pPr>
            <w:r>
              <w:rPr>
                <w:sz w:val="20"/>
              </w:rPr>
              <w:t xml:space="preserve">9,000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9,000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1011</w:t>
            </w:r>
          </w:p>
        </w:tc>
        <w:tc>
          <w:tcPr>
            <w:tcW w:w="3319" w:type="dxa"/>
          </w:tcPr>
          <w:p>
            <w:pPr>
              <w:pStyle w:val="0"/>
            </w:pPr>
            <w:r>
              <w:rPr>
                <w:sz w:val="20"/>
              </w:rPr>
              <w:t xml:space="preserve">Мусор и смет от уборки парков, скверов, зон массового отдыха, набережных, пляжей и других объектов благоустройства</w:t>
            </w:r>
          </w:p>
        </w:tc>
        <w:tc>
          <w:tcPr>
            <w:tcW w:w="1684" w:type="dxa"/>
          </w:tcPr>
          <w:p>
            <w:pPr>
              <w:pStyle w:val="0"/>
              <w:jc w:val="center"/>
            </w:pPr>
            <w:r>
              <w:rPr>
                <w:sz w:val="20"/>
              </w:rPr>
              <w:t xml:space="preserve">73120002725</w:t>
            </w:r>
          </w:p>
        </w:tc>
        <w:tc>
          <w:tcPr>
            <w:tcW w:w="1624" w:type="dxa"/>
          </w:tcPr>
          <w:p>
            <w:pPr>
              <w:pStyle w:val="0"/>
              <w:jc w:val="center"/>
            </w:pPr>
            <w:r>
              <w:rPr>
                <w:sz w:val="20"/>
              </w:rPr>
              <w:t xml:space="preserve">2359,480</w:t>
            </w:r>
          </w:p>
        </w:tc>
        <w:tc>
          <w:tcPr>
            <w:tcW w:w="1519" w:type="dxa"/>
          </w:tcPr>
          <w:p>
            <w:pPr>
              <w:pStyle w:val="0"/>
              <w:jc w:val="center"/>
            </w:pPr>
            <w:r>
              <w:rPr>
                <w:sz w:val="20"/>
              </w:rPr>
              <w:t xml:space="preserve">469,955</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2300,000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58,200</w:t>
            </w:r>
          </w:p>
        </w:tc>
        <w:tc>
          <w:tcPr>
            <w:tcW w:w="1264" w:type="dxa"/>
          </w:tcPr>
          <w:p>
            <w:pPr>
              <w:pStyle w:val="0"/>
              <w:jc w:val="center"/>
            </w:pPr>
            <w:r>
              <w:rPr>
                <w:sz w:val="20"/>
              </w:rPr>
              <w:t xml:space="preserve">471,235</w:t>
            </w:r>
          </w:p>
        </w:tc>
      </w:tr>
      <w:tr>
        <w:tc>
          <w:tcPr>
            <w:tcW w:w="604" w:type="dxa"/>
          </w:tcPr>
          <w:p>
            <w:pPr>
              <w:pStyle w:val="0"/>
              <w:jc w:val="center"/>
            </w:pPr>
            <w:r>
              <w:rPr>
                <w:sz w:val="20"/>
              </w:rPr>
              <w:t xml:space="preserve">1012</w:t>
            </w:r>
          </w:p>
        </w:tc>
        <w:tc>
          <w:tcPr>
            <w:tcW w:w="3319" w:type="dxa"/>
          </w:tcPr>
          <w:p>
            <w:pPr>
              <w:pStyle w:val="0"/>
            </w:pPr>
            <w:r>
              <w:rPr>
                <w:sz w:val="20"/>
              </w:rPr>
              <w:t xml:space="preserve">Отходы от уборки территорий кладбищ, колумбариев</w:t>
            </w:r>
          </w:p>
        </w:tc>
        <w:tc>
          <w:tcPr>
            <w:tcW w:w="1684" w:type="dxa"/>
          </w:tcPr>
          <w:p>
            <w:pPr>
              <w:pStyle w:val="0"/>
              <w:jc w:val="center"/>
            </w:pPr>
            <w:r>
              <w:rPr>
                <w:sz w:val="20"/>
              </w:rPr>
              <w:t xml:space="preserve">73120003725</w:t>
            </w:r>
          </w:p>
        </w:tc>
        <w:tc>
          <w:tcPr>
            <w:tcW w:w="1624" w:type="dxa"/>
          </w:tcPr>
          <w:p>
            <w:pPr>
              <w:pStyle w:val="0"/>
              <w:jc w:val="center"/>
            </w:pPr>
            <w:r>
              <w:rPr>
                <w:sz w:val="20"/>
              </w:rPr>
              <w:t xml:space="preserve">0,000</w:t>
            </w:r>
          </w:p>
        </w:tc>
        <w:tc>
          <w:tcPr>
            <w:tcW w:w="1519" w:type="dxa"/>
          </w:tcPr>
          <w:p>
            <w:pPr>
              <w:pStyle w:val="0"/>
              <w:jc w:val="center"/>
            </w:pPr>
            <w:r>
              <w:rPr>
                <w:sz w:val="20"/>
              </w:rPr>
              <w:t xml:space="preserve">5,040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5,040</w:t>
            </w:r>
          </w:p>
        </w:tc>
      </w:tr>
      <w:tr>
        <w:tc>
          <w:tcPr>
            <w:tcW w:w="604" w:type="dxa"/>
          </w:tcPr>
          <w:p>
            <w:pPr>
              <w:pStyle w:val="0"/>
              <w:jc w:val="center"/>
            </w:pPr>
            <w:r>
              <w:rPr>
                <w:sz w:val="20"/>
              </w:rPr>
              <w:t xml:space="preserve">1013</w:t>
            </w:r>
          </w:p>
        </w:tc>
        <w:tc>
          <w:tcPr>
            <w:tcW w:w="3319" w:type="dxa"/>
          </w:tcPr>
          <w:p>
            <w:pPr>
              <w:pStyle w:val="0"/>
            </w:pPr>
            <w:r>
              <w:rPr>
                <w:sz w:val="20"/>
              </w:rPr>
              <w:t xml:space="preserve">Прочие отходы от уборки территории городских и сельских поселений</w:t>
            </w:r>
          </w:p>
        </w:tc>
        <w:tc>
          <w:tcPr>
            <w:tcW w:w="1684" w:type="dxa"/>
          </w:tcPr>
          <w:p>
            <w:pPr>
              <w:pStyle w:val="0"/>
              <w:jc w:val="center"/>
            </w:pPr>
            <w:r>
              <w:rPr>
                <w:sz w:val="20"/>
              </w:rPr>
              <w:t xml:space="preserve">73129000000</w:t>
            </w:r>
          </w:p>
        </w:tc>
        <w:tc>
          <w:tcPr>
            <w:tcW w:w="1624" w:type="dxa"/>
          </w:tcPr>
          <w:p>
            <w:pPr>
              <w:pStyle w:val="0"/>
              <w:jc w:val="center"/>
            </w:pPr>
            <w:r>
              <w:rPr>
                <w:sz w:val="20"/>
              </w:rPr>
              <w:t xml:space="preserve">0,200</w:t>
            </w:r>
          </w:p>
        </w:tc>
        <w:tc>
          <w:tcPr>
            <w:tcW w:w="1519" w:type="dxa"/>
          </w:tcPr>
          <w:p>
            <w:pPr>
              <w:pStyle w:val="0"/>
              <w:jc w:val="center"/>
            </w:pPr>
            <w:r>
              <w:rPr>
                <w:sz w:val="20"/>
              </w:rPr>
              <w:t xml:space="preserve">0,100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0,300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1014</w:t>
            </w:r>
          </w:p>
        </w:tc>
        <w:tc>
          <w:tcPr>
            <w:tcW w:w="3319" w:type="dxa"/>
          </w:tcPr>
          <w:p>
            <w:pPr>
              <w:pStyle w:val="0"/>
            </w:pPr>
            <w:r>
              <w:rPr>
                <w:sz w:val="20"/>
              </w:rPr>
              <w:t xml:space="preserve">Растительные отходы при уходе за газонами, цветниками, древесно-кустарниковыми посадками, относящиеся к твердым коммунальным отходам</w:t>
            </w:r>
          </w:p>
        </w:tc>
        <w:tc>
          <w:tcPr>
            <w:tcW w:w="1684" w:type="dxa"/>
          </w:tcPr>
          <w:p>
            <w:pPr>
              <w:pStyle w:val="0"/>
              <w:jc w:val="center"/>
            </w:pPr>
            <w:r>
              <w:rPr>
                <w:sz w:val="20"/>
              </w:rPr>
              <w:t xml:space="preserve">73130000000</w:t>
            </w:r>
          </w:p>
        </w:tc>
        <w:tc>
          <w:tcPr>
            <w:tcW w:w="1624" w:type="dxa"/>
          </w:tcPr>
          <w:p>
            <w:pPr>
              <w:pStyle w:val="0"/>
              <w:jc w:val="center"/>
            </w:pPr>
            <w:r>
              <w:rPr>
                <w:sz w:val="20"/>
              </w:rPr>
              <w:t xml:space="preserve">0,630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1015</w:t>
            </w:r>
          </w:p>
        </w:tc>
        <w:tc>
          <w:tcPr>
            <w:tcW w:w="3319" w:type="dxa"/>
          </w:tcPr>
          <w:p>
            <w:pPr>
              <w:pStyle w:val="0"/>
            </w:pPr>
            <w:r>
              <w:rPr>
                <w:sz w:val="20"/>
              </w:rPr>
              <w:t xml:space="preserve">Растительные отходы при уходе за газонами, цветниками</w:t>
            </w:r>
          </w:p>
        </w:tc>
        <w:tc>
          <w:tcPr>
            <w:tcW w:w="1684" w:type="dxa"/>
          </w:tcPr>
          <w:p>
            <w:pPr>
              <w:pStyle w:val="0"/>
              <w:jc w:val="center"/>
            </w:pPr>
            <w:r>
              <w:rPr>
                <w:sz w:val="20"/>
              </w:rPr>
              <w:t xml:space="preserve">73130001205</w:t>
            </w:r>
          </w:p>
        </w:tc>
        <w:tc>
          <w:tcPr>
            <w:tcW w:w="1624" w:type="dxa"/>
          </w:tcPr>
          <w:p>
            <w:pPr>
              <w:pStyle w:val="0"/>
              <w:jc w:val="center"/>
            </w:pPr>
            <w:r>
              <w:rPr>
                <w:sz w:val="20"/>
              </w:rPr>
              <w:t xml:space="preserve">1374,805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6,300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1070,615</w:t>
            </w:r>
          </w:p>
        </w:tc>
        <w:tc>
          <w:tcPr>
            <w:tcW w:w="1264" w:type="dxa"/>
          </w:tcPr>
          <w:p>
            <w:pPr>
              <w:pStyle w:val="0"/>
              <w:jc w:val="center"/>
            </w:pPr>
            <w:r>
              <w:rPr>
                <w:sz w:val="20"/>
              </w:rPr>
              <w:t xml:space="preserve">297,140</w:t>
            </w:r>
          </w:p>
        </w:tc>
      </w:tr>
      <w:tr>
        <w:tc>
          <w:tcPr>
            <w:tcW w:w="604" w:type="dxa"/>
          </w:tcPr>
          <w:p>
            <w:pPr>
              <w:pStyle w:val="0"/>
              <w:jc w:val="center"/>
            </w:pPr>
            <w:r>
              <w:rPr>
                <w:sz w:val="20"/>
              </w:rPr>
              <w:t xml:space="preserve">1016</w:t>
            </w:r>
          </w:p>
        </w:tc>
        <w:tc>
          <w:tcPr>
            <w:tcW w:w="3319" w:type="dxa"/>
          </w:tcPr>
          <w:p>
            <w:pPr>
              <w:pStyle w:val="0"/>
            </w:pPr>
            <w:r>
              <w:rPr>
                <w:sz w:val="20"/>
              </w:rPr>
              <w:t xml:space="preserve">Растительные отходы при уходе за древесно-кустарниковыми посадками</w:t>
            </w:r>
          </w:p>
        </w:tc>
        <w:tc>
          <w:tcPr>
            <w:tcW w:w="1684" w:type="dxa"/>
          </w:tcPr>
          <w:p>
            <w:pPr>
              <w:pStyle w:val="0"/>
              <w:jc w:val="center"/>
            </w:pPr>
            <w:r>
              <w:rPr>
                <w:sz w:val="20"/>
              </w:rPr>
              <w:t xml:space="preserve">73130002205</w:t>
            </w:r>
          </w:p>
        </w:tc>
        <w:tc>
          <w:tcPr>
            <w:tcW w:w="1624" w:type="dxa"/>
          </w:tcPr>
          <w:p>
            <w:pPr>
              <w:pStyle w:val="0"/>
              <w:jc w:val="center"/>
            </w:pPr>
            <w:r>
              <w:rPr>
                <w:sz w:val="20"/>
              </w:rPr>
              <w:t xml:space="preserve">1100,430</w:t>
            </w:r>
          </w:p>
        </w:tc>
        <w:tc>
          <w:tcPr>
            <w:tcW w:w="1519" w:type="dxa"/>
          </w:tcPr>
          <w:p>
            <w:pPr>
              <w:pStyle w:val="0"/>
              <w:jc w:val="center"/>
            </w:pPr>
            <w:r>
              <w:rPr>
                <w:sz w:val="20"/>
              </w:rPr>
              <w:t xml:space="preserve">0,140</w:t>
            </w:r>
          </w:p>
        </w:tc>
        <w:tc>
          <w:tcPr>
            <w:tcW w:w="1264" w:type="dxa"/>
          </w:tcPr>
          <w:p>
            <w:pPr>
              <w:pStyle w:val="0"/>
              <w:jc w:val="center"/>
            </w:pPr>
            <w:r>
              <w:rPr>
                <w:sz w:val="20"/>
              </w:rPr>
              <w:t xml:space="preserve">0,000</w:t>
            </w:r>
          </w:p>
        </w:tc>
        <w:tc>
          <w:tcPr>
            <w:tcW w:w="1729" w:type="dxa"/>
          </w:tcPr>
          <w:p>
            <w:pPr>
              <w:pStyle w:val="0"/>
              <w:jc w:val="center"/>
            </w:pPr>
            <w:r>
              <w:rPr>
                <w:sz w:val="20"/>
              </w:rPr>
              <w:t xml:space="preserve">225,000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56,300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818,980</w:t>
            </w:r>
          </w:p>
        </w:tc>
        <w:tc>
          <w:tcPr>
            <w:tcW w:w="1264" w:type="dxa"/>
          </w:tcPr>
          <w:p>
            <w:pPr>
              <w:pStyle w:val="0"/>
              <w:jc w:val="center"/>
            </w:pPr>
            <w:r>
              <w:rPr>
                <w:sz w:val="20"/>
              </w:rPr>
              <w:t xml:space="preserve">0,990</w:t>
            </w:r>
          </w:p>
        </w:tc>
      </w:tr>
      <w:tr>
        <w:tc>
          <w:tcPr>
            <w:tcW w:w="604" w:type="dxa"/>
          </w:tcPr>
          <w:p>
            <w:pPr>
              <w:pStyle w:val="0"/>
              <w:jc w:val="center"/>
            </w:pPr>
            <w:r>
              <w:rPr>
                <w:sz w:val="20"/>
              </w:rPr>
              <w:t xml:space="preserve">1017</w:t>
            </w:r>
          </w:p>
        </w:tc>
        <w:tc>
          <w:tcPr>
            <w:tcW w:w="3319" w:type="dxa"/>
          </w:tcPr>
          <w:p>
            <w:pPr>
              <w:pStyle w:val="0"/>
            </w:pPr>
            <w:r>
              <w:rPr>
                <w:sz w:val="20"/>
              </w:rPr>
              <w:t xml:space="preserve">Прочие твердые коммунальные отходы</w:t>
            </w:r>
          </w:p>
        </w:tc>
        <w:tc>
          <w:tcPr>
            <w:tcW w:w="1684" w:type="dxa"/>
          </w:tcPr>
          <w:p>
            <w:pPr>
              <w:pStyle w:val="0"/>
              <w:jc w:val="center"/>
            </w:pPr>
            <w:r>
              <w:rPr>
                <w:sz w:val="20"/>
              </w:rPr>
              <w:t xml:space="preserve">73190000000</w:t>
            </w:r>
          </w:p>
        </w:tc>
        <w:tc>
          <w:tcPr>
            <w:tcW w:w="1624" w:type="dxa"/>
          </w:tcPr>
          <w:p>
            <w:pPr>
              <w:pStyle w:val="0"/>
              <w:jc w:val="center"/>
            </w:pPr>
            <w:r>
              <w:rPr>
                <w:sz w:val="20"/>
              </w:rPr>
              <w:t xml:space="preserve">48,804</w:t>
            </w:r>
          </w:p>
        </w:tc>
        <w:tc>
          <w:tcPr>
            <w:tcW w:w="1519" w:type="dxa"/>
          </w:tcPr>
          <w:p>
            <w:pPr>
              <w:pStyle w:val="0"/>
              <w:jc w:val="center"/>
            </w:pPr>
            <w:r>
              <w:rPr>
                <w:sz w:val="20"/>
              </w:rPr>
              <w:t xml:space="preserve">9712,740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8,700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39,904</w:t>
            </w:r>
          </w:p>
        </w:tc>
        <w:tc>
          <w:tcPr>
            <w:tcW w:w="1264" w:type="dxa"/>
          </w:tcPr>
          <w:p>
            <w:pPr>
              <w:pStyle w:val="0"/>
              <w:jc w:val="center"/>
            </w:pPr>
            <w:r>
              <w:rPr>
                <w:sz w:val="20"/>
              </w:rPr>
              <w:t xml:space="preserve">9712,740</w:t>
            </w:r>
          </w:p>
        </w:tc>
      </w:tr>
      <w:tr>
        <w:tc>
          <w:tcPr>
            <w:tcW w:w="604" w:type="dxa"/>
          </w:tcPr>
          <w:p>
            <w:pPr>
              <w:pStyle w:val="0"/>
              <w:jc w:val="center"/>
            </w:pPr>
            <w:r>
              <w:rPr>
                <w:sz w:val="20"/>
              </w:rPr>
              <w:t xml:space="preserve">1018</w:t>
            </w:r>
          </w:p>
        </w:tc>
        <w:tc>
          <w:tcPr>
            <w:tcW w:w="3319" w:type="dxa"/>
          </w:tcPr>
          <w:p>
            <w:pPr>
              <w:pStyle w:val="0"/>
            </w:pPr>
            <w:r>
              <w:rPr>
                <w:sz w:val="20"/>
              </w:rPr>
              <w:t xml:space="preserve">Отходы жизнедеятельности населения в неканализованных зданиях и прочие аналогичные отходы, не относящиеся к твердым коммунальным отходам</w:t>
            </w:r>
          </w:p>
        </w:tc>
        <w:tc>
          <w:tcPr>
            <w:tcW w:w="1684" w:type="dxa"/>
          </w:tcPr>
          <w:p>
            <w:pPr>
              <w:pStyle w:val="0"/>
              <w:jc w:val="center"/>
            </w:pPr>
            <w:r>
              <w:rPr>
                <w:sz w:val="20"/>
              </w:rPr>
              <w:t xml:space="preserve">73200000000</w:t>
            </w:r>
          </w:p>
        </w:tc>
        <w:tc>
          <w:tcPr>
            <w:tcW w:w="1624" w:type="dxa"/>
          </w:tcPr>
          <w:p>
            <w:pPr>
              <w:pStyle w:val="0"/>
              <w:jc w:val="center"/>
            </w:pPr>
            <w:r>
              <w:rPr>
                <w:sz w:val="20"/>
              </w:rPr>
              <w:t xml:space="preserve">0,060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0,040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1019</w:t>
            </w:r>
          </w:p>
        </w:tc>
        <w:tc>
          <w:tcPr>
            <w:tcW w:w="3319" w:type="dxa"/>
          </w:tcPr>
          <w:p>
            <w:pPr>
              <w:pStyle w:val="0"/>
            </w:pPr>
            <w:r>
              <w:rPr>
                <w:sz w:val="20"/>
              </w:rPr>
              <w:t xml:space="preserve">Отходы (осадки) из выгребных ям</w:t>
            </w:r>
          </w:p>
        </w:tc>
        <w:tc>
          <w:tcPr>
            <w:tcW w:w="1684" w:type="dxa"/>
          </w:tcPr>
          <w:p>
            <w:pPr>
              <w:pStyle w:val="0"/>
              <w:jc w:val="center"/>
            </w:pPr>
            <w:r>
              <w:rPr>
                <w:sz w:val="20"/>
              </w:rPr>
              <w:t xml:space="preserve">73210001304</w:t>
            </w:r>
          </w:p>
        </w:tc>
        <w:tc>
          <w:tcPr>
            <w:tcW w:w="1624" w:type="dxa"/>
          </w:tcPr>
          <w:p>
            <w:pPr>
              <w:pStyle w:val="0"/>
              <w:jc w:val="center"/>
            </w:pPr>
            <w:r>
              <w:rPr>
                <w:sz w:val="20"/>
              </w:rPr>
              <w:t xml:space="preserve">2,200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2,200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1020</w:t>
            </w:r>
          </w:p>
        </w:tc>
        <w:tc>
          <w:tcPr>
            <w:tcW w:w="3319" w:type="dxa"/>
          </w:tcPr>
          <w:p>
            <w:pPr>
              <w:pStyle w:val="0"/>
            </w:pPr>
            <w:r>
              <w:rPr>
                <w:sz w:val="20"/>
              </w:rPr>
              <w:t xml:space="preserve">Отходы потребления на производстве, подобные коммунальным</w:t>
            </w:r>
          </w:p>
        </w:tc>
        <w:tc>
          <w:tcPr>
            <w:tcW w:w="1684" w:type="dxa"/>
          </w:tcPr>
          <w:p>
            <w:pPr>
              <w:pStyle w:val="0"/>
              <w:jc w:val="center"/>
            </w:pPr>
            <w:r>
              <w:rPr>
                <w:sz w:val="20"/>
              </w:rPr>
              <w:t xml:space="preserve">73300000000</w:t>
            </w:r>
          </w:p>
        </w:tc>
        <w:tc>
          <w:tcPr>
            <w:tcW w:w="1624" w:type="dxa"/>
          </w:tcPr>
          <w:p>
            <w:pPr>
              <w:pStyle w:val="0"/>
              <w:jc w:val="center"/>
            </w:pPr>
            <w:r>
              <w:rPr>
                <w:sz w:val="20"/>
              </w:rPr>
              <w:t xml:space="preserve">0,250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0,250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1021</w:t>
            </w:r>
          </w:p>
        </w:tc>
        <w:tc>
          <w:tcPr>
            <w:tcW w:w="3319" w:type="dxa"/>
          </w:tcPr>
          <w:p>
            <w:pPr>
              <w:pStyle w:val="0"/>
            </w:pPr>
            <w:r>
              <w:rPr>
                <w:sz w:val="20"/>
              </w:rPr>
              <w:t xml:space="preserve">Мусор от офисных и бытовых помещений предприятий, организаций</w:t>
            </w:r>
          </w:p>
        </w:tc>
        <w:tc>
          <w:tcPr>
            <w:tcW w:w="1684" w:type="dxa"/>
          </w:tcPr>
          <w:p>
            <w:pPr>
              <w:pStyle w:val="0"/>
              <w:jc w:val="center"/>
            </w:pPr>
            <w:r>
              <w:rPr>
                <w:sz w:val="20"/>
              </w:rPr>
              <w:t xml:space="preserve">73310000000</w:t>
            </w:r>
          </w:p>
        </w:tc>
        <w:tc>
          <w:tcPr>
            <w:tcW w:w="1624" w:type="dxa"/>
          </w:tcPr>
          <w:p>
            <w:pPr>
              <w:pStyle w:val="0"/>
              <w:jc w:val="center"/>
            </w:pPr>
            <w:r>
              <w:rPr>
                <w:sz w:val="20"/>
              </w:rPr>
              <w:t xml:space="preserve">5,891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5,891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1022</w:t>
            </w:r>
          </w:p>
        </w:tc>
        <w:tc>
          <w:tcPr>
            <w:tcW w:w="3319" w:type="dxa"/>
          </w:tcPr>
          <w:p>
            <w:pPr>
              <w:pStyle w:val="0"/>
            </w:pPr>
            <w:r>
              <w:rPr>
                <w:sz w:val="20"/>
              </w:rPr>
              <w:t xml:space="preserve">Мусор от офисных и бытовых помещений предприятий, организаций, относящийся к твердым коммунальным отходам</w:t>
            </w:r>
          </w:p>
        </w:tc>
        <w:tc>
          <w:tcPr>
            <w:tcW w:w="1684" w:type="dxa"/>
          </w:tcPr>
          <w:p>
            <w:pPr>
              <w:pStyle w:val="0"/>
              <w:jc w:val="center"/>
            </w:pPr>
            <w:r>
              <w:rPr>
                <w:sz w:val="20"/>
              </w:rPr>
              <w:t xml:space="preserve">73310000000</w:t>
            </w:r>
          </w:p>
        </w:tc>
        <w:tc>
          <w:tcPr>
            <w:tcW w:w="1624" w:type="dxa"/>
          </w:tcPr>
          <w:p>
            <w:pPr>
              <w:pStyle w:val="0"/>
              <w:jc w:val="center"/>
            </w:pPr>
            <w:r>
              <w:rPr>
                <w:sz w:val="20"/>
              </w:rPr>
              <w:t xml:space="preserve">22,772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2,740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20,032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1023</w:t>
            </w:r>
          </w:p>
        </w:tc>
        <w:tc>
          <w:tcPr>
            <w:tcW w:w="3319"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1684" w:type="dxa"/>
          </w:tcPr>
          <w:p>
            <w:pPr>
              <w:pStyle w:val="0"/>
              <w:jc w:val="center"/>
            </w:pPr>
            <w:r>
              <w:rPr>
                <w:sz w:val="20"/>
              </w:rPr>
              <w:t xml:space="preserve">73310001724</w:t>
            </w:r>
          </w:p>
        </w:tc>
        <w:tc>
          <w:tcPr>
            <w:tcW w:w="1624" w:type="dxa"/>
          </w:tcPr>
          <w:p>
            <w:pPr>
              <w:pStyle w:val="0"/>
              <w:jc w:val="center"/>
            </w:pPr>
            <w:r>
              <w:rPr>
                <w:sz w:val="20"/>
              </w:rPr>
              <w:t xml:space="preserve">35,000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35,000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1024</w:t>
            </w:r>
          </w:p>
        </w:tc>
        <w:tc>
          <w:tcPr>
            <w:tcW w:w="3319" w:type="dxa"/>
          </w:tcPr>
          <w:p>
            <w:pPr>
              <w:pStyle w:val="0"/>
            </w:pPr>
            <w:r>
              <w:rPr>
                <w:sz w:val="20"/>
              </w:rPr>
              <w:t xml:space="preserve">Мусор от офисных и бытовых помещений организаций практически неопасный</w:t>
            </w:r>
          </w:p>
        </w:tc>
        <w:tc>
          <w:tcPr>
            <w:tcW w:w="1684" w:type="dxa"/>
          </w:tcPr>
          <w:p>
            <w:pPr>
              <w:pStyle w:val="0"/>
              <w:jc w:val="center"/>
            </w:pPr>
            <w:r>
              <w:rPr>
                <w:sz w:val="20"/>
              </w:rPr>
              <w:t xml:space="preserve">73310002725</w:t>
            </w:r>
          </w:p>
        </w:tc>
        <w:tc>
          <w:tcPr>
            <w:tcW w:w="1624" w:type="dxa"/>
          </w:tcPr>
          <w:p>
            <w:pPr>
              <w:pStyle w:val="0"/>
              <w:jc w:val="center"/>
            </w:pPr>
            <w:r>
              <w:rPr>
                <w:sz w:val="20"/>
              </w:rPr>
              <w:t xml:space="preserve">942,530</w:t>
            </w:r>
          </w:p>
        </w:tc>
        <w:tc>
          <w:tcPr>
            <w:tcW w:w="1519" w:type="dxa"/>
          </w:tcPr>
          <w:p>
            <w:pPr>
              <w:pStyle w:val="0"/>
              <w:jc w:val="center"/>
            </w:pPr>
            <w:r>
              <w:rPr>
                <w:sz w:val="20"/>
              </w:rPr>
              <w:t xml:space="preserve">1032,075</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0,700</w:t>
            </w:r>
          </w:p>
        </w:tc>
        <w:tc>
          <w:tcPr>
            <w:tcW w:w="1324" w:type="dxa"/>
          </w:tcPr>
          <w:p>
            <w:pPr>
              <w:pStyle w:val="0"/>
              <w:jc w:val="center"/>
            </w:pPr>
            <w:r>
              <w:rPr>
                <w:sz w:val="20"/>
              </w:rPr>
              <w:t xml:space="preserve">1,000</w:t>
            </w:r>
          </w:p>
        </w:tc>
        <w:tc>
          <w:tcPr>
            <w:tcW w:w="1264" w:type="dxa"/>
          </w:tcPr>
          <w:p>
            <w:pPr>
              <w:pStyle w:val="0"/>
              <w:jc w:val="center"/>
            </w:pPr>
            <w:r>
              <w:rPr>
                <w:sz w:val="20"/>
              </w:rPr>
              <w:t xml:space="preserve">0,000</w:t>
            </w:r>
          </w:p>
        </w:tc>
        <w:tc>
          <w:tcPr>
            <w:tcW w:w="1069" w:type="dxa"/>
          </w:tcPr>
          <w:p>
            <w:pPr>
              <w:pStyle w:val="0"/>
              <w:jc w:val="center"/>
            </w:pPr>
            <w:r>
              <w:rPr>
                <w:sz w:val="20"/>
              </w:rPr>
              <w:t xml:space="preserve">1,940</w:t>
            </w:r>
          </w:p>
        </w:tc>
        <w:tc>
          <w:tcPr>
            <w:tcW w:w="1264" w:type="dxa"/>
          </w:tcPr>
          <w:p>
            <w:pPr>
              <w:pStyle w:val="0"/>
              <w:jc w:val="center"/>
            </w:pPr>
            <w:r>
              <w:rPr>
                <w:sz w:val="20"/>
              </w:rPr>
              <w:t xml:space="preserve">742,815</w:t>
            </w:r>
          </w:p>
        </w:tc>
        <w:tc>
          <w:tcPr>
            <w:tcW w:w="1264" w:type="dxa"/>
          </w:tcPr>
          <w:p>
            <w:pPr>
              <w:pStyle w:val="0"/>
              <w:jc w:val="center"/>
            </w:pPr>
            <w:r>
              <w:rPr>
                <w:sz w:val="20"/>
              </w:rPr>
              <w:t xml:space="preserve">1157,006</w:t>
            </w:r>
          </w:p>
        </w:tc>
      </w:tr>
      <w:tr>
        <w:tc>
          <w:tcPr>
            <w:tcW w:w="604" w:type="dxa"/>
          </w:tcPr>
          <w:p>
            <w:pPr>
              <w:pStyle w:val="0"/>
              <w:jc w:val="center"/>
            </w:pPr>
            <w:r>
              <w:rPr>
                <w:sz w:val="20"/>
              </w:rPr>
              <w:t xml:space="preserve">1025</w:t>
            </w:r>
          </w:p>
        </w:tc>
        <w:tc>
          <w:tcPr>
            <w:tcW w:w="3319" w:type="dxa"/>
          </w:tcPr>
          <w:p>
            <w:pPr>
              <w:pStyle w:val="0"/>
            </w:pPr>
            <w:r>
              <w:rPr>
                <w:sz w:val="20"/>
              </w:rPr>
              <w:t xml:space="preserve">Мусор и смет от производственных помещений практически неопасный</w:t>
            </w:r>
          </w:p>
        </w:tc>
        <w:tc>
          <w:tcPr>
            <w:tcW w:w="1684" w:type="dxa"/>
          </w:tcPr>
          <w:p>
            <w:pPr>
              <w:pStyle w:val="0"/>
              <w:jc w:val="center"/>
            </w:pPr>
            <w:r>
              <w:rPr>
                <w:sz w:val="20"/>
              </w:rPr>
              <w:t xml:space="preserve">73321002725</w:t>
            </w:r>
          </w:p>
        </w:tc>
        <w:tc>
          <w:tcPr>
            <w:tcW w:w="1624" w:type="dxa"/>
          </w:tcPr>
          <w:p>
            <w:pPr>
              <w:pStyle w:val="0"/>
              <w:jc w:val="center"/>
            </w:pPr>
            <w:r>
              <w:rPr>
                <w:sz w:val="20"/>
              </w:rPr>
              <w:t xml:space="preserve">252,287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2,700</w:t>
            </w:r>
          </w:p>
        </w:tc>
        <w:tc>
          <w:tcPr>
            <w:tcW w:w="1264" w:type="dxa"/>
          </w:tcPr>
          <w:p>
            <w:pPr>
              <w:pStyle w:val="0"/>
              <w:jc w:val="center"/>
            </w:pPr>
            <w:r>
              <w:rPr>
                <w:sz w:val="20"/>
              </w:rPr>
              <w:t xml:space="preserve">249,287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1026</w:t>
            </w:r>
          </w:p>
        </w:tc>
        <w:tc>
          <w:tcPr>
            <w:tcW w:w="3319" w:type="dxa"/>
          </w:tcPr>
          <w:p>
            <w:pPr>
              <w:pStyle w:val="0"/>
            </w:pPr>
            <w:r>
              <w:rPr>
                <w:sz w:val="20"/>
              </w:rPr>
              <w:t xml:space="preserve">Мусор и смет от уборки складских помещений практически неопасный</w:t>
            </w:r>
          </w:p>
        </w:tc>
        <w:tc>
          <w:tcPr>
            <w:tcW w:w="1684" w:type="dxa"/>
          </w:tcPr>
          <w:p>
            <w:pPr>
              <w:pStyle w:val="0"/>
              <w:jc w:val="center"/>
            </w:pPr>
            <w:r>
              <w:rPr>
                <w:sz w:val="20"/>
              </w:rPr>
              <w:t xml:space="preserve">73322002725</w:t>
            </w:r>
          </w:p>
        </w:tc>
        <w:tc>
          <w:tcPr>
            <w:tcW w:w="1624" w:type="dxa"/>
          </w:tcPr>
          <w:p>
            <w:pPr>
              <w:pStyle w:val="0"/>
              <w:jc w:val="center"/>
            </w:pPr>
            <w:r>
              <w:rPr>
                <w:sz w:val="20"/>
              </w:rPr>
              <w:t xml:space="preserve">172,325</w:t>
            </w:r>
          </w:p>
        </w:tc>
        <w:tc>
          <w:tcPr>
            <w:tcW w:w="1519" w:type="dxa"/>
          </w:tcPr>
          <w:p>
            <w:pPr>
              <w:pStyle w:val="0"/>
              <w:jc w:val="center"/>
            </w:pPr>
            <w:r>
              <w:rPr>
                <w:sz w:val="20"/>
              </w:rPr>
              <w:t xml:space="preserve">0,500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0,500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172,325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1027</w:t>
            </w:r>
          </w:p>
        </w:tc>
        <w:tc>
          <w:tcPr>
            <w:tcW w:w="3319" w:type="dxa"/>
          </w:tcPr>
          <w:p>
            <w:pPr>
              <w:pStyle w:val="0"/>
            </w:pPr>
            <w:r>
              <w:rPr>
                <w:sz w:val="20"/>
              </w:rPr>
              <w:t xml:space="preserve">Смет и прочие отходы от уборки территории предприятий, организаций</w:t>
            </w:r>
          </w:p>
        </w:tc>
        <w:tc>
          <w:tcPr>
            <w:tcW w:w="1684" w:type="dxa"/>
          </w:tcPr>
          <w:p>
            <w:pPr>
              <w:pStyle w:val="0"/>
              <w:jc w:val="center"/>
            </w:pPr>
            <w:r>
              <w:rPr>
                <w:sz w:val="20"/>
              </w:rPr>
              <w:t xml:space="preserve">73330000000</w:t>
            </w:r>
          </w:p>
        </w:tc>
        <w:tc>
          <w:tcPr>
            <w:tcW w:w="1624" w:type="dxa"/>
          </w:tcPr>
          <w:p>
            <w:pPr>
              <w:pStyle w:val="0"/>
              <w:jc w:val="center"/>
            </w:pPr>
            <w:r>
              <w:rPr>
                <w:sz w:val="20"/>
              </w:rPr>
              <w:t xml:space="preserve">71,900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71,900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1028</w:t>
            </w:r>
          </w:p>
        </w:tc>
        <w:tc>
          <w:tcPr>
            <w:tcW w:w="3319" w:type="dxa"/>
          </w:tcPr>
          <w:p>
            <w:pPr>
              <w:pStyle w:val="0"/>
            </w:pPr>
            <w:r>
              <w:rPr>
                <w:sz w:val="20"/>
              </w:rPr>
              <w:t xml:space="preserve">Смет и прочие отходы от уборки территории предприятий, организаций, не относящийся к твердым коммунальным отходам</w:t>
            </w:r>
          </w:p>
        </w:tc>
        <w:tc>
          <w:tcPr>
            <w:tcW w:w="1684" w:type="dxa"/>
          </w:tcPr>
          <w:p>
            <w:pPr>
              <w:pStyle w:val="0"/>
              <w:jc w:val="center"/>
            </w:pPr>
            <w:r>
              <w:rPr>
                <w:sz w:val="20"/>
              </w:rPr>
              <w:t xml:space="preserve">73330000000</w:t>
            </w:r>
          </w:p>
        </w:tc>
        <w:tc>
          <w:tcPr>
            <w:tcW w:w="1624" w:type="dxa"/>
          </w:tcPr>
          <w:p>
            <w:pPr>
              <w:pStyle w:val="0"/>
              <w:jc w:val="center"/>
            </w:pPr>
            <w:r>
              <w:rPr>
                <w:sz w:val="20"/>
              </w:rPr>
              <w:t xml:space="preserve">3,779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3,779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1029</w:t>
            </w:r>
          </w:p>
        </w:tc>
        <w:tc>
          <w:tcPr>
            <w:tcW w:w="3319" w:type="dxa"/>
          </w:tcPr>
          <w:p>
            <w:pPr>
              <w:pStyle w:val="0"/>
            </w:pPr>
            <w:r>
              <w:rPr>
                <w:sz w:val="20"/>
              </w:rPr>
              <w:t xml:space="preserve">Смет с территории гаража, автостоянки</w:t>
            </w:r>
          </w:p>
        </w:tc>
        <w:tc>
          <w:tcPr>
            <w:tcW w:w="1684" w:type="dxa"/>
          </w:tcPr>
          <w:p>
            <w:pPr>
              <w:pStyle w:val="0"/>
              <w:jc w:val="center"/>
            </w:pPr>
            <w:r>
              <w:rPr>
                <w:sz w:val="20"/>
              </w:rPr>
              <w:t xml:space="preserve">73331000000</w:t>
            </w:r>
          </w:p>
        </w:tc>
        <w:tc>
          <w:tcPr>
            <w:tcW w:w="1624" w:type="dxa"/>
          </w:tcPr>
          <w:p>
            <w:pPr>
              <w:pStyle w:val="0"/>
              <w:jc w:val="center"/>
            </w:pPr>
            <w:r>
              <w:rPr>
                <w:sz w:val="20"/>
              </w:rPr>
              <w:t xml:space="preserve">15,000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1030</w:t>
            </w:r>
          </w:p>
        </w:tc>
        <w:tc>
          <w:tcPr>
            <w:tcW w:w="3319" w:type="dxa"/>
          </w:tcPr>
          <w:p>
            <w:pPr>
              <w:pStyle w:val="0"/>
            </w:pPr>
            <w:r>
              <w:rPr>
                <w:sz w:val="20"/>
              </w:rPr>
              <w:t xml:space="preserve">Смет с территории гаража, автостоянки, автозаправочной станции</w:t>
            </w:r>
          </w:p>
        </w:tc>
        <w:tc>
          <w:tcPr>
            <w:tcW w:w="1684" w:type="dxa"/>
          </w:tcPr>
          <w:p>
            <w:pPr>
              <w:pStyle w:val="0"/>
              <w:jc w:val="center"/>
            </w:pPr>
            <w:r>
              <w:rPr>
                <w:sz w:val="20"/>
              </w:rPr>
              <w:t xml:space="preserve">73331000000</w:t>
            </w:r>
          </w:p>
        </w:tc>
        <w:tc>
          <w:tcPr>
            <w:tcW w:w="1624" w:type="dxa"/>
          </w:tcPr>
          <w:p>
            <w:pPr>
              <w:pStyle w:val="0"/>
              <w:jc w:val="center"/>
            </w:pPr>
            <w:r>
              <w:rPr>
                <w:sz w:val="20"/>
              </w:rPr>
              <w:t xml:space="preserve">10,887</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10,887</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1031</w:t>
            </w:r>
          </w:p>
        </w:tc>
        <w:tc>
          <w:tcPr>
            <w:tcW w:w="3319" w:type="dxa"/>
          </w:tcPr>
          <w:p>
            <w:pPr>
              <w:pStyle w:val="0"/>
            </w:pPr>
            <w:r>
              <w:rPr>
                <w:sz w:val="20"/>
              </w:rPr>
              <w:t xml:space="preserve">Растительные отходы при кошении травы на территории производственных объектов практически неопасные</w:t>
            </w:r>
          </w:p>
        </w:tc>
        <w:tc>
          <w:tcPr>
            <w:tcW w:w="1684" w:type="dxa"/>
          </w:tcPr>
          <w:p>
            <w:pPr>
              <w:pStyle w:val="0"/>
              <w:jc w:val="center"/>
            </w:pPr>
            <w:r>
              <w:rPr>
                <w:sz w:val="20"/>
              </w:rPr>
              <w:t xml:space="preserve">73338102205</w:t>
            </w:r>
          </w:p>
        </w:tc>
        <w:tc>
          <w:tcPr>
            <w:tcW w:w="1624" w:type="dxa"/>
          </w:tcPr>
          <w:p>
            <w:pPr>
              <w:pStyle w:val="0"/>
              <w:jc w:val="center"/>
            </w:pPr>
            <w:r>
              <w:rPr>
                <w:sz w:val="20"/>
              </w:rPr>
              <w:t xml:space="preserve">333,462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150,000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180,462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1032</w:t>
            </w:r>
          </w:p>
        </w:tc>
        <w:tc>
          <w:tcPr>
            <w:tcW w:w="3319" w:type="dxa"/>
          </w:tcPr>
          <w:p>
            <w:pPr>
              <w:pStyle w:val="0"/>
            </w:pPr>
            <w:r>
              <w:rPr>
                <w:sz w:val="20"/>
              </w:rPr>
              <w:t xml:space="preserve">Растительные отходы при расчистке охранных зон и полос отвода объектов инженерной инфраструктуры</w:t>
            </w:r>
          </w:p>
        </w:tc>
        <w:tc>
          <w:tcPr>
            <w:tcW w:w="1684" w:type="dxa"/>
          </w:tcPr>
          <w:p>
            <w:pPr>
              <w:pStyle w:val="0"/>
              <w:jc w:val="center"/>
            </w:pPr>
            <w:r>
              <w:rPr>
                <w:sz w:val="20"/>
              </w:rPr>
              <w:t xml:space="preserve">73338202205</w:t>
            </w:r>
          </w:p>
        </w:tc>
        <w:tc>
          <w:tcPr>
            <w:tcW w:w="1624" w:type="dxa"/>
          </w:tcPr>
          <w:p>
            <w:pPr>
              <w:pStyle w:val="0"/>
              <w:jc w:val="center"/>
            </w:pPr>
            <w:r>
              <w:rPr>
                <w:sz w:val="20"/>
              </w:rPr>
              <w:t xml:space="preserve">31,240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31,240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1033</w:t>
            </w:r>
          </w:p>
        </w:tc>
        <w:tc>
          <w:tcPr>
            <w:tcW w:w="3319" w:type="dxa"/>
          </w:tcPr>
          <w:p>
            <w:pPr>
              <w:pStyle w:val="0"/>
            </w:pPr>
            <w:r>
              <w:rPr>
                <w:sz w:val="20"/>
              </w:rPr>
              <w:t xml:space="preserve">Растительные отходы при уходе за зелеными насаждениями на территории производственных объектов практически неопасные</w:t>
            </w:r>
          </w:p>
        </w:tc>
        <w:tc>
          <w:tcPr>
            <w:tcW w:w="1684" w:type="dxa"/>
          </w:tcPr>
          <w:p>
            <w:pPr>
              <w:pStyle w:val="0"/>
              <w:jc w:val="center"/>
            </w:pPr>
            <w:r>
              <w:rPr>
                <w:sz w:val="20"/>
              </w:rPr>
              <w:t xml:space="preserve">73338712205</w:t>
            </w:r>
          </w:p>
        </w:tc>
        <w:tc>
          <w:tcPr>
            <w:tcW w:w="1624" w:type="dxa"/>
          </w:tcPr>
          <w:p>
            <w:pPr>
              <w:pStyle w:val="0"/>
              <w:jc w:val="center"/>
            </w:pPr>
            <w:r>
              <w:rPr>
                <w:sz w:val="20"/>
              </w:rPr>
              <w:t xml:space="preserve">0,442</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0,442</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1034</w:t>
            </w:r>
          </w:p>
        </w:tc>
        <w:tc>
          <w:tcPr>
            <w:tcW w:w="3319" w:type="dxa"/>
          </w:tcPr>
          <w:p>
            <w:pPr>
              <w:pStyle w:val="0"/>
            </w:pPr>
            <w:r>
              <w:rPr>
                <w:sz w:val="20"/>
              </w:rPr>
              <w:t xml:space="preserve">Смет с прочих территорий предприятий, организаций</w:t>
            </w:r>
          </w:p>
        </w:tc>
        <w:tc>
          <w:tcPr>
            <w:tcW w:w="1684" w:type="dxa"/>
          </w:tcPr>
          <w:p>
            <w:pPr>
              <w:pStyle w:val="0"/>
              <w:jc w:val="center"/>
            </w:pPr>
            <w:r>
              <w:rPr>
                <w:sz w:val="20"/>
              </w:rPr>
              <w:t xml:space="preserve">73339000000</w:t>
            </w:r>
          </w:p>
        </w:tc>
        <w:tc>
          <w:tcPr>
            <w:tcW w:w="1624" w:type="dxa"/>
          </w:tcPr>
          <w:p>
            <w:pPr>
              <w:pStyle w:val="0"/>
              <w:jc w:val="center"/>
            </w:pPr>
            <w:r>
              <w:rPr>
                <w:sz w:val="20"/>
              </w:rPr>
              <w:t xml:space="preserve">2,600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2,600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1035</w:t>
            </w:r>
          </w:p>
        </w:tc>
        <w:tc>
          <w:tcPr>
            <w:tcW w:w="3319" w:type="dxa"/>
          </w:tcPr>
          <w:p>
            <w:pPr>
              <w:pStyle w:val="0"/>
            </w:pPr>
            <w:r>
              <w:rPr>
                <w:sz w:val="20"/>
              </w:rPr>
              <w:t xml:space="preserve">Смет с территории предприятия малоопасный</w:t>
            </w:r>
          </w:p>
        </w:tc>
        <w:tc>
          <w:tcPr>
            <w:tcW w:w="1684" w:type="dxa"/>
          </w:tcPr>
          <w:p>
            <w:pPr>
              <w:pStyle w:val="0"/>
              <w:jc w:val="center"/>
            </w:pPr>
            <w:r>
              <w:rPr>
                <w:sz w:val="20"/>
              </w:rPr>
              <w:t xml:space="preserve">73339001714</w:t>
            </w:r>
          </w:p>
        </w:tc>
        <w:tc>
          <w:tcPr>
            <w:tcW w:w="1624" w:type="dxa"/>
          </w:tcPr>
          <w:p>
            <w:pPr>
              <w:pStyle w:val="0"/>
              <w:jc w:val="center"/>
            </w:pPr>
            <w:r>
              <w:rPr>
                <w:sz w:val="20"/>
              </w:rPr>
              <w:t xml:space="preserve">1,600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1,600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1036</w:t>
            </w:r>
          </w:p>
        </w:tc>
        <w:tc>
          <w:tcPr>
            <w:tcW w:w="3319" w:type="dxa"/>
          </w:tcPr>
          <w:p>
            <w:pPr>
              <w:pStyle w:val="0"/>
            </w:pPr>
            <w:r>
              <w:rPr>
                <w:sz w:val="20"/>
              </w:rPr>
              <w:t xml:space="preserve">Смет с территории предприятия практически неопасный</w:t>
            </w:r>
          </w:p>
        </w:tc>
        <w:tc>
          <w:tcPr>
            <w:tcW w:w="1684" w:type="dxa"/>
          </w:tcPr>
          <w:p>
            <w:pPr>
              <w:pStyle w:val="0"/>
              <w:jc w:val="center"/>
            </w:pPr>
            <w:r>
              <w:rPr>
                <w:sz w:val="20"/>
              </w:rPr>
              <w:t xml:space="preserve">73339002715</w:t>
            </w:r>
          </w:p>
        </w:tc>
        <w:tc>
          <w:tcPr>
            <w:tcW w:w="1624" w:type="dxa"/>
          </w:tcPr>
          <w:p>
            <w:pPr>
              <w:pStyle w:val="0"/>
              <w:jc w:val="center"/>
            </w:pPr>
            <w:r>
              <w:rPr>
                <w:sz w:val="20"/>
              </w:rPr>
              <w:t xml:space="preserve">12940,121</w:t>
            </w:r>
          </w:p>
        </w:tc>
        <w:tc>
          <w:tcPr>
            <w:tcW w:w="1519" w:type="dxa"/>
          </w:tcPr>
          <w:p>
            <w:pPr>
              <w:pStyle w:val="0"/>
              <w:jc w:val="center"/>
            </w:pPr>
            <w:r>
              <w:rPr>
                <w:sz w:val="20"/>
              </w:rPr>
              <w:t xml:space="preserve">56,395</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61,197</w:t>
            </w:r>
          </w:p>
        </w:tc>
        <w:tc>
          <w:tcPr>
            <w:tcW w:w="1264" w:type="dxa"/>
          </w:tcPr>
          <w:p>
            <w:pPr>
              <w:pStyle w:val="0"/>
              <w:jc w:val="center"/>
            </w:pPr>
            <w:r>
              <w:rPr>
                <w:sz w:val="20"/>
              </w:rPr>
              <w:t xml:space="preserve">0,000</w:t>
            </w:r>
          </w:p>
        </w:tc>
        <w:tc>
          <w:tcPr>
            <w:tcW w:w="1324" w:type="dxa"/>
          </w:tcPr>
          <w:p>
            <w:pPr>
              <w:pStyle w:val="0"/>
              <w:jc w:val="center"/>
            </w:pPr>
            <w:r>
              <w:rPr>
                <w:sz w:val="20"/>
              </w:rPr>
              <w:t xml:space="preserve">4,400</w:t>
            </w:r>
          </w:p>
        </w:tc>
        <w:tc>
          <w:tcPr>
            <w:tcW w:w="1264" w:type="dxa"/>
          </w:tcPr>
          <w:p>
            <w:pPr>
              <w:pStyle w:val="0"/>
              <w:jc w:val="center"/>
            </w:pPr>
            <w:r>
              <w:rPr>
                <w:sz w:val="20"/>
              </w:rPr>
              <w:t xml:space="preserve">13,200</w:t>
            </w:r>
          </w:p>
        </w:tc>
        <w:tc>
          <w:tcPr>
            <w:tcW w:w="1069" w:type="dxa"/>
          </w:tcPr>
          <w:p>
            <w:pPr>
              <w:pStyle w:val="0"/>
              <w:jc w:val="center"/>
            </w:pPr>
            <w:r>
              <w:rPr>
                <w:sz w:val="20"/>
              </w:rPr>
              <w:t xml:space="preserve">3,945</w:t>
            </w:r>
          </w:p>
        </w:tc>
        <w:tc>
          <w:tcPr>
            <w:tcW w:w="1264" w:type="dxa"/>
          </w:tcPr>
          <w:p>
            <w:pPr>
              <w:pStyle w:val="0"/>
              <w:jc w:val="center"/>
            </w:pPr>
            <w:r>
              <w:rPr>
                <w:sz w:val="20"/>
              </w:rPr>
              <w:t xml:space="preserve">11499,360</w:t>
            </w:r>
          </w:p>
        </w:tc>
        <w:tc>
          <w:tcPr>
            <w:tcW w:w="1264" w:type="dxa"/>
          </w:tcPr>
          <w:p>
            <w:pPr>
              <w:pStyle w:val="0"/>
              <w:jc w:val="center"/>
            </w:pPr>
            <w:r>
              <w:rPr>
                <w:sz w:val="20"/>
              </w:rPr>
              <w:t xml:space="preserve">1351,724</w:t>
            </w:r>
          </w:p>
        </w:tc>
      </w:tr>
      <w:tr>
        <w:tc>
          <w:tcPr>
            <w:tcW w:w="604" w:type="dxa"/>
          </w:tcPr>
          <w:p>
            <w:pPr>
              <w:pStyle w:val="0"/>
              <w:jc w:val="center"/>
            </w:pPr>
            <w:r>
              <w:rPr>
                <w:sz w:val="20"/>
              </w:rPr>
              <w:t xml:space="preserve">1037</w:t>
            </w:r>
          </w:p>
        </w:tc>
        <w:tc>
          <w:tcPr>
            <w:tcW w:w="3319" w:type="dxa"/>
          </w:tcPr>
          <w:p>
            <w:pPr>
              <w:pStyle w:val="0"/>
            </w:pPr>
            <w:r>
              <w:rPr>
                <w:sz w:val="20"/>
              </w:rPr>
              <w:t xml:space="preserve">Прочие отходы потребления на производстве, подобные коммунальным</w:t>
            </w:r>
          </w:p>
        </w:tc>
        <w:tc>
          <w:tcPr>
            <w:tcW w:w="1684" w:type="dxa"/>
          </w:tcPr>
          <w:p>
            <w:pPr>
              <w:pStyle w:val="0"/>
              <w:jc w:val="center"/>
            </w:pPr>
            <w:r>
              <w:rPr>
                <w:sz w:val="20"/>
              </w:rPr>
              <w:t xml:space="preserve">73390000000</w:t>
            </w:r>
          </w:p>
        </w:tc>
        <w:tc>
          <w:tcPr>
            <w:tcW w:w="1624" w:type="dxa"/>
          </w:tcPr>
          <w:p>
            <w:pPr>
              <w:pStyle w:val="0"/>
              <w:jc w:val="center"/>
            </w:pPr>
            <w:r>
              <w:rPr>
                <w:sz w:val="20"/>
              </w:rPr>
              <w:t xml:space="preserve">50,959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38,344</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12,615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1038</w:t>
            </w:r>
          </w:p>
        </w:tc>
        <w:tc>
          <w:tcPr>
            <w:tcW w:w="3319" w:type="dxa"/>
          </w:tcPr>
          <w:p>
            <w:pPr>
              <w:pStyle w:val="0"/>
            </w:pPr>
            <w:r>
              <w:rPr>
                <w:sz w:val="20"/>
              </w:rPr>
              <w:t xml:space="preserve">Отходы (мусор) от уборки пассажирских вагонов железнодорожного подвижного состава, не содержащие пищевые отходы</w:t>
            </w:r>
          </w:p>
        </w:tc>
        <w:tc>
          <w:tcPr>
            <w:tcW w:w="1684" w:type="dxa"/>
          </w:tcPr>
          <w:p>
            <w:pPr>
              <w:pStyle w:val="0"/>
              <w:jc w:val="center"/>
            </w:pPr>
            <w:r>
              <w:rPr>
                <w:sz w:val="20"/>
              </w:rPr>
              <w:t xml:space="preserve">73420121725</w:t>
            </w:r>
          </w:p>
        </w:tc>
        <w:tc>
          <w:tcPr>
            <w:tcW w:w="1624" w:type="dxa"/>
          </w:tcPr>
          <w:p>
            <w:pPr>
              <w:pStyle w:val="0"/>
              <w:jc w:val="center"/>
            </w:pPr>
            <w:r>
              <w:rPr>
                <w:sz w:val="20"/>
              </w:rPr>
              <w:t xml:space="preserve">352,280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352,280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1039</w:t>
            </w:r>
          </w:p>
        </w:tc>
        <w:tc>
          <w:tcPr>
            <w:tcW w:w="3319" w:type="dxa"/>
          </w:tcPr>
          <w:p>
            <w:pPr>
              <w:pStyle w:val="0"/>
            </w:pPr>
            <w:r>
              <w:rPr>
                <w:sz w:val="20"/>
              </w:rPr>
              <w:t xml:space="preserve">Отходы при предоставлении услуг оптовой и розничной торговли</w:t>
            </w:r>
          </w:p>
        </w:tc>
        <w:tc>
          <w:tcPr>
            <w:tcW w:w="1684" w:type="dxa"/>
          </w:tcPr>
          <w:p>
            <w:pPr>
              <w:pStyle w:val="0"/>
              <w:jc w:val="center"/>
            </w:pPr>
            <w:r>
              <w:rPr>
                <w:sz w:val="20"/>
              </w:rPr>
              <w:t xml:space="preserve">73500000000</w:t>
            </w:r>
          </w:p>
        </w:tc>
        <w:tc>
          <w:tcPr>
            <w:tcW w:w="1624" w:type="dxa"/>
          </w:tcPr>
          <w:p>
            <w:pPr>
              <w:pStyle w:val="0"/>
              <w:jc w:val="center"/>
            </w:pPr>
            <w:r>
              <w:rPr>
                <w:sz w:val="20"/>
              </w:rPr>
              <w:t xml:space="preserve">1,100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1,100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1040</w:t>
            </w:r>
          </w:p>
        </w:tc>
        <w:tc>
          <w:tcPr>
            <w:tcW w:w="3319" w:type="dxa"/>
          </w:tcPr>
          <w:p>
            <w:pPr>
              <w:pStyle w:val="0"/>
            </w:pPr>
            <w:r>
              <w:rPr>
                <w:sz w:val="20"/>
              </w:rPr>
              <w:t xml:space="preserve">Отходы при предоставлении услуг оптовой и розничной торговли, относящиеся к твердым коммунальным отходам</w:t>
            </w:r>
          </w:p>
        </w:tc>
        <w:tc>
          <w:tcPr>
            <w:tcW w:w="1684" w:type="dxa"/>
          </w:tcPr>
          <w:p>
            <w:pPr>
              <w:pStyle w:val="0"/>
              <w:jc w:val="center"/>
            </w:pPr>
            <w:r>
              <w:rPr>
                <w:sz w:val="20"/>
              </w:rPr>
              <w:t xml:space="preserve">73500000000</w:t>
            </w:r>
          </w:p>
        </w:tc>
        <w:tc>
          <w:tcPr>
            <w:tcW w:w="1624" w:type="dxa"/>
          </w:tcPr>
          <w:p>
            <w:pPr>
              <w:pStyle w:val="0"/>
              <w:jc w:val="center"/>
            </w:pPr>
            <w:r>
              <w:rPr>
                <w:sz w:val="20"/>
              </w:rPr>
              <w:t xml:space="preserve">7,200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7,200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1041</w:t>
            </w:r>
          </w:p>
        </w:tc>
        <w:tc>
          <w:tcPr>
            <w:tcW w:w="3319" w:type="dxa"/>
          </w:tcPr>
          <w:p>
            <w:pPr>
              <w:pStyle w:val="0"/>
            </w:pPr>
            <w:r>
              <w:rPr>
                <w:sz w:val="20"/>
              </w:rPr>
              <w:t xml:space="preserve">Отходы (мусор) от уборки территории и помещений объектов оптово-розничной торговли</w:t>
            </w:r>
          </w:p>
        </w:tc>
        <w:tc>
          <w:tcPr>
            <w:tcW w:w="1684" w:type="dxa"/>
          </w:tcPr>
          <w:p>
            <w:pPr>
              <w:pStyle w:val="0"/>
              <w:jc w:val="center"/>
            </w:pPr>
            <w:r>
              <w:rPr>
                <w:sz w:val="20"/>
              </w:rPr>
              <w:t xml:space="preserve">73510000000</w:t>
            </w:r>
          </w:p>
        </w:tc>
        <w:tc>
          <w:tcPr>
            <w:tcW w:w="1624" w:type="dxa"/>
          </w:tcPr>
          <w:p>
            <w:pPr>
              <w:pStyle w:val="0"/>
              <w:jc w:val="center"/>
            </w:pPr>
            <w:r>
              <w:rPr>
                <w:sz w:val="20"/>
              </w:rPr>
              <w:t xml:space="preserve">65,454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65,076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1042</w:t>
            </w:r>
          </w:p>
        </w:tc>
        <w:tc>
          <w:tcPr>
            <w:tcW w:w="3319" w:type="dxa"/>
          </w:tcPr>
          <w:p>
            <w:pPr>
              <w:pStyle w:val="0"/>
            </w:pPr>
            <w:r>
              <w:rPr>
                <w:sz w:val="20"/>
              </w:rPr>
              <w:t xml:space="preserve">Отходы (мусор) от уборки территории и помещений объектов оптово-розничной торговли продовольственными товарами</w:t>
            </w:r>
          </w:p>
        </w:tc>
        <w:tc>
          <w:tcPr>
            <w:tcW w:w="1684" w:type="dxa"/>
          </w:tcPr>
          <w:p>
            <w:pPr>
              <w:pStyle w:val="0"/>
              <w:jc w:val="center"/>
            </w:pPr>
            <w:r>
              <w:rPr>
                <w:sz w:val="20"/>
              </w:rPr>
              <w:t xml:space="preserve">73510001725</w:t>
            </w:r>
          </w:p>
        </w:tc>
        <w:tc>
          <w:tcPr>
            <w:tcW w:w="1624" w:type="dxa"/>
          </w:tcPr>
          <w:p>
            <w:pPr>
              <w:pStyle w:val="0"/>
              <w:jc w:val="center"/>
            </w:pPr>
            <w:r>
              <w:rPr>
                <w:sz w:val="20"/>
              </w:rPr>
              <w:t xml:space="preserve">16102,052</w:t>
            </w:r>
          </w:p>
        </w:tc>
        <w:tc>
          <w:tcPr>
            <w:tcW w:w="1519" w:type="dxa"/>
          </w:tcPr>
          <w:p>
            <w:pPr>
              <w:pStyle w:val="0"/>
              <w:jc w:val="center"/>
            </w:pPr>
            <w:r>
              <w:rPr>
                <w:sz w:val="20"/>
              </w:rPr>
              <w:t xml:space="preserve">933,452</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60,176</w:t>
            </w:r>
          </w:p>
        </w:tc>
        <w:tc>
          <w:tcPr>
            <w:tcW w:w="1264" w:type="dxa"/>
          </w:tcPr>
          <w:p>
            <w:pPr>
              <w:pStyle w:val="0"/>
              <w:jc w:val="center"/>
            </w:pPr>
            <w:r>
              <w:rPr>
                <w:sz w:val="20"/>
              </w:rPr>
              <w:t xml:space="preserve">321,535</w:t>
            </w:r>
          </w:p>
        </w:tc>
        <w:tc>
          <w:tcPr>
            <w:tcW w:w="1069" w:type="dxa"/>
          </w:tcPr>
          <w:p>
            <w:pPr>
              <w:pStyle w:val="0"/>
              <w:jc w:val="center"/>
            </w:pPr>
            <w:r>
              <w:rPr>
                <w:sz w:val="20"/>
              </w:rPr>
              <w:t xml:space="preserve">98,100</w:t>
            </w:r>
          </w:p>
        </w:tc>
        <w:tc>
          <w:tcPr>
            <w:tcW w:w="1264" w:type="dxa"/>
          </w:tcPr>
          <w:p>
            <w:pPr>
              <w:pStyle w:val="0"/>
              <w:jc w:val="center"/>
            </w:pPr>
            <w:r>
              <w:rPr>
                <w:sz w:val="20"/>
              </w:rPr>
              <w:t xml:space="preserve">16386,028</w:t>
            </w:r>
          </w:p>
        </w:tc>
        <w:tc>
          <w:tcPr>
            <w:tcW w:w="1264" w:type="dxa"/>
          </w:tcPr>
          <w:p>
            <w:pPr>
              <w:pStyle w:val="0"/>
              <w:jc w:val="center"/>
            </w:pPr>
            <w:r>
              <w:rPr>
                <w:sz w:val="20"/>
              </w:rPr>
              <w:t xml:space="preserve">130,650</w:t>
            </w:r>
          </w:p>
        </w:tc>
      </w:tr>
      <w:tr>
        <w:tc>
          <w:tcPr>
            <w:tcW w:w="604" w:type="dxa"/>
          </w:tcPr>
          <w:p>
            <w:pPr>
              <w:pStyle w:val="0"/>
              <w:jc w:val="center"/>
            </w:pPr>
            <w:r>
              <w:rPr>
                <w:sz w:val="20"/>
              </w:rPr>
              <w:t xml:space="preserve">1043</w:t>
            </w:r>
          </w:p>
        </w:tc>
        <w:tc>
          <w:tcPr>
            <w:tcW w:w="3319" w:type="dxa"/>
          </w:tcPr>
          <w:p>
            <w:pPr>
              <w:pStyle w:val="0"/>
            </w:pPr>
            <w:r>
              <w:rPr>
                <w:sz w:val="20"/>
              </w:rPr>
              <w:t xml:space="preserve">Отходы от уборки территории и помещений объектов оптово-розничной торговли</w:t>
            </w:r>
          </w:p>
        </w:tc>
        <w:tc>
          <w:tcPr>
            <w:tcW w:w="1684" w:type="dxa"/>
          </w:tcPr>
          <w:p>
            <w:pPr>
              <w:pStyle w:val="0"/>
              <w:jc w:val="center"/>
            </w:pPr>
            <w:r>
              <w:rPr>
                <w:sz w:val="20"/>
              </w:rPr>
              <w:t xml:space="preserve">73510001725</w:t>
            </w:r>
          </w:p>
        </w:tc>
        <w:tc>
          <w:tcPr>
            <w:tcW w:w="1624" w:type="dxa"/>
          </w:tcPr>
          <w:p>
            <w:pPr>
              <w:pStyle w:val="0"/>
              <w:jc w:val="center"/>
            </w:pPr>
            <w:r>
              <w:rPr>
                <w:sz w:val="20"/>
              </w:rPr>
              <w:t xml:space="preserve">8,600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8,600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1045</w:t>
            </w:r>
          </w:p>
        </w:tc>
        <w:tc>
          <w:tcPr>
            <w:tcW w:w="3319"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1684" w:type="dxa"/>
          </w:tcPr>
          <w:p>
            <w:pPr>
              <w:pStyle w:val="0"/>
              <w:jc w:val="center"/>
            </w:pPr>
            <w:r>
              <w:rPr>
                <w:sz w:val="20"/>
              </w:rPr>
              <w:t xml:space="preserve">73510002725</w:t>
            </w:r>
          </w:p>
        </w:tc>
        <w:tc>
          <w:tcPr>
            <w:tcW w:w="1624" w:type="dxa"/>
          </w:tcPr>
          <w:p>
            <w:pPr>
              <w:pStyle w:val="0"/>
              <w:jc w:val="center"/>
            </w:pPr>
            <w:r>
              <w:rPr>
                <w:sz w:val="20"/>
              </w:rPr>
              <w:t xml:space="preserve">111889,211</w:t>
            </w:r>
          </w:p>
        </w:tc>
        <w:tc>
          <w:tcPr>
            <w:tcW w:w="1519" w:type="dxa"/>
          </w:tcPr>
          <w:p>
            <w:pPr>
              <w:pStyle w:val="0"/>
              <w:jc w:val="center"/>
            </w:pPr>
            <w:r>
              <w:rPr>
                <w:sz w:val="20"/>
              </w:rPr>
              <w:t xml:space="preserve">868,746</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102,762</w:t>
            </w:r>
          </w:p>
        </w:tc>
        <w:tc>
          <w:tcPr>
            <w:tcW w:w="1324" w:type="dxa"/>
          </w:tcPr>
          <w:p>
            <w:pPr>
              <w:pStyle w:val="0"/>
              <w:jc w:val="center"/>
            </w:pPr>
            <w:r>
              <w:rPr>
                <w:sz w:val="20"/>
              </w:rPr>
              <w:t xml:space="preserve">93,170</w:t>
            </w:r>
          </w:p>
        </w:tc>
        <w:tc>
          <w:tcPr>
            <w:tcW w:w="1264" w:type="dxa"/>
          </w:tcPr>
          <w:p>
            <w:pPr>
              <w:pStyle w:val="0"/>
              <w:jc w:val="center"/>
            </w:pPr>
            <w:r>
              <w:rPr>
                <w:sz w:val="20"/>
              </w:rPr>
              <w:t xml:space="preserve">725,415</w:t>
            </w:r>
          </w:p>
        </w:tc>
        <w:tc>
          <w:tcPr>
            <w:tcW w:w="1069" w:type="dxa"/>
          </w:tcPr>
          <w:p>
            <w:pPr>
              <w:pStyle w:val="0"/>
              <w:jc w:val="center"/>
            </w:pPr>
            <w:r>
              <w:rPr>
                <w:sz w:val="20"/>
              </w:rPr>
              <w:t xml:space="preserve">47,742</w:t>
            </w:r>
          </w:p>
        </w:tc>
        <w:tc>
          <w:tcPr>
            <w:tcW w:w="1264" w:type="dxa"/>
          </w:tcPr>
          <w:p>
            <w:pPr>
              <w:pStyle w:val="0"/>
              <w:jc w:val="center"/>
            </w:pPr>
            <w:r>
              <w:rPr>
                <w:sz w:val="20"/>
              </w:rPr>
              <w:t xml:space="preserve">11569,849</w:t>
            </w:r>
          </w:p>
        </w:tc>
        <w:tc>
          <w:tcPr>
            <w:tcW w:w="1264" w:type="dxa"/>
          </w:tcPr>
          <w:p>
            <w:pPr>
              <w:pStyle w:val="0"/>
              <w:jc w:val="center"/>
            </w:pPr>
            <w:r>
              <w:rPr>
                <w:sz w:val="20"/>
              </w:rPr>
              <w:t xml:space="preserve">215,714</w:t>
            </w:r>
          </w:p>
        </w:tc>
      </w:tr>
      <w:tr>
        <w:tc>
          <w:tcPr>
            <w:tcW w:w="604" w:type="dxa"/>
          </w:tcPr>
          <w:p>
            <w:pPr>
              <w:pStyle w:val="0"/>
              <w:jc w:val="center"/>
            </w:pPr>
            <w:r>
              <w:rPr>
                <w:sz w:val="20"/>
              </w:rPr>
              <w:t xml:space="preserve">1046</w:t>
            </w:r>
          </w:p>
        </w:tc>
        <w:tc>
          <w:tcPr>
            <w:tcW w:w="3319" w:type="dxa"/>
          </w:tcPr>
          <w:p>
            <w:pPr>
              <w:pStyle w:val="0"/>
            </w:pPr>
            <w:r>
              <w:rPr>
                <w:sz w:val="20"/>
              </w:rPr>
              <w:t xml:space="preserve">Отходы при предоставлении услуг гостиничного хозяйства и общественного питания</w:t>
            </w:r>
          </w:p>
        </w:tc>
        <w:tc>
          <w:tcPr>
            <w:tcW w:w="1684" w:type="dxa"/>
          </w:tcPr>
          <w:p>
            <w:pPr>
              <w:pStyle w:val="0"/>
              <w:jc w:val="center"/>
            </w:pPr>
            <w:r>
              <w:rPr>
                <w:sz w:val="20"/>
              </w:rPr>
              <w:t xml:space="preserve">73600000000</w:t>
            </w:r>
          </w:p>
        </w:tc>
        <w:tc>
          <w:tcPr>
            <w:tcW w:w="1624" w:type="dxa"/>
          </w:tcPr>
          <w:p>
            <w:pPr>
              <w:pStyle w:val="0"/>
              <w:jc w:val="center"/>
            </w:pPr>
            <w:r>
              <w:rPr>
                <w:sz w:val="20"/>
              </w:rPr>
              <w:t xml:space="preserve">15,000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15,000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1047</w:t>
            </w:r>
          </w:p>
        </w:tc>
        <w:tc>
          <w:tcPr>
            <w:tcW w:w="3319" w:type="dxa"/>
          </w:tcPr>
          <w:p>
            <w:pPr>
              <w:pStyle w:val="0"/>
            </w:pPr>
            <w:r>
              <w:rPr>
                <w:sz w:val="20"/>
              </w:rPr>
              <w:t xml:space="preserve">Отходы кухонь и предприятий общественного питания</w:t>
            </w:r>
          </w:p>
        </w:tc>
        <w:tc>
          <w:tcPr>
            <w:tcW w:w="1684" w:type="dxa"/>
          </w:tcPr>
          <w:p>
            <w:pPr>
              <w:pStyle w:val="0"/>
              <w:jc w:val="center"/>
            </w:pPr>
            <w:r>
              <w:rPr>
                <w:sz w:val="20"/>
              </w:rPr>
              <w:t xml:space="preserve">73610000000</w:t>
            </w:r>
          </w:p>
        </w:tc>
        <w:tc>
          <w:tcPr>
            <w:tcW w:w="1624" w:type="dxa"/>
          </w:tcPr>
          <w:p>
            <w:pPr>
              <w:pStyle w:val="0"/>
              <w:jc w:val="center"/>
            </w:pPr>
            <w:r>
              <w:rPr>
                <w:sz w:val="20"/>
              </w:rPr>
              <w:t xml:space="preserve">45,250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45,250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1048</w:t>
            </w:r>
          </w:p>
        </w:tc>
        <w:tc>
          <w:tcPr>
            <w:tcW w:w="3319" w:type="dxa"/>
          </w:tcPr>
          <w:p>
            <w:pPr>
              <w:pStyle w:val="0"/>
            </w:pPr>
            <w:r>
              <w:rPr>
                <w:sz w:val="20"/>
              </w:rPr>
              <w:t xml:space="preserve">Пищевые отходы кухонь и организаций общественного питания несортированные</w:t>
            </w:r>
          </w:p>
        </w:tc>
        <w:tc>
          <w:tcPr>
            <w:tcW w:w="1684" w:type="dxa"/>
          </w:tcPr>
          <w:p>
            <w:pPr>
              <w:pStyle w:val="0"/>
              <w:jc w:val="center"/>
            </w:pPr>
            <w:r>
              <w:rPr>
                <w:sz w:val="20"/>
              </w:rPr>
              <w:t xml:space="preserve">73610001305</w:t>
            </w:r>
          </w:p>
        </w:tc>
        <w:tc>
          <w:tcPr>
            <w:tcW w:w="1624" w:type="dxa"/>
          </w:tcPr>
          <w:p>
            <w:pPr>
              <w:pStyle w:val="0"/>
              <w:jc w:val="center"/>
            </w:pPr>
            <w:r>
              <w:rPr>
                <w:sz w:val="20"/>
              </w:rPr>
              <w:t xml:space="preserve">6790,728</w:t>
            </w:r>
          </w:p>
        </w:tc>
        <w:tc>
          <w:tcPr>
            <w:tcW w:w="1519" w:type="dxa"/>
          </w:tcPr>
          <w:p>
            <w:pPr>
              <w:pStyle w:val="0"/>
              <w:jc w:val="center"/>
            </w:pPr>
            <w:r>
              <w:rPr>
                <w:sz w:val="20"/>
              </w:rPr>
              <w:t xml:space="preserve">160,431</w:t>
            </w:r>
          </w:p>
        </w:tc>
        <w:tc>
          <w:tcPr>
            <w:tcW w:w="1264" w:type="dxa"/>
          </w:tcPr>
          <w:p>
            <w:pPr>
              <w:pStyle w:val="0"/>
              <w:jc w:val="center"/>
            </w:pPr>
            <w:r>
              <w:rPr>
                <w:sz w:val="20"/>
              </w:rPr>
              <w:t xml:space="preserve">0,000</w:t>
            </w:r>
          </w:p>
        </w:tc>
        <w:tc>
          <w:tcPr>
            <w:tcW w:w="1729" w:type="dxa"/>
          </w:tcPr>
          <w:p>
            <w:pPr>
              <w:pStyle w:val="0"/>
              <w:jc w:val="center"/>
            </w:pPr>
            <w:r>
              <w:rPr>
                <w:sz w:val="20"/>
              </w:rPr>
              <w:t xml:space="preserve">6,000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118,450</w:t>
            </w:r>
          </w:p>
        </w:tc>
        <w:tc>
          <w:tcPr>
            <w:tcW w:w="1264" w:type="dxa"/>
          </w:tcPr>
          <w:p>
            <w:pPr>
              <w:pStyle w:val="0"/>
              <w:jc w:val="center"/>
            </w:pPr>
            <w:r>
              <w:rPr>
                <w:sz w:val="20"/>
              </w:rPr>
              <w:t xml:space="preserve">168,030</w:t>
            </w:r>
          </w:p>
        </w:tc>
        <w:tc>
          <w:tcPr>
            <w:tcW w:w="1069" w:type="dxa"/>
          </w:tcPr>
          <w:p>
            <w:pPr>
              <w:pStyle w:val="0"/>
              <w:jc w:val="center"/>
            </w:pPr>
            <w:r>
              <w:rPr>
                <w:sz w:val="20"/>
              </w:rPr>
              <w:t xml:space="preserve">0,000</w:t>
            </w:r>
          </w:p>
        </w:tc>
        <w:tc>
          <w:tcPr>
            <w:tcW w:w="1264" w:type="dxa"/>
          </w:tcPr>
          <w:p>
            <w:pPr>
              <w:pStyle w:val="0"/>
              <w:jc w:val="center"/>
            </w:pPr>
            <w:r>
              <w:rPr>
                <w:sz w:val="20"/>
              </w:rPr>
              <w:t xml:space="preserve">6548,489</w:t>
            </w:r>
          </w:p>
        </w:tc>
        <w:tc>
          <w:tcPr>
            <w:tcW w:w="1264" w:type="dxa"/>
          </w:tcPr>
          <w:p>
            <w:pPr>
              <w:pStyle w:val="0"/>
              <w:jc w:val="center"/>
            </w:pPr>
            <w:r>
              <w:rPr>
                <w:sz w:val="20"/>
              </w:rPr>
              <w:t xml:space="preserve">99,550</w:t>
            </w:r>
          </w:p>
        </w:tc>
      </w:tr>
      <w:tr>
        <w:tc>
          <w:tcPr>
            <w:tcW w:w="604" w:type="dxa"/>
          </w:tcPr>
          <w:p>
            <w:pPr>
              <w:pStyle w:val="0"/>
              <w:jc w:val="center"/>
            </w:pPr>
            <w:r>
              <w:rPr>
                <w:sz w:val="20"/>
              </w:rPr>
              <w:t xml:space="preserve">1049</w:t>
            </w:r>
          </w:p>
        </w:tc>
        <w:tc>
          <w:tcPr>
            <w:tcW w:w="3319" w:type="dxa"/>
          </w:tcPr>
          <w:p>
            <w:pPr>
              <w:pStyle w:val="0"/>
            </w:pPr>
            <w:r>
              <w:rPr>
                <w:sz w:val="20"/>
              </w:rPr>
              <w:t xml:space="preserve">Непищевые отходы (мусор) кухонь и организаций общественного питания практически неопасные</w:t>
            </w:r>
          </w:p>
        </w:tc>
        <w:tc>
          <w:tcPr>
            <w:tcW w:w="1684" w:type="dxa"/>
          </w:tcPr>
          <w:p>
            <w:pPr>
              <w:pStyle w:val="0"/>
              <w:jc w:val="center"/>
            </w:pPr>
            <w:r>
              <w:rPr>
                <w:sz w:val="20"/>
              </w:rPr>
              <w:t xml:space="preserve">73610011725</w:t>
            </w:r>
          </w:p>
        </w:tc>
        <w:tc>
          <w:tcPr>
            <w:tcW w:w="1624" w:type="dxa"/>
          </w:tcPr>
          <w:p>
            <w:pPr>
              <w:pStyle w:val="0"/>
              <w:jc w:val="center"/>
            </w:pPr>
            <w:r>
              <w:rPr>
                <w:sz w:val="20"/>
              </w:rPr>
              <w:t xml:space="preserve">104,066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104,066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1050</w:t>
            </w:r>
          </w:p>
        </w:tc>
        <w:tc>
          <w:tcPr>
            <w:tcW w:w="3319" w:type="dxa"/>
          </w:tcPr>
          <w:p>
            <w:pPr>
              <w:pStyle w:val="0"/>
            </w:pPr>
            <w:r>
              <w:rPr>
                <w:sz w:val="20"/>
              </w:rPr>
              <w:t xml:space="preserve">Отходы (мусор) от уборки гостиниц, отелей и других мест временного проживания</w:t>
            </w:r>
          </w:p>
        </w:tc>
        <w:tc>
          <w:tcPr>
            <w:tcW w:w="1684" w:type="dxa"/>
          </w:tcPr>
          <w:p>
            <w:pPr>
              <w:pStyle w:val="0"/>
              <w:jc w:val="center"/>
            </w:pPr>
            <w:r>
              <w:rPr>
                <w:sz w:val="20"/>
              </w:rPr>
              <w:t xml:space="preserve">73620000000</w:t>
            </w:r>
          </w:p>
        </w:tc>
        <w:tc>
          <w:tcPr>
            <w:tcW w:w="1624" w:type="dxa"/>
          </w:tcPr>
          <w:p>
            <w:pPr>
              <w:pStyle w:val="0"/>
              <w:jc w:val="center"/>
            </w:pPr>
            <w:r>
              <w:rPr>
                <w:sz w:val="20"/>
              </w:rPr>
              <w:t xml:space="preserve">3,000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1051</w:t>
            </w:r>
          </w:p>
        </w:tc>
        <w:tc>
          <w:tcPr>
            <w:tcW w:w="3319" w:type="dxa"/>
          </w:tcPr>
          <w:p>
            <w:pPr>
              <w:pStyle w:val="0"/>
            </w:pPr>
            <w:r>
              <w:rPr>
                <w:sz w:val="20"/>
              </w:rPr>
              <w:t xml:space="preserve">Отходы (мусор) от уборки территории и помещений социально-реабилитационных учреждений</w:t>
            </w:r>
          </w:p>
        </w:tc>
        <w:tc>
          <w:tcPr>
            <w:tcW w:w="1684" w:type="dxa"/>
          </w:tcPr>
          <w:p>
            <w:pPr>
              <w:pStyle w:val="0"/>
              <w:jc w:val="center"/>
            </w:pPr>
            <w:r>
              <w:rPr>
                <w:sz w:val="20"/>
              </w:rPr>
              <w:t xml:space="preserve">73641111725</w:t>
            </w:r>
          </w:p>
        </w:tc>
        <w:tc>
          <w:tcPr>
            <w:tcW w:w="1624" w:type="dxa"/>
          </w:tcPr>
          <w:p>
            <w:pPr>
              <w:pStyle w:val="0"/>
              <w:jc w:val="center"/>
            </w:pPr>
            <w:r>
              <w:rPr>
                <w:sz w:val="20"/>
              </w:rPr>
              <w:t xml:space="preserve">24,000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24,000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1052</w:t>
            </w:r>
          </w:p>
        </w:tc>
        <w:tc>
          <w:tcPr>
            <w:tcW w:w="3319" w:type="dxa"/>
          </w:tcPr>
          <w:p>
            <w:pPr>
              <w:pStyle w:val="0"/>
            </w:pPr>
            <w:r>
              <w:rPr>
                <w:sz w:val="20"/>
              </w:rPr>
              <w:t xml:space="preserve">Отходы (мусор) от уборки территории и помещений социально-реабилитационных учреждений</w:t>
            </w:r>
          </w:p>
        </w:tc>
        <w:tc>
          <w:tcPr>
            <w:tcW w:w="1684" w:type="dxa"/>
          </w:tcPr>
          <w:p>
            <w:pPr>
              <w:pStyle w:val="0"/>
              <w:jc w:val="center"/>
            </w:pPr>
            <w:r>
              <w:rPr>
                <w:sz w:val="20"/>
              </w:rPr>
              <w:t xml:space="preserve">73641111725</w:t>
            </w:r>
          </w:p>
        </w:tc>
        <w:tc>
          <w:tcPr>
            <w:tcW w:w="1624" w:type="dxa"/>
          </w:tcPr>
          <w:p>
            <w:pPr>
              <w:pStyle w:val="0"/>
              <w:jc w:val="center"/>
            </w:pPr>
            <w:r>
              <w:rPr>
                <w:sz w:val="20"/>
              </w:rPr>
              <w:t xml:space="preserve">6,600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6,600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1053</w:t>
            </w:r>
          </w:p>
        </w:tc>
        <w:tc>
          <w:tcPr>
            <w:tcW w:w="3319" w:type="dxa"/>
          </w:tcPr>
          <w:p>
            <w:pPr>
              <w:pStyle w:val="0"/>
            </w:pPr>
            <w:r>
              <w:rPr>
                <w:sz w:val="20"/>
              </w:rPr>
              <w:t xml:space="preserve">Отходы при предоставлении услуг в области образования, искусства, развлечений, отдыха и спорта</w:t>
            </w:r>
          </w:p>
        </w:tc>
        <w:tc>
          <w:tcPr>
            <w:tcW w:w="1684" w:type="dxa"/>
          </w:tcPr>
          <w:p>
            <w:pPr>
              <w:pStyle w:val="0"/>
              <w:jc w:val="center"/>
            </w:pPr>
            <w:r>
              <w:rPr>
                <w:sz w:val="20"/>
              </w:rPr>
              <w:t xml:space="preserve">73700000000</w:t>
            </w:r>
          </w:p>
        </w:tc>
        <w:tc>
          <w:tcPr>
            <w:tcW w:w="1624" w:type="dxa"/>
          </w:tcPr>
          <w:p>
            <w:pPr>
              <w:pStyle w:val="0"/>
              <w:jc w:val="center"/>
            </w:pPr>
            <w:r>
              <w:rPr>
                <w:sz w:val="20"/>
              </w:rPr>
              <w:t xml:space="preserve">5,000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1054</w:t>
            </w:r>
          </w:p>
        </w:tc>
        <w:tc>
          <w:tcPr>
            <w:tcW w:w="3319" w:type="dxa"/>
          </w:tcPr>
          <w:p>
            <w:pPr>
              <w:pStyle w:val="0"/>
            </w:pPr>
            <w:r>
              <w:rPr>
                <w:sz w:val="20"/>
              </w:rPr>
              <w:t xml:space="preserve">Отходы (мусор) от уборки территории и помещений учебно-воспитательных учреждений</w:t>
            </w:r>
          </w:p>
        </w:tc>
        <w:tc>
          <w:tcPr>
            <w:tcW w:w="1684" w:type="dxa"/>
          </w:tcPr>
          <w:p>
            <w:pPr>
              <w:pStyle w:val="0"/>
              <w:jc w:val="center"/>
            </w:pPr>
            <w:r>
              <w:rPr>
                <w:sz w:val="20"/>
              </w:rPr>
              <w:t xml:space="preserve">73710001725</w:t>
            </w:r>
          </w:p>
        </w:tc>
        <w:tc>
          <w:tcPr>
            <w:tcW w:w="1624" w:type="dxa"/>
          </w:tcPr>
          <w:p>
            <w:pPr>
              <w:pStyle w:val="0"/>
              <w:jc w:val="center"/>
            </w:pPr>
            <w:r>
              <w:rPr>
                <w:sz w:val="20"/>
              </w:rPr>
              <w:t xml:space="preserve">1656,404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1656,404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1055</w:t>
            </w:r>
          </w:p>
        </w:tc>
        <w:tc>
          <w:tcPr>
            <w:tcW w:w="3319"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1684" w:type="dxa"/>
          </w:tcPr>
          <w:p>
            <w:pPr>
              <w:pStyle w:val="0"/>
              <w:jc w:val="center"/>
            </w:pPr>
            <w:r>
              <w:rPr>
                <w:sz w:val="20"/>
              </w:rPr>
              <w:t xml:space="preserve">73710002725</w:t>
            </w:r>
          </w:p>
        </w:tc>
        <w:tc>
          <w:tcPr>
            <w:tcW w:w="1624" w:type="dxa"/>
          </w:tcPr>
          <w:p>
            <w:pPr>
              <w:pStyle w:val="0"/>
              <w:jc w:val="center"/>
            </w:pPr>
            <w:r>
              <w:rPr>
                <w:sz w:val="20"/>
              </w:rPr>
              <w:t xml:space="preserve">610,650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106,515</w:t>
            </w:r>
          </w:p>
        </w:tc>
        <w:tc>
          <w:tcPr>
            <w:tcW w:w="1324" w:type="dxa"/>
          </w:tcPr>
          <w:p>
            <w:pPr>
              <w:pStyle w:val="0"/>
              <w:jc w:val="center"/>
            </w:pPr>
            <w:r>
              <w:rPr>
                <w:sz w:val="20"/>
              </w:rPr>
              <w:t xml:space="preserve">0,000</w:t>
            </w:r>
          </w:p>
        </w:tc>
        <w:tc>
          <w:tcPr>
            <w:tcW w:w="1264" w:type="dxa"/>
          </w:tcPr>
          <w:p>
            <w:pPr>
              <w:pStyle w:val="0"/>
              <w:jc w:val="center"/>
            </w:pPr>
            <w:r>
              <w:rPr>
                <w:sz w:val="20"/>
              </w:rPr>
              <w:t xml:space="preserve">14,900</w:t>
            </w:r>
          </w:p>
        </w:tc>
        <w:tc>
          <w:tcPr>
            <w:tcW w:w="1069" w:type="dxa"/>
          </w:tcPr>
          <w:p>
            <w:pPr>
              <w:pStyle w:val="0"/>
              <w:jc w:val="center"/>
            </w:pPr>
            <w:r>
              <w:rPr>
                <w:sz w:val="20"/>
              </w:rPr>
              <w:t xml:space="preserve">0,000</w:t>
            </w:r>
          </w:p>
        </w:tc>
        <w:tc>
          <w:tcPr>
            <w:tcW w:w="1264" w:type="dxa"/>
          </w:tcPr>
          <w:p>
            <w:pPr>
              <w:pStyle w:val="0"/>
              <w:jc w:val="center"/>
            </w:pPr>
            <w:r>
              <w:rPr>
                <w:sz w:val="20"/>
              </w:rPr>
              <w:t xml:space="preserve">480,235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1056</w:t>
            </w:r>
          </w:p>
        </w:tc>
        <w:tc>
          <w:tcPr>
            <w:tcW w:w="3319" w:type="dxa"/>
          </w:tcPr>
          <w:p>
            <w:pPr>
              <w:pStyle w:val="0"/>
            </w:pPr>
            <w:r>
              <w:rPr>
                <w:sz w:val="20"/>
              </w:rPr>
              <w:t xml:space="preserve">Отходы при предоставлении прочих видов услуг населению</w:t>
            </w:r>
          </w:p>
        </w:tc>
        <w:tc>
          <w:tcPr>
            <w:tcW w:w="1684" w:type="dxa"/>
          </w:tcPr>
          <w:p>
            <w:pPr>
              <w:pStyle w:val="0"/>
              <w:jc w:val="center"/>
            </w:pPr>
            <w:r>
              <w:rPr>
                <w:sz w:val="20"/>
              </w:rPr>
              <w:t xml:space="preserve">73900000000</w:t>
            </w:r>
          </w:p>
        </w:tc>
        <w:tc>
          <w:tcPr>
            <w:tcW w:w="1624" w:type="dxa"/>
          </w:tcPr>
          <w:p>
            <w:pPr>
              <w:pStyle w:val="0"/>
              <w:jc w:val="center"/>
            </w:pPr>
            <w:r>
              <w:rPr>
                <w:sz w:val="20"/>
              </w:rPr>
              <w:t xml:space="preserve">1,800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1,800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1057</w:t>
            </w:r>
          </w:p>
        </w:tc>
        <w:tc>
          <w:tcPr>
            <w:tcW w:w="3319" w:type="dxa"/>
          </w:tcPr>
          <w:p>
            <w:pPr>
              <w:pStyle w:val="0"/>
            </w:pPr>
            <w:r>
              <w:rPr>
                <w:sz w:val="20"/>
              </w:rPr>
              <w:t xml:space="preserve">Отходы волос</w:t>
            </w:r>
          </w:p>
        </w:tc>
        <w:tc>
          <w:tcPr>
            <w:tcW w:w="1684" w:type="dxa"/>
          </w:tcPr>
          <w:p>
            <w:pPr>
              <w:pStyle w:val="0"/>
              <w:jc w:val="center"/>
            </w:pPr>
            <w:r>
              <w:rPr>
                <w:sz w:val="20"/>
              </w:rPr>
              <w:t xml:space="preserve">73941311295</w:t>
            </w:r>
          </w:p>
        </w:tc>
        <w:tc>
          <w:tcPr>
            <w:tcW w:w="1624" w:type="dxa"/>
          </w:tcPr>
          <w:p>
            <w:pPr>
              <w:pStyle w:val="0"/>
              <w:jc w:val="center"/>
            </w:pPr>
            <w:r>
              <w:rPr>
                <w:sz w:val="20"/>
              </w:rPr>
              <w:t xml:space="preserve">11,095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12,295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1058</w:t>
            </w:r>
          </w:p>
        </w:tc>
        <w:tc>
          <w:tcPr>
            <w:tcW w:w="3319" w:type="dxa"/>
          </w:tcPr>
          <w:p>
            <w:pPr>
              <w:pStyle w:val="0"/>
            </w:pPr>
            <w:r>
              <w:rPr>
                <w:sz w:val="20"/>
              </w:rPr>
              <w:t xml:space="preserve">Отходы от уборки бань, саун</w:t>
            </w:r>
          </w:p>
        </w:tc>
        <w:tc>
          <w:tcPr>
            <w:tcW w:w="1684" w:type="dxa"/>
          </w:tcPr>
          <w:p>
            <w:pPr>
              <w:pStyle w:val="0"/>
              <w:jc w:val="center"/>
            </w:pPr>
            <w:r>
              <w:rPr>
                <w:sz w:val="20"/>
              </w:rPr>
              <w:t xml:space="preserve">73942101725</w:t>
            </w:r>
          </w:p>
        </w:tc>
        <w:tc>
          <w:tcPr>
            <w:tcW w:w="1624" w:type="dxa"/>
          </w:tcPr>
          <w:p>
            <w:pPr>
              <w:pStyle w:val="0"/>
              <w:jc w:val="center"/>
            </w:pPr>
            <w:r>
              <w:rPr>
                <w:sz w:val="20"/>
              </w:rPr>
              <w:t xml:space="preserve">1,615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1,615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1059</w:t>
            </w:r>
          </w:p>
        </w:tc>
        <w:tc>
          <w:tcPr>
            <w:tcW w:w="3319" w:type="dxa"/>
          </w:tcPr>
          <w:p>
            <w:pPr>
              <w:pStyle w:val="0"/>
            </w:pPr>
            <w:r>
              <w:rPr>
                <w:sz w:val="20"/>
              </w:rPr>
              <w:t xml:space="preserve">Отходы (остатки) сортировки отходов бумаги и картона, не пригодные для утилизации</w:t>
            </w:r>
          </w:p>
        </w:tc>
        <w:tc>
          <w:tcPr>
            <w:tcW w:w="1684" w:type="dxa"/>
          </w:tcPr>
          <w:p>
            <w:pPr>
              <w:pStyle w:val="0"/>
              <w:jc w:val="center"/>
            </w:pPr>
            <w:r>
              <w:rPr>
                <w:sz w:val="20"/>
              </w:rPr>
              <w:t xml:space="preserve">74114111715</w:t>
            </w:r>
          </w:p>
        </w:tc>
        <w:tc>
          <w:tcPr>
            <w:tcW w:w="1624" w:type="dxa"/>
          </w:tcPr>
          <w:p>
            <w:pPr>
              <w:pStyle w:val="0"/>
              <w:jc w:val="center"/>
            </w:pPr>
            <w:r>
              <w:rPr>
                <w:sz w:val="20"/>
              </w:rPr>
              <w:t xml:space="preserve">7,964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7,964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1060</w:t>
            </w:r>
          </w:p>
        </w:tc>
        <w:tc>
          <w:tcPr>
            <w:tcW w:w="3319" w:type="dxa"/>
          </w:tcPr>
          <w:p>
            <w:pPr>
              <w:pStyle w:val="0"/>
            </w:pPr>
            <w:r>
              <w:rPr>
                <w:sz w:val="20"/>
              </w:rPr>
              <w:t xml:space="preserve">Отходы при обезвреживании биологических и медицинских отходов</w:t>
            </w:r>
          </w:p>
        </w:tc>
        <w:tc>
          <w:tcPr>
            <w:tcW w:w="1684" w:type="dxa"/>
          </w:tcPr>
          <w:p>
            <w:pPr>
              <w:pStyle w:val="0"/>
              <w:jc w:val="center"/>
            </w:pPr>
            <w:r>
              <w:rPr>
                <w:sz w:val="20"/>
              </w:rPr>
              <w:t xml:space="preserve">74780000000</w:t>
            </w:r>
          </w:p>
        </w:tc>
        <w:tc>
          <w:tcPr>
            <w:tcW w:w="1624" w:type="dxa"/>
          </w:tcPr>
          <w:p>
            <w:pPr>
              <w:pStyle w:val="0"/>
              <w:jc w:val="center"/>
            </w:pPr>
            <w:r>
              <w:rPr>
                <w:sz w:val="20"/>
              </w:rPr>
              <w:t xml:space="preserve">3,019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0,314</w:t>
            </w:r>
          </w:p>
        </w:tc>
        <w:tc>
          <w:tcPr>
            <w:tcW w:w="1069" w:type="dxa"/>
          </w:tcPr>
          <w:p>
            <w:pPr>
              <w:pStyle w:val="0"/>
              <w:jc w:val="center"/>
            </w:pPr>
            <w:r>
              <w:rPr>
                <w:sz w:val="20"/>
              </w:rPr>
              <w:t xml:space="preserve">0,000</w:t>
            </w:r>
          </w:p>
        </w:tc>
        <w:tc>
          <w:tcPr>
            <w:tcW w:w="1264" w:type="dxa"/>
          </w:tcPr>
          <w:p>
            <w:pPr>
              <w:pStyle w:val="0"/>
              <w:jc w:val="center"/>
            </w:pPr>
            <w:r>
              <w:rPr>
                <w:sz w:val="20"/>
              </w:rPr>
              <w:t xml:space="preserve">2,705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1061</w:t>
            </w:r>
          </w:p>
        </w:tc>
        <w:tc>
          <w:tcPr>
            <w:tcW w:w="3319" w:type="dxa"/>
          </w:tcPr>
          <w:p>
            <w:pPr>
              <w:pStyle w:val="0"/>
            </w:pPr>
            <w:r>
              <w:rPr>
                <w:sz w:val="20"/>
              </w:rPr>
              <w:t xml:space="preserve">Отходы при обезвреживании медицинских отходов</w:t>
            </w:r>
          </w:p>
        </w:tc>
        <w:tc>
          <w:tcPr>
            <w:tcW w:w="1684" w:type="dxa"/>
          </w:tcPr>
          <w:p>
            <w:pPr>
              <w:pStyle w:val="0"/>
              <w:jc w:val="center"/>
            </w:pPr>
            <w:r>
              <w:rPr>
                <w:sz w:val="20"/>
              </w:rPr>
              <w:t xml:space="preserve">74784000000</w:t>
            </w:r>
          </w:p>
        </w:tc>
        <w:tc>
          <w:tcPr>
            <w:tcW w:w="1624" w:type="dxa"/>
          </w:tcPr>
          <w:p>
            <w:pPr>
              <w:pStyle w:val="0"/>
              <w:jc w:val="center"/>
            </w:pPr>
            <w:r>
              <w:rPr>
                <w:sz w:val="20"/>
              </w:rPr>
              <w:t xml:space="preserve">0,380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0,380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1062</w:t>
            </w:r>
          </w:p>
        </w:tc>
        <w:tc>
          <w:tcPr>
            <w:tcW w:w="3319" w:type="dxa"/>
          </w:tcPr>
          <w:p>
            <w:pPr>
              <w:pStyle w:val="0"/>
            </w:pPr>
            <w:r>
              <w:rPr>
                <w:sz w:val="20"/>
              </w:rPr>
              <w:t xml:space="preserve">Отходы обезвреживания медицинских отходов классов Б и В (кроме биологических) вакуумным автоклавированием насыщенным водяным паром измельченные, компактированные, содержащие преимущественно текстиль, резину, бумагу, практически неопасные</w:t>
            </w:r>
          </w:p>
        </w:tc>
        <w:tc>
          <w:tcPr>
            <w:tcW w:w="1684" w:type="dxa"/>
          </w:tcPr>
          <w:p>
            <w:pPr>
              <w:pStyle w:val="0"/>
              <w:jc w:val="center"/>
            </w:pPr>
            <w:r>
              <w:rPr>
                <w:sz w:val="20"/>
              </w:rPr>
              <w:t xml:space="preserve">74784351715</w:t>
            </w:r>
          </w:p>
        </w:tc>
        <w:tc>
          <w:tcPr>
            <w:tcW w:w="1624" w:type="dxa"/>
          </w:tcPr>
          <w:p>
            <w:pPr>
              <w:pStyle w:val="0"/>
              <w:jc w:val="center"/>
            </w:pPr>
            <w:r>
              <w:rPr>
                <w:sz w:val="20"/>
              </w:rPr>
              <w:t xml:space="preserve">0,564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0,374</w:t>
            </w:r>
          </w:p>
        </w:tc>
        <w:tc>
          <w:tcPr>
            <w:tcW w:w="1264" w:type="dxa"/>
          </w:tcPr>
          <w:p>
            <w:pPr>
              <w:pStyle w:val="0"/>
              <w:jc w:val="center"/>
            </w:pPr>
            <w:r>
              <w:rPr>
                <w:sz w:val="20"/>
              </w:rPr>
              <w:t xml:space="preserve">0,120</w:t>
            </w:r>
          </w:p>
        </w:tc>
        <w:tc>
          <w:tcPr>
            <w:tcW w:w="1069" w:type="dxa"/>
          </w:tcPr>
          <w:p>
            <w:pPr>
              <w:pStyle w:val="0"/>
              <w:jc w:val="center"/>
            </w:pPr>
            <w:r>
              <w:rPr>
                <w:sz w:val="20"/>
              </w:rPr>
              <w:t xml:space="preserve">0,000</w:t>
            </w:r>
          </w:p>
        </w:tc>
        <w:tc>
          <w:tcPr>
            <w:tcW w:w="1264" w:type="dxa"/>
          </w:tcPr>
          <w:p>
            <w:pPr>
              <w:pStyle w:val="0"/>
              <w:jc w:val="center"/>
            </w:pPr>
            <w:r>
              <w:rPr>
                <w:sz w:val="20"/>
              </w:rPr>
              <w:t xml:space="preserve">0,070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1063</w:t>
            </w:r>
          </w:p>
        </w:tc>
        <w:tc>
          <w:tcPr>
            <w:tcW w:w="3319" w:type="dxa"/>
          </w:tcPr>
          <w:p>
            <w:pPr>
              <w:pStyle w:val="0"/>
            </w:pPr>
            <w:r>
              <w:rPr>
                <w:sz w:val="20"/>
              </w:rPr>
              <w:t xml:space="preserve">Отходы обезвреживания медицинских отходов классов Б и В (кроме биологических) вакуумным автоклавированием насыщенным водяным паром измельченные, компактированные, практически неопасные</w:t>
            </w:r>
          </w:p>
        </w:tc>
        <w:tc>
          <w:tcPr>
            <w:tcW w:w="1684" w:type="dxa"/>
          </w:tcPr>
          <w:p>
            <w:pPr>
              <w:pStyle w:val="0"/>
              <w:jc w:val="center"/>
            </w:pPr>
            <w:r>
              <w:rPr>
                <w:sz w:val="20"/>
              </w:rPr>
              <w:t xml:space="preserve">74784355715</w:t>
            </w:r>
          </w:p>
        </w:tc>
        <w:tc>
          <w:tcPr>
            <w:tcW w:w="1624" w:type="dxa"/>
          </w:tcPr>
          <w:p>
            <w:pPr>
              <w:pStyle w:val="0"/>
              <w:jc w:val="center"/>
            </w:pPr>
            <w:r>
              <w:rPr>
                <w:sz w:val="20"/>
              </w:rPr>
              <w:t xml:space="preserve">0,424</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0,130</w:t>
            </w:r>
          </w:p>
        </w:tc>
        <w:tc>
          <w:tcPr>
            <w:tcW w:w="1264" w:type="dxa"/>
          </w:tcPr>
          <w:p>
            <w:pPr>
              <w:pStyle w:val="0"/>
              <w:jc w:val="center"/>
            </w:pPr>
            <w:r>
              <w:rPr>
                <w:sz w:val="20"/>
              </w:rPr>
              <w:t xml:space="preserve">0,294</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1064</w:t>
            </w:r>
          </w:p>
        </w:tc>
        <w:tc>
          <w:tcPr>
            <w:tcW w:w="3319" w:type="dxa"/>
          </w:tcPr>
          <w:p>
            <w:pPr>
              <w:pStyle w:val="0"/>
            </w:pPr>
            <w:r>
              <w:rPr>
                <w:sz w:val="20"/>
              </w:rPr>
              <w:t xml:space="preserve">Зола от высоко-температурного термического обезвреживания отходов в крематоре практически неопасная</w:t>
            </w:r>
          </w:p>
        </w:tc>
        <w:tc>
          <w:tcPr>
            <w:tcW w:w="1684" w:type="dxa"/>
          </w:tcPr>
          <w:p>
            <w:pPr>
              <w:pStyle w:val="0"/>
              <w:jc w:val="center"/>
            </w:pPr>
            <w:r>
              <w:rPr>
                <w:sz w:val="20"/>
              </w:rPr>
              <w:t xml:space="preserve">74799111405</w:t>
            </w:r>
          </w:p>
        </w:tc>
        <w:tc>
          <w:tcPr>
            <w:tcW w:w="1624" w:type="dxa"/>
          </w:tcPr>
          <w:p>
            <w:pPr>
              <w:pStyle w:val="0"/>
              <w:jc w:val="center"/>
            </w:pPr>
            <w:r>
              <w:rPr>
                <w:sz w:val="20"/>
              </w:rPr>
              <w:t xml:space="preserve">36,750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25,900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10,850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1065</w:t>
            </w:r>
          </w:p>
        </w:tc>
        <w:tc>
          <w:tcPr>
            <w:tcW w:w="3319" w:type="dxa"/>
          </w:tcPr>
          <w:p>
            <w:pPr>
              <w:pStyle w:val="0"/>
            </w:pPr>
            <w:r>
              <w:rPr>
                <w:sz w:val="20"/>
              </w:rPr>
              <w:t xml:space="preserve">Отходы строительства и ремонта</w:t>
            </w:r>
          </w:p>
        </w:tc>
        <w:tc>
          <w:tcPr>
            <w:tcW w:w="1684" w:type="dxa"/>
          </w:tcPr>
          <w:p>
            <w:pPr>
              <w:pStyle w:val="0"/>
              <w:jc w:val="center"/>
            </w:pPr>
            <w:r>
              <w:rPr>
                <w:sz w:val="20"/>
              </w:rPr>
              <w:t xml:space="preserve">80000000000</w:t>
            </w:r>
          </w:p>
        </w:tc>
        <w:tc>
          <w:tcPr>
            <w:tcW w:w="1624" w:type="dxa"/>
          </w:tcPr>
          <w:p>
            <w:pPr>
              <w:pStyle w:val="0"/>
              <w:jc w:val="center"/>
            </w:pPr>
            <w:r>
              <w:rPr>
                <w:sz w:val="20"/>
              </w:rPr>
              <w:t xml:space="preserve">54,000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54,000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1066</w:t>
            </w:r>
          </w:p>
        </w:tc>
        <w:tc>
          <w:tcPr>
            <w:tcW w:w="3319" w:type="dxa"/>
          </w:tcPr>
          <w:p>
            <w:pPr>
              <w:pStyle w:val="0"/>
            </w:pPr>
            <w:r>
              <w:rPr>
                <w:sz w:val="20"/>
              </w:rPr>
              <w:t xml:space="preserve">Грунт, образовавшийся при проведении землеройных работ, не загрязненный опасными веществами</w:t>
            </w:r>
          </w:p>
        </w:tc>
        <w:tc>
          <w:tcPr>
            <w:tcW w:w="1684" w:type="dxa"/>
          </w:tcPr>
          <w:p>
            <w:pPr>
              <w:pStyle w:val="0"/>
              <w:jc w:val="center"/>
            </w:pPr>
            <w:r>
              <w:rPr>
                <w:sz w:val="20"/>
              </w:rPr>
              <w:t xml:space="preserve">81110001495</w:t>
            </w:r>
          </w:p>
        </w:tc>
        <w:tc>
          <w:tcPr>
            <w:tcW w:w="1624" w:type="dxa"/>
          </w:tcPr>
          <w:p>
            <w:pPr>
              <w:pStyle w:val="0"/>
              <w:jc w:val="center"/>
            </w:pPr>
            <w:r>
              <w:rPr>
                <w:sz w:val="20"/>
              </w:rPr>
              <w:t xml:space="preserve">362904,158</w:t>
            </w:r>
          </w:p>
        </w:tc>
        <w:tc>
          <w:tcPr>
            <w:tcW w:w="1519" w:type="dxa"/>
          </w:tcPr>
          <w:p>
            <w:pPr>
              <w:pStyle w:val="0"/>
              <w:jc w:val="center"/>
            </w:pPr>
            <w:r>
              <w:rPr>
                <w:sz w:val="20"/>
              </w:rPr>
              <w:t xml:space="preserve">163,030</w:t>
            </w:r>
          </w:p>
        </w:tc>
        <w:tc>
          <w:tcPr>
            <w:tcW w:w="1264" w:type="dxa"/>
          </w:tcPr>
          <w:p>
            <w:pPr>
              <w:pStyle w:val="0"/>
              <w:jc w:val="center"/>
            </w:pPr>
            <w:r>
              <w:rPr>
                <w:sz w:val="20"/>
              </w:rPr>
              <w:t xml:space="preserve">0,000</w:t>
            </w:r>
          </w:p>
        </w:tc>
        <w:tc>
          <w:tcPr>
            <w:tcW w:w="1729" w:type="dxa"/>
          </w:tcPr>
          <w:p>
            <w:pPr>
              <w:pStyle w:val="0"/>
              <w:jc w:val="center"/>
            </w:pPr>
            <w:r>
              <w:rPr>
                <w:sz w:val="20"/>
              </w:rPr>
              <w:t xml:space="preserve">353006,320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8814,400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879,048</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1067</w:t>
            </w:r>
          </w:p>
        </w:tc>
        <w:tc>
          <w:tcPr>
            <w:tcW w:w="3319" w:type="dxa"/>
          </w:tcPr>
          <w:p>
            <w:pPr>
              <w:pStyle w:val="0"/>
            </w:pPr>
            <w:r>
              <w:rPr>
                <w:sz w:val="20"/>
              </w:rPr>
              <w:t xml:space="preserve">Отходы грунта при проведении открытых земляных работ практически неопасные</w:t>
            </w:r>
          </w:p>
        </w:tc>
        <w:tc>
          <w:tcPr>
            <w:tcW w:w="1684" w:type="dxa"/>
          </w:tcPr>
          <w:p>
            <w:pPr>
              <w:pStyle w:val="0"/>
              <w:jc w:val="center"/>
            </w:pPr>
            <w:r>
              <w:rPr>
                <w:sz w:val="20"/>
              </w:rPr>
              <w:t xml:space="preserve">81111112495</w:t>
            </w:r>
          </w:p>
        </w:tc>
        <w:tc>
          <w:tcPr>
            <w:tcW w:w="1624" w:type="dxa"/>
          </w:tcPr>
          <w:p>
            <w:pPr>
              <w:pStyle w:val="0"/>
              <w:jc w:val="center"/>
            </w:pPr>
            <w:r>
              <w:rPr>
                <w:sz w:val="20"/>
              </w:rPr>
              <w:t xml:space="preserve">308,235</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308,235</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1068</w:t>
            </w:r>
          </w:p>
        </w:tc>
        <w:tc>
          <w:tcPr>
            <w:tcW w:w="3319" w:type="dxa"/>
          </w:tcPr>
          <w:p>
            <w:pPr>
              <w:pStyle w:val="0"/>
            </w:pPr>
            <w:r>
              <w:rPr>
                <w:sz w:val="20"/>
              </w:rPr>
              <w:t xml:space="preserve">Лом кирпичной кладки от сноса и разборки зданий</w:t>
            </w:r>
          </w:p>
        </w:tc>
        <w:tc>
          <w:tcPr>
            <w:tcW w:w="1684" w:type="dxa"/>
          </w:tcPr>
          <w:p>
            <w:pPr>
              <w:pStyle w:val="0"/>
              <w:jc w:val="center"/>
            </w:pPr>
            <w:r>
              <w:rPr>
                <w:sz w:val="20"/>
              </w:rPr>
              <w:t xml:space="preserve">81220101205</w:t>
            </w:r>
          </w:p>
        </w:tc>
        <w:tc>
          <w:tcPr>
            <w:tcW w:w="1624" w:type="dxa"/>
          </w:tcPr>
          <w:p>
            <w:pPr>
              <w:pStyle w:val="0"/>
              <w:jc w:val="center"/>
            </w:pPr>
            <w:r>
              <w:rPr>
                <w:sz w:val="20"/>
              </w:rPr>
              <w:t xml:space="preserve">2544,463</w:t>
            </w:r>
          </w:p>
        </w:tc>
        <w:tc>
          <w:tcPr>
            <w:tcW w:w="1519" w:type="dxa"/>
          </w:tcPr>
          <w:p>
            <w:pPr>
              <w:pStyle w:val="0"/>
              <w:jc w:val="center"/>
            </w:pPr>
            <w:r>
              <w:rPr>
                <w:sz w:val="20"/>
              </w:rPr>
              <w:t xml:space="preserve">623,630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669,610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2496,213</w:t>
            </w:r>
          </w:p>
        </w:tc>
        <w:tc>
          <w:tcPr>
            <w:tcW w:w="1264" w:type="dxa"/>
          </w:tcPr>
          <w:p>
            <w:pPr>
              <w:pStyle w:val="0"/>
              <w:jc w:val="center"/>
            </w:pPr>
            <w:r>
              <w:rPr>
                <w:sz w:val="20"/>
              </w:rPr>
              <w:t xml:space="preserve">1,000</w:t>
            </w:r>
          </w:p>
        </w:tc>
      </w:tr>
      <w:tr>
        <w:tc>
          <w:tcPr>
            <w:tcW w:w="604" w:type="dxa"/>
          </w:tcPr>
          <w:p>
            <w:pPr>
              <w:pStyle w:val="0"/>
              <w:jc w:val="center"/>
            </w:pPr>
            <w:r>
              <w:rPr>
                <w:sz w:val="20"/>
              </w:rPr>
              <w:t xml:space="preserve">1069</w:t>
            </w:r>
          </w:p>
        </w:tc>
        <w:tc>
          <w:tcPr>
            <w:tcW w:w="3319" w:type="dxa"/>
          </w:tcPr>
          <w:p>
            <w:pPr>
              <w:pStyle w:val="0"/>
            </w:pPr>
            <w:r>
              <w:rPr>
                <w:sz w:val="20"/>
              </w:rPr>
              <w:t xml:space="preserve">Отходы песка незагрязненные</w:t>
            </w:r>
          </w:p>
        </w:tc>
        <w:tc>
          <w:tcPr>
            <w:tcW w:w="1684" w:type="dxa"/>
          </w:tcPr>
          <w:p>
            <w:pPr>
              <w:pStyle w:val="0"/>
              <w:jc w:val="center"/>
            </w:pPr>
            <w:r>
              <w:rPr>
                <w:sz w:val="20"/>
              </w:rPr>
              <w:t xml:space="preserve">81910001495</w:t>
            </w:r>
          </w:p>
        </w:tc>
        <w:tc>
          <w:tcPr>
            <w:tcW w:w="1624" w:type="dxa"/>
          </w:tcPr>
          <w:p>
            <w:pPr>
              <w:pStyle w:val="0"/>
              <w:jc w:val="center"/>
            </w:pPr>
            <w:r>
              <w:rPr>
                <w:sz w:val="20"/>
              </w:rPr>
              <w:t xml:space="preserve">38212,079</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10577,338</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25766,879</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67,862</w:t>
            </w:r>
          </w:p>
        </w:tc>
        <w:tc>
          <w:tcPr>
            <w:tcW w:w="1264" w:type="dxa"/>
          </w:tcPr>
          <w:p>
            <w:pPr>
              <w:pStyle w:val="0"/>
              <w:jc w:val="center"/>
            </w:pPr>
            <w:r>
              <w:rPr>
                <w:sz w:val="20"/>
              </w:rPr>
              <w:t xml:space="preserve">1800,000</w:t>
            </w:r>
          </w:p>
        </w:tc>
      </w:tr>
      <w:tr>
        <w:tc>
          <w:tcPr>
            <w:tcW w:w="604" w:type="dxa"/>
          </w:tcPr>
          <w:p>
            <w:pPr>
              <w:pStyle w:val="0"/>
              <w:jc w:val="center"/>
            </w:pPr>
            <w:r>
              <w:rPr>
                <w:sz w:val="20"/>
              </w:rPr>
              <w:t xml:space="preserve">1070</w:t>
            </w:r>
          </w:p>
        </w:tc>
        <w:tc>
          <w:tcPr>
            <w:tcW w:w="3319" w:type="dxa"/>
          </w:tcPr>
          <w:p>
            <w:pPr>
              <w:pStyle w:val="0"/>
            </w:pPr>
            <w:r>
              <w:rPr>
                <w:sz w:val="20"/>
              </w:rPr>
              <w:t xml:space="preserve">Формовочная смесь отработанная</w:t>
            </w:r>
          </w:p>
        </w:tc>
        <w:tc>
          <w:tcPr>
            <w:tcW w:w="1684" w:type="dxa"/>
          </w:tcPr>
          <w:p>
            <w:pPr>
              <w:pStyle w:val="0"/>
              <w:jc w:val="center"/>
            </w:pPr>
            <w:r>
              <w:rPr>
                <w:sz w:val="20"/>
              </w:rPr>
              <w:t xml:space="preserve">81910001495</w:t>
            </w:r>
          </w:p>
        </w:tc>
        <w:tc>
          <w:tcPr>
            <w:tcW w:w="1624" w:type="dxa"/>
          </w:tcPr>
          <w:p>
            <w:pPr>
              <w:pStyle w:val="0"/>
              <w:jc w:val="center"/>
            </w:pPr>
            <w:r>
              <w:rPr>
                <w:sz w:val="20"/>
              </w:rPr>
              <w:t xml:space="preserve">2171,100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2171,100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1071</w:t>
            </w:r>
          </w:p>
        </w:tc>
        <w:tc>
          <w:tcPr>
            <w:tcW w:w="3319" w:type="dxa"/>
          </w:tcPr>
          <w:p>
            <w:pPr>
              <w:pStyle w:val="0"/>
            </w:pPr>
            <w:r>
              <w:rPr>
                <w:sz w:val="20"/>
              </w:rPr>
              <w:t xml:space="preserve">Отходы строительного щебня незагрязненные</w:t>
            </w:r>
          </w:p>
        </w:tc>
        <w:tc>
          <w:tcPr>
            <w:tcW w:w="1684" w:type="dxa"/>
          </w:tcPr>
          <w:p>
            <w:pPr>
              <w:pStyle w:val="0"/>
              <w:jc w:val="center"/>
            </w:pPr>
            <w:r>
              <w:rPr>
                <w:sz w:val="20"/>
              </w:rPr>
              <w:t xml:space="preserve">81910003215</w:t>
            </w:r>
          </w:p>
        </w:tc>
        <w:tc>
          <w:tcPr>
            <w:tcW w:w="1624" w:type="dxa"/>
          </w:tcPr>
          <w:p>
            <w:pPr>
              <w:pStyle w:val="0"/>
              <w:jc w:val="center"/>
            </w:pPr>
            <w:r>
              <w:rPr>
                <w:sz w:val="20"/>
              </w:rPr>
              <w:t xml:space="preserve">293516,133</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112,556</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7,000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276,577</w:t>
            </w:r>
          </w:p>
        </w:tc>
        <w:tc>
          <w:tcPr>
            <w:tcW w:w="1264" w:type="dxa"/>
          </w:tcPr>
          <w:p>
            <w:pPr>
              <w:pStyle w:val="0"/>
              <w:jc w:val="center"/>
            </w:pPr>
            <w:r>
              <w:rPr>
                <w:sz w:val="20"/>
              </w:rPr>
              <w:t xml:space="preserve">293120,000</w:t>
            </w:r>
          </w:p>
        </w:tc>
      </w:tr>
      <w:tr>
        <w:tc>
          <w:tcPr>
            <w:tcW w:w="604" w:type="dxa"/>
          </w:tcPr>
          <w:p>
            <w:pPr>
              <w:pStyle w:val="0"/>
              <w:jc w:val="center"/>
            </w:pPr>
            <w:r>
              <w:rPr>
                <w:sz w:val="20"/>
              </w:rPr>
              <w:t xml:space="preserve">1072</w:t>
            </w:r>
          </w:p>
        </w:tc>
        <w:tc>
          <w:tcPr>
            <w:tcW w:w="3319" w:type="dxa"/>
          </w:tcPr>
          <w:p>
            <w:pPr>
              <w:pStyle w:val="0"/>
            </w:pPr>
            <w:r>
              <w:rPr>
                <w:sz w:val="20"/>
              </w:rPr>
              <w:t xml:space="preserve">Лом бортовых камней, брусчатки, булыжных камней и прочие отходы изделий из природного камня</w:t>
            </w:r>
          </w:p>
        </w:tc>
        <w:tc>
          <w:tcPr>
            <w:tcW w:w="1684" w:type="dxa"/>
          </w:tcPr>
          <w:p>
            <w:pPr>
              <w:pStyle w:val="0"/>
              <w:jc w:val="center"/>
            </w:pPr>
            <w:r>
              <w:rPr>
                <w:sz w:val="20"/>
              </w:rPr>
              <w:t xml:space="preserve">82110101215</w:t>
            </w:r>
          </w:p>
        </w:tc>
        <w:tc>
          <w:tcPr>
            <w:tcW w:w="1624" w:type="dxa"/>
          </w:tcPr>
          <w:p>
            <w:pPr>
              <w:pStyle w:val="0"/>
              <w:jc w:val="center"/>
            </w:pPr>
            <w:r>
              <w:rPr>
                <w:sz w:val="20"/>
              </w:rPr>
              <w:t xml:space="preserve">48,300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48,300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1073</w:t>
            </w:r>
          </w:p>
        </w:tc>
        <w:tc>
          <w:tcPr>
            <w:tcW w:w="3319" w:type="dxa"/>
          </w:tcPr>
          <w:p>
            <w:pPr>
              <w:pStyle w:val="0"/>
            </w:pPr>
            <w:r>
              <w:rPr>
                <w:sz w:val="20"/>
              </w:rPr>
              <w:t xml:space="preserve">Отходы (остатки) сухой бетонной смеси практически неопасные</w:t>
            </w:r>
          </w:p>
        </w:tc>
        <w:tc>
          <w:tcPr>
            <w:tcW w:w="1684" w:type="dxa"/>
          </w:tcPr>
          <w:p>
            <w:pPr>
              <w:pStyle w:val="0"/>
              <w:jc w:val="center"/>
            </w:pPr>
            <w:r>
              <w:rPr>
                <w:sz w:val="20"/>
              </w:rPr>
              <w:t xml:space="preserve">82202112495</w:t>
            </w:r>
          </w:p>
        </w:tc>
        <w:tc>
          <w:tcPr>
            <w:tcW w:w="1624" w:type="dxa"/>
          </w:tcPr>
          <w:p>
            <w:pPr>
              <w:pStyle w:val="0"/>
              <w:jc w:val="center"/>
            </w:pPr>
            <w:r>
              <w:rPr>
                <w:sz w:val="20"/>
              </w:rPr>
              <w:t xml:space="preserve">34,650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33,750</w:t>
            </w:r>
          </w:p>
        </w:tc>
        <w:tc>
          <w:tcPr>
            <w:tcW w:w="1264" w:type="dxa"/>
          </w:tcPr>
          <w:p>
            <w:pPr>
              <w:pStyle w:val="0"/>
              <w:jc w:val="center"/>
            </w:pPr>
            <w:r>
              <w:rPr>
                <w:sz w:val="20"/>
              </w:rPr>
              <w:t xml:space="preserve">0,900</w:t>
            </w:r>
          </w:p>
        </w:tc>
      </w:tr>
      <w:tr>
        <w:tc>
          <w:tcPr>
            <w:tcW w:w="604" w:type="dxa"/>
          </w:tcPr>
          <w:p>
            <w:pPr>
              <w:pStyle w:val="0"/>
              <w:jc w:val="center"/>
            </w:pPr>
            <w:r>
              <w:rPr>
                <w:sz w:val="20"/>
              </w:rPr>
              <w:t xml:space="preserve">1074</w:t>
            </w:r>
          </w:p>
        </w:tc>
        <w:tc>
          <w:tcPr>
            <w:tcW w:w="3319" w:type="dxa"/>
          </w:tcPr>
          <w:p>
            <w:pPr>
              <w:pStyle w:val="0"/>
            </w:pPr>
            <w:r>
              <w:rPr>
                <w:sz w:val="20"/>
              </w:rPr>
              <w:t xml:space="preserve">Отходы цемента в кусковой форме</w:t>
            </w:r>
          </w:p>
        </w:tc>
        <w:tc>
          <w:tcPr>
            <w:tcW w:w="1684" w:type="dxa"/>
          </w:tcPr>
          <w:p>
            <w:pPr>
              <w:pStyle w:val="0"/>
              <w:jc w:val="center"/>
            </w:pPr>
            <w:r>
              <w:rPr>
                <w:sz w:val="20"/>
              </w:rPr>
              <w:t xml:space="preserve">82210101215</w:t>
            </w:r>
          </w:p>
        </w:tc>
        <w:tc>
          <w:tcPr>
            <w:tcW w:w="1624" w:type="dxa"/>
          </w:tcPr>
          <w:p>
            <w:pPr>
              <w:pStyle w:val="0"/>
              <w:jc w:val="center"/>
            </w:pPr>
            <w:r>
              <w:rPr>
                <w:sz w:val="20"/>
              </w:rPr>
              <w:t xml:space="preserve">99,624</w:t>
            </w:r>
          </w:p>
        </w:tc>
        <w:tc>
          <w:tcPr>
            <w:tcW w:w="1519" w:type="dxa"/>
          </w:tcPr>
          <w:p>
            <w:pPr>
              <w:pStyle w:val="0"/>
              <w:jc w:val="center"/>
            </w:pPr>
            <w:r>
              <w:rPr>
                <w:sz w:val="20"/>
              </w:rPr>
              <w:t xml:space="preserve">239,900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261,560</w:t>
            </w:r>
          </w:p>
        </w:tc>
        <w:tc>
          <w:tcPr>
            <w:tcW w:w="1264" w:type="dxa"/>
          </w:tcPr>
          <w:p>
            <w:pPr>
              <w:pStyle w:val="0"/>
              <w:jc w:val="center"/>
            </w:pPr>
            <w:r>
              <w:rPr>
                <w:sz w:val="20"/>
              </w:rPr>
              <w:t xml:space="preserve">0,600</w:t>
            </w:r>
          </w:p>
        </w:tc>
        <w:tc>
          <w:tcPr>
            <w:tcW w:w="1069" w:type="dxa"/>
          </w:tcPr>
          <w:p>
            <w:pPr>
              <w:pStyle w:val="0"/>
              <w:jc w:val="center"/>
            </w:pPr>
            <w:r>
              <w:rPr>
                <w:sz w:val="20"/>
              </w:rPr>
              <w:t xml:space="preserve">0,000</w:t>
            </w:r>
          </w:p>
        </w:tc>
        <w:tc>
          <w:tcPr>
            <w:tcW w:w="1264" w:type="dxa"/>
          </w:tcPr>
          <w:p>
            <w:pPr>
              <w:pStyle w:val="0"/>
              <w:jc w:val="center"/>
            </w:pPr>
            <w:r>
              <w:rPr>
                <w:sz w:val="20"/>
              </w:rPr>
              <w:t xml:space="preserve">77,364</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1075</w:t>
            </w:r>
          </w:p>
        </w:tc>
        <w:tc>
          <w:tcPr>
            <w:tcW w:w="3319" w:type="dxa"/>
          </w:tcPr>
          <w:p>
            <w:pPr>
              <w:pStyle w:val="0"/>
            </w:pPr>
            <w:r>
              <w:rPr>
                <w:sz w:val="20"/>
              </w:rPr>
              <w:t xml:space="preserve">Лом бетонных изделий, отходы бетона в кусковой форме</w:t>
            </w:r>
          </w:p>
        </w:tc>
        <w:tc>
          <w:tcPr>
            <w:tcW w:w="1684" w:type="dxa"/>
          </w:tcPr>
          <w:p>
            <w:pPr>
              <w:pStyle w:val="0"/>
              <w:jc w:val="center"/>
            </w:pPr>
            <w:r>
              <w:rPr>
                <w:sz w:val="20"/>
              </w:rPr>
              <w:t xml:space="preserve">82220101215</w:t>
            </w:r>
          </w:p>
        </w:tc>
        <w:tc>
          <w:tcPr>
            <w:tcW w:w="1624" w:type="dxa"/>
          </w:tcPr>
          <w:p>
            <w:pPr>
              <w:pStyle w:val="0"/>
              <w:jc w:val="center"/>
            </w:pPr>
            <w:r>
              <w:rPr>
                <w:sz w:val="20"/>
              </w:rPr>
              <w:t xml:space="preserve">32179,865</w:t>
            </w:r>
          </w:p>
        </w:tc>
        <w:tc>
          <w:tcPr>
            <w:tcW w:w="1519" w:type="dxa"/>
          </w:tcPr>
          <w:p>
            <w:pPr>
              <w:pStyle w:val="0"/>
              <w:jc w:val="center"/>
            </w:pPr>
            <w:r>
              <w:rPr>
                <w:sz w:val="20"/>
              </w:rPr>
              <w:t xml:space="preserve">1243,100</w:t>
            </w:r>
          </w:p>
        </w:tc>
        <w:tc>
          <w:tcPr>
            <w:tcW w:w="1264" w:type="dxa"/>
          </w:tcPr>
          <w:p>
            <w:pPr>
              <w:pStyle w:val="0"/>
              <w:jc w:val="center"/>
            </w:pPr>
            <w:r>
              <w:rPr>
                <w:sz w:val="20"/>
              </w:rPr>
              <w:t xml:space="preserve">0,000</w:t>
            </w:r>
          </w:p>
        </w:tc>
        <w:tc>
          <w:tcPr>
            <w:tcW w:w="1729" w:type="dxa"/>
          </w:tcPr>
          <w:p>
            <w:pPr>
              <w:pStyle w:val="0"/>
              <w:jc w:val="center"/>
            </w:pPr>
            <w:r>
              <w:rPr>
                <w:sz w:val="20"/>
              </w:rPr>
              <w:t xml:space="preserve">30296,690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1883,175</w:t>
            </w:r>
          </w:p>
        </w:tc>
        <w:tc>
          <w:tcPr>
            <w:tcW w:w="1264" w:type="dxa"/>
          </w:tcPr>
          <w:p>
            <w:pPr>
              <w:pStyle w:val="0"/>
              <w:jc w:val="center"/>
            </w:pPr>
            <w:r>
              <w:rPr>
                <w:sz w:val="20"/>
              </w:rPr>
              <w:t xml:space="preserve">1243,100</w:t>
            </w:r>
          </w:p>
        </w:tc>
      </w:tr>
      <w:tr>
        <w:tc>
          <w:tcPr>
            <w:tcW w:w="604" w:type="dxa"/>
          </w:tcPr>
          <w:p>
            <w:pPr>
              <w:pStyle w:val="0"/>
              <w:jc w:val="center"/>
            </w:pPr>
            <w:r>
              <w:rPr>
                <w:sz w:val="20"/>
              </w:rPr>
              <w:t xml:space="preserve">1076</w:t>
            </w:r>
          </w:p>
        </w:tc>
        <w:tc>
          <w:tcPr>
            <w:tcW w:w="3319" w:type="dxa"/>
          </w:tcPr>
          <w:p>
            <w:pPr>
              <w:pStyle w:val="0"/>
            </w:pPr>
            <w:r>
              <w:rPr>
                <w:sz w:val="20"/>
              </w:rPr>
              <w:t xml:space="preserve">Лом железобетонных изделий, отходы железобетона в кусковой форме</w:t>
            </w:r>
          </w:p>
        </w:tc>
        <w:tc>
          <w:tcPr>
            <w:tcW w:w="1684" w:type="dxa"/>
          </w:tcPr>
          <w:p>
            <w:pPr>
              <w:pStyle w:val="0"/>
              <w:jc w:val="center"/>
            </w:pPr>
            <w:r>
              <w:rPr>
                <w:sz w:val="20"/>
              </w:rPr>
              <w:t xml:space="preserve">82230101215</w:t>
            </w:r>
          </w:p>
        </w:tc>
        <w:tc>
          <w:tcPr>
            <w:tcW w:w="1624" w:type="dxa"/>
          </w:tcPr>
          <w:p>
            <w:pPr>
              <w:pStyle w:val="0"/>
              <w:jc w:val="center"/>
            </w:pPr>
            <w:r>
              <w:rPr>
                <w:sz w:val="20"/>
              </w:rPr>
              <w:t xml:space="preserve">11430,240</w:t>
            </w:r>
          </w:p>
        </w:tc>
        <w:tc>
          <w:tcPr>
            <w:tcW w:w="1519" w:type="dxa"/>
          </w:tcPr>
          <w:p>
            <w:pPr>
              <w:pStyle w:val="0"/>
              <w:jc w:val="center"/>
            </w:pPr>
            <w:r>
              <w:rPr>
                <w:sz w:val="20"/>
              </w:rPr>
              <w:t xml:space="preserve">153,158</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6657,803</w:t>
            </w:r>
          </w:p>
        </w:tc>
        <w:tc>
          <w:tcPr>
            <w:tcW w:w="1264" w:type="dxa"/>
          </w:tcPr>
          <w:p>
            <w:pPr>
              <w:pStyle w:val="0"/>
              <w:jc w:val="center"/>
            </w:pPr>
            <w:r>
              <w:rPr>
                <w:sz w:val="20"/>
              </w:rPr>
              <w:t xml:space="preserve">4921,695</w:t>
            </w:r>
          </w:p>
        </w:tc>
      </w:tr>
      <w:tr>
        <w:tc>
          <w:tcPr>
            <w:tcW w:w="604" w:type="dxa"/>
          </w:tcPr>
          <w:p>
            <w:pPr>
              <w:pStyle w:val="0"/>
              <w:jc w:val="center"/>
            </w:pPr>
            <w:r>
              <w:rPr>
                <w:sz w:val="20"/>
              </w:rPr>
              <w:t xml:space="preserve">1077</w:t>
            </w:r>
          </w:p>
        </w:tc>
        <w:tc>
          <w:tcPr>
            <w:tcW w:w="3319" w:type="dxa"/>
          </w:tcPr>
          <w:p>
            <w:pPr>
              <w:pStyle w:val="0"/>
            </w:pPr>
            <w:r>
              <w:rPr>
                <w:sz w:val="20"/>
              </w:rPr>
              <w:t xml:space="preserve">Лом строительного кирпича незагрязненный</w:t>
            </w:r>
          </w:p>
        </w:tc>
        <w:tc>
          <w:tcPr>
            <w:tcW w:w="1684" w:type="dxa"/>
          </w:tcPr>
          <w:p>
            <w:pPr>
              <w:pStyle w:val="0"/>
              <w:jc w:val="center"/>
            </w:pPr>
            <w:r>
              <w:rPr>
                <w:sz w:val="20"/>
              </w:rPr>
              <w:t xml:space="preserve">82310101215</w:t>
            </w:r>
          </w:p>
        </w:tc>
        <w:tc>
          <w:tcPr>
            <w:tcW w:w="1624" w:type="dxa"/>
          </w:tcPr>
          <w:p>
            <w:pPr>
              <w:pStyle w:val="0"/>
              <w:jc w:val="center"/>
            </w:pPr>
            <w:r>
              <w:rPr>
                <w:sz w:val="20"/>
              </w:rPr>
              <w:t xml:space="preserve">432,506</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0,100</w:t>
            </w:r>
          </w:p>
        </w:tc>
        <w:tc>
          <w:tcPr>
            <w:tcW w:w="1069" w:type="dxa"/>
          </w:tcPr>
          <w:p>
            <w:pPr>
              <w:pStyle w:val="0"/>
              <w:jc w:val="center"/>
            </w:pPr>
            <w:r>
              <w:rPr>
                <w:sz w:val="20"/>
              </w:rPr>
              <w:t xml:space="preserve">0,000</w:t>
            </w:r>
          </w:p>
        </w:tc>
        <w:tc>
          <w:tcPr>
            <w:tcW w:w="1264" w:type="dxa"/>
          </w:tcPr>
          <w:p>
            <w:pPr>
              <w:pStyle w:val="0"/>
              <w:jc w:val="center"/>
            </w:pPr>
            <w:r>
              <w:rPr>
                <w:sz w:val="20"/>
              </w:rPr>
              <w:t xml:space="preserve">432,406</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1078</w:t>
            </w:r>
          </w:p>
        </w:tc>
        <w:tc>
          <w:tcPr>
            <w:tcW w:w="3319" w:type="dxa"/>
          </w:tcPr>
          <w:p>
            <w:pPr>
              <w:pStyle w:val="0"/>
            </w:pPr>
            <w:r>
              <w:rPr>
                <w:sz w:val="20"/>
              </w:rPr>
              <w:t xml:space="preserve">Лом черепицы, керамики незагрязненный</w:t>
            </w:r>
          </w:p>
        </w:tc>
        <w:tc>
          <w:tcPr>
            <w:tcW w:w="1684" w:type="dxa"/>
          </w:tcPr>
          <w:p>
            <w:pPr>
              <w:pStyle w:val="0"/>
              <w:jc w:val="center"/>
            </w:pPr>
            <w:r>
              <w:rPr>
                <w:sz w:val="20"/>
              </w:rPr>
              <w:t xml:space="preserve">82320101215</w:t>
            </w:r>
          </w:p>
        </w:tc>
        <w:tc>
          <w:tcPr>
            <w:tcW w:w="1624" w:type="dxa"/>
          </w:tcPr>
          <w:p>
            <w:pPr>
              <w:pStyle w:val="0"/>
              <w:jc w:val="center"/>
            </w:pPr>
            <w:r>
              <w:rPr>
                <w:sz w:val="20"/>
              </w:rPr>
              <w:t xml:space="preserve">1,060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1,060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1079</w:t>
            </w:r>
          </w:p>
        </w:tc>
        <w:tc>
          <w:tcPr>
            <w:tcW w:w="3319" w:type="dxa"/>
          </w:tcPr>
          <w:p>
            <w:pPr>
              <w:pStyle w:val="0"/>
            </w:pPr>
            <w:r>
              <w:rPr>
                <w:sz w:val="20"/>
              </w:rPr>
              <w:t xml:space="preserve">Отходы опалубки деревянной, загрязненной бетоном</w:t>
            </w:r>
          </w:p>
        </w:tc>
        <w:tc>
          <w:tcPr>
            <w:tcW w:w="1684" w:type="dxa"/>
          </w:tcPr>
          <w:p>
            <w:pPr>
              <w:pStyle w:val="0"/>
              <w:jc w:val="center"/>
            </w:pPr>
            <w:r>
              <w:rPr>
                <w:sz w:val="20"/>
              </w:rPr>
              <w:t xml:space="preserve">82913111205</w:t>
            </w:r>
          </w:p>
        </w:tc>
        <w:tc>
          <w:tcPr>
            <w:tcW w:w="1624" w:type="dxa"/>
          </w:tcPr>
          <w:p>
            <w:pPr>
              <w:pStyle w:val="0"/>
              <w:jc w:val="center"/>
            </w:pPr>
            <w:r>
              <w:rPr>
                <w:sz w:val="20"/>
              </w:rPr>
              <w:t xml:space="preserve">4,250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4,250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1080</w:t>
            </w:r>
          </w:p>
        </w:tc>
        <w:tc>
          <w:tcPr>
            <w:tcW w:w="3319" w:type="dxa"/>
          </w:tcPr>
          <w:p>
            <w:pPr>
              <w:pStyle w:val="0"/>
            </w:pPr>
            <w:r>
              <w:rPr>
                <w:sz w:val="20"/>
              </w:rPr>
              <w:t xml:space="preserve">Лом дорожного полотна автомобильных дорог (кроме отходов битума и асфальтовых покрытий)</w:t>
            </w:r>
          </w:p>
        </w:tc>
        <w:tc>
          <w:tcPr>
            <w:tcW w:w="1684" w:type="dxa"/>
          </w:tcPr>
          <w:p>
            <w:pPr>
              <w:pStyle w:val="0"/>
              <w:jc w:val="center"/>
            </w:pPr>
            <w:r>
              <w:rPr>
                <w:sz w:val="20"/>
              </w:rPr>
              <w:t xml:space="preserve">83010001715</w:t>
            </w:r>
          </w:p>
        </w:tc>
        <w:tc>
          <w:tcPr>
            <w:tcW w:w="1624" w:type="dxa"/>
          </w:tcPr>
          <w:p>
            <w:pPr>
              <w:pStyle w:val="0"/>
              <w:jc w:val="center"/>
            </w:pPr>
            <w:r>
              <w:rPr>
                <w:sz w:val="20"/>
              </w:rPr>
              <w:t xml:space="preserve">398,290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32,000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366,290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1081</w:t>
            </w:r>
          </w:p>
        </w:tc>
        <w:tc>
          <w:tcPr>
            <w:tcW w:w="3319" w:type="dxa"/>
          </w:tcPr>
          <w:p>
            <w:pPr>
              <w:pStyle w:val="0"/>
            </w:pPr>
            <w:r>
              <w:rPr>
                <w:sz w:val="20"/>
              </w:rPr>
              <w:t xml:space="preserve">Мусор от строительных и ремонтных работ, содержащий материалы, изделия, отходы которых отнесены к V классу опасности</w:t>
            </w:r>
          </w:p>
        </w:tc>
        <w:tc>
          <w:tcPr>
            <w:tcW w:w="1684" w:type="dxa"/>
          </w:tcPr>
          <w:p>
            <w:pPr>
              <w:pStyle w:val="0"/>
              <w:jc w:val="center"/>
            </w:pPr>
            <w:r>
              <w:rPr>
                <w:sz w:val="20"/>
              </w:rPr>
              <w:t xml:space="preserve">89001111725</w:t>
            </w:r>
          </w:p>
        </w:tc>
        <w:tc>
          <w:tcPr>
            <w:tcW w:w="1624" w:type="dxa"/>
          </w:tcPr>
          <w:p>
            <w:pPr>
              <w:pStyle w:val="0"/>
              <w:jc w:val="center"/>
            </w:pPr>
            <w:r>
              <w:rPr>
                <w:sz w:val="20"/>
              </w:rPr>
              <w:t xml:space="preserve">911,050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911,050</w:t>
            </w:r>
          </w:p>
        </w:tc>
        <w:tc>
          <w:tcPr>
            <w:tcW w:w="1264" w:type="dxa"/>
          </w:tcPr>
          <w:p>
            <w:pPr>
              <w:pStyle w:val="0"/>
              <w:jc w:val="center"/>
            </w:pPr>
            <w:r>
              <w:rPr>
                <w:sz w:val="20"/>
              </w:rPr>
              <w:t xml:space="preserve">0,000</w:t>
            </w:r>
          </w:p>
        </w:tc>
      </w:tr>
      <w:tr>
        <w:tblPrEx>
          <w:tblBorders>
            <w:insideH w:val="nil"/>
          </w:tblBorders>
        </w:tblPrEx>
        <w:tc>
          <w:tcPr>
            <w:gridSpan w:val="14"/>
            <w:tcW w:w="20456"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Нумерация пунктов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604" w:type="dxa"/>
            <w:tcBorders>
              <w:top w:val="nil"/>
            </w:tcBorders>
          </w:tcPr>
          <w:p>
            <w:pPr>
              <w:pStyle w:val="0"/>
              <w:jc w:val="center"/>
            </w:pPr>
            <w:r>
              <w:rPr>
                <w:sz w:val="20"/>
              </w:rPr>
              <w:t xml:space="preserve">1083</w:t>
            </w:r>
          </w:p>
        </w:tc>
        <w:tc>
          <w:tcPr>
            <w:tcW w:w="3319" w:type="dxa"/>
            <w:tcBorders>
              <w:top w:val="nil"/>
            </w:tcBorders>
          </w:tcPr>
          <w:p>
            <w:pPr>
              <w:pStyle w:val="0"/>
            </w:pPr>
            <w:r>
              <w:rPr>
                <w:sz w:val="20"/>
              </w:rPr>
              <w:t xml:space="preserve">Отходы при выполнении прочих видов деятельности, не вошедшие в блоки 1 - 3, 6 - 8</w:t>
            </w:r>
          </w:p>
        </w:tc>
        <w:tc>
          <w:tcPr>
            <w:tcW w:w="1684" w:type="dxa"/>
            <w:tcBorders>
              <w:top w:val="nil"/>
            </w:tcBorders>
          </w:tcPr>
          <w:p>
            <w:pPr>
              <w:pStyle w:val="0"/>
              <w:jc w:val="center"/>
            </w:pPr>
            <w:r>
              <w:rPr>
                <w:sz w:val="20"/>
              </w:rPr>
              <w:t xml:space="preserve">90000000000</w:t>
            </w:r>
          </w:p>
        </w:tc>
        <w:tc>
          <w:tcPr>
            <w:tcW w:w="1624" w:type="dxa"/>
            <w:tcBorders>
              <w:top w:val="nil"/>
            </w:tcBorders>
          </w:tcPr>
          <w:p>
            <w:pPr>
              <w:pStyle w:val="0"/>
              <w:jc w:val="center"/>
            </w:pPr>
            <w:r>
              <w:rPr>
                <w:sz w:val="20"/>
              </w:rPr>
              <w:t xml:space="preserve">3,100</w:t>
            </w:r>
          </w:p>
        </w:tc>
        <w:tc>
          <w:tcPr>
            <w:tcW w:w="1519" w:type="dxa"/>
            <w:tcBorders>
              <w:top w:val="nil"/>
            </w:tcBorders>
          </w:tcPr>
          <w:p>
            <w:pPr>
              <w:pStyle w:val="0"/>
              <w:jc w:val="center"/>
            </w:pPr>
            <w:r>
              <w:rPr>
                <w:sz w:val="20"/>
              </w:rPr>
              <w:t xml:space="preserve">0,000</w:t>
            </w:r>
          </w:p>
        </w:tc>
        <w:tc>
          <w:tcPr>
            <w:tcW w:w="1264" w:type="dxa"/>
            <w:tcBorders>
              <w:top w:val="nil"/>
            </w:tcBorders>
          </w:tcPr>
          <w:p>
            <w:pPr>
              <w:pStyle w:val="0"/>
              <w:jc w:val="center"/>
            </w:pPr>
            <w:r>
              <w:rPr>
                <w:sz w:val="20"/>
              </w:rPr>
              <w:t xml:space="preserve">0,000</w:t>
            </w:r>
          </w:p>
        </w:tc>
        <w:tc>
          <w:tcPr>
            <w:tcW w:w="1729" w:type="dxa"/>
            <w:tcBorders>
              <w:top w:val="nil"/>
            </w:tcBorders>
          </w:tcPr>
          <w:p>
            <w:pPr>
              <w:pStyle w:val="0"/>
              <w:jc w:val="center"/>
            </w:pPr>
            <w:r>
              <w:rPr>
                <w:sz w:val="20"/>
              </w:rPr>
              <w:t xml:space="preserve">0,000</w:t>
            </w:r>
          </w:p>
        </w:tc>
        <w:tc>
          <w:tcPr>
            <w:tcW w:w="1264" w:type="dxa"/>
            <w:tcBorders>
              <w:top w:val="nil"/>
            </w:tcBorders>
          </w:tcPr>
          <w:p>
            <w:pPr>
              <w:pStyle w:val="0"/>
              <w:jc w:val="center"/>
            </w:pPr>
            <w:r>
              <w:rPr>
                <w:sz w:val="20"/>
              </w:rPr>
              <w:t xml:space="preserve">0,000</w:t>
            </w:r>
          </w:p>
        </w:tc>
        <w:tc>
          <w:tcPr>
            <w:tcW w:w="1264" w:type="dxa"/>
            <w:tcBorders>
              <w:top w:val="nil"/>
            </w:tcBorders>
          </w:tcPr>
          <w:p>
            <w:pPr>
              <w:pStyle w:val="0"/>
              <w:jc w:val="center"/>
            </w:pPr>
            <w:r>
              <w:rPr>
                <w:sz w:val="20"/>
              </w:rPr>
              <w:t xml:space="preserve">0,000</w:t>
            </w:r>
          </w:p>
        </w:tc>
        <w:tc>
          <w:tcPr>
            <w:tcW w:w="1324" w:type="dxa"/>
            <w:tcBorders>
              <w:top w:val="nil"/>
            </w:tcBorders>
          </w:tcPr>
          <w:p>
            <w:pPr>
              <w:pStyle w:val="0"/>
              <w:jc w:val="center"/>
            </w:pPr>
            <w:r>
              <w:rPr>
                <w:sz w:val="20"/>
              </w:rPr>
              <w:t xml:space="preserve">0,000</w:t>
            </w:r>
          </w:p>
        </w:tc>
        <w:tc>
          <w:tcPr>
            <w:tcW w:w="1264" w:type="dxa"/>
            <w:tcBorders>
              <w:top w:val="nil"/>
            </w:tcBorders>
          </w:tcPr>
          <w:p>
            <w:pPr>
              <w:pStyle w:val="0"/>
              <w:jc w:val="center"/>
            </w:pPr>
            <w:r>
              <w:rPr>
                <w:sz w:val="20"/>
              </w:rPr>
              <w:t xml:space="preserve">0,000</w:t>
            </w:r>
          </w:p>
        </w:tc>
        <w:tc>
          <w:tcPr>
            <w:tcW w:w="1069" w:type="dxa"/>
            <w:tcBorders>
              <w:top w:val="nil"/>
            </w:tcBorders>
          </w:tcPr>
          <w:p>
            <w:pPr>
              <w:pStyle w:val="0"/>
              <w:jc w:val="center"/>
            </w:pPr>
            <w:r>
              <w:rPr>
                <w:sz w:val="20"/>
              </w:rPr>
              <w:t xml:space="preserve">0,000</w:t>
            </w:r>
          </w:p>
        </w:tc>
        <w:tc>
          <w:tcPr>
            <w:tcW w:w="1264" w:type="dxa"/>
            <w:tcBorders>
              <w:top w:val="nil"/>
            </w:tcBorders>
          </w:tcPr>
          <w:p>
            <w:pPr>
              <w:pStyle w:val="0"/>
              <w:jc w:val="center"/>
            </w:pPr>
            <w:r>
              <w:rPr>
                <w:sz w:val="20"/>
              </w:rPr>
              <w:t xml:space="preserve">3,100</w:t>
            </w:r>
          </w:p>
        </w:tc>
        <w:tc>
          <w:tcPr>
            <w:tcW w:w="1264" w:type="dxa"/>
            <w:tcBorders>
              <w:top w:val="nil"/>
            </w:tcBorders>
          </w:tcPr>
          <w:p>
            <w:pPr>
              <w:pStyle w:val="0"/>
              <w:jc w:val="center"/>
            </w:pPr>
            <w:r>
              <w:rPr>
                <w:sz w:val="20"/>
              </w:rPr>
              <w:t xml:space="preserve">0,000</w:t>
            </w:r>
          </w:p>
        </w:tc>
      </w:tr>
      <w:tr>
        <w:tc>
          <w:tcPr>
            <w:tcW w:w="604" w:type="dxa"/>
          </w:tcPr>
          <w:p>
            <w:pPr>
              <w:pStyle w:val="0"/>
              <w:jc w:val="center"/>
            </w:pPr>
            <w:r>
              <w:rPr>
                <w:sz w:val="20"/>
              </w:rPr>
              <w:t xml:space="preserve">1084</w:t>
            </w:r>
          </w:p>
        </w:tc>
        <w:tc>
          <w:tcPr>
            <w:tcW w:w="3319" w:type="dxa"/>
          </w:tcPr>
          <w:p>
            <w:pPr>
              <w:pStyle w:val="0"/>
            </w:pPr>
            <w:r>
              <w:rPr>
                <w:sz w:val="20"/>
              </w:rPr>
              <w:t xml:space="preserve">Отходы при выполнении прочих видов деятельности, не вошедшие в блоки 1 - 3, 6 - 8 (за исключением вод, удаление которых производится путем их очистки на очистных сооружениях с последующим направлением в систему оборотного водоснабжения или сбросом)</w:t>
            </w:r>
          </w:p>
        </w:tc>
        <w:tc>
          <w:tcPr>
            <w:tcW w:w="1684" w:type="dxa"/>
          </w:tcPr>
          <w:p>
            <w:pPr>
              <w:pStyle w:val="0"/>
              <w:jc w:val="center"/>
            </w:pPr>
            <w:r>
              <w:rPr>
                <w:sz w:val="20"/>
              </w:rPr>
              <w:t xml:space="preserve">90000000000</w:t>
            </w:r>
          </w:p>
        </w:tc>
        <w:tc>
          <w:tcPr>
            <w:tcW w:w="1624" w:type="dxa"/>
          </w:tcPr>
          <w:p>
            <w:pPr>
              <w:pStyle w:val="0"/>
              <w:jc w:val="center"/>
            </w:pPr>
            <w:r>
              <w:rPr>
                <w:sz w:val="20"/>
              </w:rPr>
              <w:t xml:space="preserve">7,200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7,200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1085</w:t>
            </w:r>
          </w:p>
        </w:tc>
        <w:tc>
          <w:tcPr>
            <w:tcW w:w="3319" w:type="dxa"/>
          </w:tcPr>
          <w:p>
            <w:pPr>
              <w:pStyle w:val="0"/>
            </w:pPr>
            <w:r>
              <w:rPr>
                <w:sz w:val="20"/>
              </w:rPr>
              <w:t xml:space="preserve">Лом футеровок печей и печного оборудования электрометаллургических производств черных металлов</w:t>
            </w:r>
          </w:p>
        </w:tc>
        <w:tc>
          <w:tcPr>
            <w:tcW w:w="1684" w:type="dxa"/>
          </w:tcPr>
          <w:p>
            <w:pPr>
              <w:pStyle w:val="0"/>
              <w:jc w:val="center"/>
            </w:pPr>
            <w:r>
              <w:rPr>
                <w:sz w:val="20"/>
              </w:rPr>
              <w:t xml:space="preserve">91210921205</w:t>
            </w:r>
          </w:p>
        </w:tc>
        <w:tc>
          <w:tcPr>
            <w:tcW w:w="1624" w:type="dxa"/>
          </w:tcPr>
          <w:p>
            <w:pPr>
              <w:pStyle w:val="0"/>
              <w:jc w:val="center"/>
            </w:pPr>
            <w:r>
              <w:rPr>
                <w:sz w:val="20"/>
              </w:rPr>
              <w:t xml:space="preserve">39629,350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131,200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39529,009</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1086</w:t>
            </w:r>
          </w:p>
        </w:tc>
        <w:tc>
          <w:tcPr>
            <w:tcW w:w="3319" w:type="dxa"/>
          </w:tcPr>
          <w:p>
            <w:pPr>
              <w:pStyle w:val="0"/>
            </w:pPr>
            <w:r>
              <w:rPr>
                <w:sz w:val="20"/>
              </w:rPr>
              <w:t xml:space="preserve">Лом шамотного кирпича незагрязненный</w:t>
            </w:r>
          </w:p>
        </w:tc>
        <w:tc>
          <w:tcPr>
            <w:tcW w:w="1684" w:type="dxa"/>
          </w:tcPr>
          <w:p>
            <w:pPr>
              <w:pStyle w:val="0"/>
              <w:jc w:val="center"/>
            </w:pPr>
            <w:r>
              <w:rPr>
                <w:sz w:val="20"/>
              </w:rPr>
              <w:t xml:space="preserve">91218101215</w:t>
            </w:r>
          </w:p>
        </w:tc>
        <w:tc>
          <w:tcPr>
            <w:tcW w:w="1624" w:type="dxa"/>
          </w:tcPr>
          <w:p>
            <w:pPr>
              <w:pStyle w:val="0"/>
              <w:jc w:val="center"/>
            </w:pPr>
            <w:r>
              <w:rPr>
                <w:sz w:val="20"/>
              </w:rPr>
              <w:t xml:space="preserve">1023,738</w:t>
            </w:r>
          </w:p>
        </w:tc>
        <w:tc>
          <w:tcPr>
            <w:tcW w:w="1519" w:type="dxa"/>
          </w:tcPr>
          <w:p>
            <w:pPr>
              <w:pStyle w:val="0"/>
              <w:jc w:val="center"/>
            </w:pPr>
            <w:r>
              <w:rPr>
                <w:sz w:val="20"/>
              </w:rPr>
              <w:t xml:space="preserve">47,030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351,190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349,448</w:t>
            </w:r>
          </w:p>
        </w:tc>
        <w:tc>
          <w:tcPr>
            <w:tcW w:w="1264" w:type="dxa"/>
          </w:tcPr>
          <w:p>
            <w:pPr>
              <w:pStyle w:val="0"/>
              <w:jc w:val="center"/>
            </w:pPr>
            <w:r>
              <w:rPr>
                <w:sz w:val="20"/>
              </w:rPr>
              <w:t xml:space="preserve">47,030</w:t>
            </w:r>
          </w:p>
        </w:tc>
      </w:tr>
      <w:tr>
        <w:tc>
          <w:tcPr>
            <w:tcW w:w="604" w:type="dxa"/>
          </w:tcPr>
          <w:p>
            <w:pPr>
              <w:pStyle w:val="0"/>
              <w:jc w:val="center"/>
            </w:pPr>
            <w:r>
              <w:rPr>
                <w:sz w:val="20"/>
              </w:rPr>
              <w:t xml:space="preserve">1087</w:t>
            </w:r>
          </w:p>
        </w:tc>
        <w:tc>
          <w:tcPr>
            <w:tcW w:w="3319" w:type="dxa"/>
          </w:tcPr>
          <w:p>
            <w:pPr>
              <w:pStyle w:val="0"/>
            </w:pPr>
            <w:r>
              <w:rPr>
                <w:sz w:val="20"/>
              </w:rPr>
              <w:t xml:space="preserve">Лом огнеупорного мертеля незагрязненный</w:t>
            </w:r>
          </w:p>
        </w:tc>
        <w:tc>
          <w:tcPr>
            <w:tcW w:w="1684" w:type="dxa"/>
          </w:tcPr>
          <w:p>
            <w:pPr>
              <w:pStyle w:val="0"/>
              <w:jc w:val="center"/>
            </w:pPr>
            <w:r>
              <w:rPr>
                <w:sz w:val="20"/>
              </w:rPr>
              <w:t xml:space="preserve">91219101215</w:t>
            </w:r>
          </w:p>
        </w:tc>
        <w:tc>
          <w:tcPr>
            <w:tcW w:w="1624" w:type="dxa"/>
          </w:tcPr>
          <w:p>
            <w:pPr>
              <w:pStyle w:val="0"/>
              <w:jc w:val="center"/>
            </w:pPr>
            <w:r>
              <w:rPr>
                <w:sz w:val="20"/>
              </w:rPr>
              <w:t xml:space="preserve">0,100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0,100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1088</w:t>
            </w:r>
          </w:p>
        </w:tc>
        <w:tc>
          <w:tcPr>
            <w:tcW w:w="3319" w:type="dxa"/>
          </w:tcPr>
          <w:p>
            <w:pPr>
              <w:pStyle w:val="0"/>
            </w:pPr>
            <w:r>
              <w:rPr>
                <w:sz w:val="20"/>
              </w:rPr>
              <w:t xml:space="preserve">Остатки и огарки стальных сварочных электродов</w:t>
            </w:r>
          </w:p>
        </w:tc>
        <w:tc>
          <w:tcPr>
            <w:tcW w:w="1684" w:type="dxa"/>
          </w:tcPr>
          <w:p>
            <w:pPr>
              <w:pStyle w:val="0"/>
              <w:jc w:val="center"/>
            </w:pPr>
            <w:r>
              <w:rPr>
                <w:sz w:val="20"/>
              </w:rPr>
              <w:t xml:space="preserve">91910001205</w:t>
            </w:r>
          </w:p>
        </w:tc>
        <w:tc>
          <w:tcPr>
            <w:tcW w:w="1624" w:type="dxa"/>
          </w:tcPr>
          <w:p>
            <w:pPr>
              <w:pStyle w:val="0"/>
              <w:jc w:val="center"/>
            </w:pPr>
            <w:r>
              <w:rPr>
                <w:sz w:val="20"/>
              </w:rPr>
              <w:t xml:space="preserve">81,396</w:t>
            </w:r>
          </w:p>
        </w:tc>
        <w:tc>
          <w:tcPr>
            <w:tcW w:w="1519" w:type="dxa"/>
          </w:tcPr>
          <w:p>
            <w:pPr>
              <w:pStyle w:val="0"/>
              <w:jc w:val="center"/>
            </w:pPr>
            <w:r>
              <w:rPr>
                <w:sz w:val="20"/>
              </w:rPr>
              <w:t xml:space="preserve">0,201</w:t>
            </w:r>
          </w:p>
        </w:tc>
        <w:tc>
          <w:tcPr>
            <w:tcW w:w="1264" w:type="dxa"/>
          </w:tcPr>
          <w:p>
            <w:pPr>
              <w:pStyle w:val="0"/>
              <w:jc w:val="center"/>
            </w:pPr>
            <w:r>
              <w:rPr>
                <w:sz w:val="20"/>
              </w:rPr>
              <w:t xml:space="preserve">0,000</w:t>
            </w:r>
          </w:p>
        </w:tc>
        <w:tc>
          <w:tcPr>
            <w:tcW w:w="1729" w:type="dxa"/>
          </w:tcPr>
          <w:p>
            <w:pPr>
              <w:pStyle w:val="0"/>
              <w:jc w:val="center"/>
            </w:pPr>
            <w:r>
              <w:rPr>
                <w:sz w:val="20"/>
              </w:rPr>
              <w:t xml:space="preserve">1,160</w:t>
            </w:r>
          </w:p>
        </w:tc>
        <w:tc>
          <w:tcPr>
            <w:tcW w:w="1264" w:type="dxa"/>
          </w:tcPr>
          <w:p>
            <w:pPr>
              <w:pStyle w:val="0"/>
              <w:jc w:val="center"/>
            </w:pPr>
            <w:r>
              <w:rPr>
                <w:sz w:val="20"/>
              </w:rPr>
              <w:t xml:space="preserve">0,000</w:t>
            </w:r>
          </w:p>
        </w:tc>
        <w:tc>
          <w:tcPr>
            <w:tcW w:w="1264" w:type="dxa"/>
          </w:tcPr>
          <w:p>
            <w:pPr>
              <w:pStyle w:val="0"/>
              <w:jc w:val="center"/>
            </w:pPr>
            <w:r>
              <w:rPr>
                <w:sz w:val="20"/>
              </w:rPr>
              <w:t xml:space="preserve">0,406</w:t>
            </w:r>
          </w:p>
        </w:tc>
        <w:tc>
          <w:tcPr>
            <w:tcW w:w="1324" w:type="dxa"/>
          </w:tcPr>
          <w:p>
            <w:pPr>
              <w:pStyle w:val="0"/>
              <w:jc w:val="center"/>
            </w:pPr>
            <w:r>
              <w:rPr>
                <w:sz w:val="20"/>
              </w:rPr>
              <w:t xml:space="preserve">9,230</w:t>
            </w:r>
          </w:p>
        </w:tc>
        <w:tc>
          <w:tcPr>
            <w:tcW w:w="1264" w:type="dxa"/>
          </w:tcPr>
          <w:p>
            <w:pPr>
              <w:pStyle w:val="0"/>
              <w:jc w:val="center"/>
            </w:pPr>
            <w:r>
              <w:rPr>
                <w:sz w:val="20"/>
              </w:rPr>
              <w:t xml:space="preserve">9,285</w:t>
            </w:r>
          </w:p>
        </w:tc>
        <w:tc>
          <w:tcPr>
            <w:tcW w:w="1069" w:type="dxa"/>
          </w:tcPr>
          <w:p>
            <w:pPr>
              <w:pStyle w:val="0"/>
              <w:jc w:val="center"/>
            </w:pPr>
            <w:r>
              <w:rPr>
                <w:sz w:val="20"/>
              </w:rPr>
              <w:t xml:space="preserve">0,297</w:t>
            </w:r>
          </w:p>
        </w:tc>
        <w:tc>
          <w:tcPr>
            <w:tcW w:w="1264" w:type="dxa"/>
          </w:tcPr>
          <w:p>
            <w:pPr>
              <w:pStyle w:val="0"/>
              <w:jc w:val="center"/>
            </w:pPr>
            <w:r>
              <w:rPr>
                <w:sz w:val="20"/>
              </w:rPr>
              <w:t xml:space="preserve">62,083</w:t>
            </w:r>
          </w:p>
        </w:tc>
        <w:tc>
          <w:tcPr>
            <w:tcW w:w="1264" w:type="dxa"/>
          </w:tcPr>
          <w:p>
            <w:pPr>
              <w:pStyle w:val="0"/>
              <w:jc w:val="center"/>
            </w:pPr>
            <w:r>
              <w:rPr>
                <w:sz w:val="20"/>
              </w:rPr>
              <w:t xml:space="preserve">0,219</w:t>
            </w:r>
          </w:p>
        </w:tc>
      </w:tr>
      <w:tr>
        <w:tc>
          <w:tcPr>
            <w:tcW w:w="604" w:type="dxa"/>
          </w:tcPr>
          <w:p>
            <w:pPr>
              <w:pStyle w:val="0"/>
              <w:jc w:val="center"/>
            </w:pPr>
            <w:r>
              <w:rPr>
                <w:sz w:val="20"/>
              </w:rPr>
              <w:t xml:space="preserve">1089</w:t>
            </w:r>
          </w:p>
        </w:tc>
        <w:tc>
          <w:tcPr>
            <w:tcW w:w="3319" w:type="dxa"/>
          </w:tcPr>
          <w:p>
            <w:pPr>
              <w:pStyle w:val="0"/>
            </w:pPr>
            <w:r>
              <w:rPr>
                <w:sz w:val="20"/>
              </w:rPr>
              <w:t xml:space="preserve">Отходы песка, загрязненного нефтью или нефтепродуктами</w:t>
            </w:r>
          </w:p>
        </w:tc>
        <w:tc>
          <w:tcPr>
            <w:tcW w:w="1684" w:type="dxa"/>
          </w:tcPr>
          <w:p>
            <w:pPr>
              <w:pStyle w:val="0"/>
              <w:jc w:val="center"/>
            </w:pPr>
            <w:r>
              <w:rPr>
                <w:sz w:val="20"/>
              </w:rPr>
              <w:t xml:space="preserve">91920100000</w:t>
            </w:r>
          </w:p>
        </w:tc>
        <w:tc>
          <w:tcPr>
            <w:tcW w:w="1624" w:type="dxa"/>
          </w:tcPr>
          <w:p>
            <w:pPr>
              <w:pStyle w:val="0"/>
              <w:jc w:val="center"/>
            </w:pPr>
            <w:r>
              <w:rPr>
                <w:sz w:val="20"/>
              </w:rPr>
              <w:t xml:space="preserve">0,010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0,010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1090</w:t>
            </w:r>
          </w:p>
        </w:tc>
        <w:tc>
          <w:tcPr>
            <w:tcW w:w="3319" w:type="dxa"/>
          </w:tcPr>
          <w:p>
            <w:pPr>
              <w:pStyle w:val="0"/>
            </w:pPr>
            <w:r>
              <w:rPr>
                <w:sz w:val="20"/>
              </w:rPr>
              <w:t xml:space="preserve">Тормозные колодки отработанные</w:t>
            </w:r>
          </w:p>
        </w:tc>
        <w:tc>
          <w:tcPr>
            <w:tcW w:w="1684" w:type="dxa"/>
          </w:tcPr>
          <w:p>
            <w:pPr>
              <w:pStyle w:val="0"/>
              <w:jc w:val="center"/>
            </w:pPr>
            <w:r>
              <w:rPr>
                <w:sz w:val="20"/>
              </w:rPr>
              <w:t xml:space="preserve">92031000000</w:t>
            </w:r>
          </w:p>
        </w:tc>
        <w:tc>
          <w:tcPr>
            <w:tcW w:w="1624" w:type="dxa"/>
          </w:tcPr>
          <w:p>
            <w:pPr>
              <w:pStyle w:val="0"/>
              <w:jc w:val="center"/>
            </w:pPr>
            <w:r>
              <w:rPr>
                <w:sz w:val="20"/>
              </w:rPr>
              <w:t xml:space="preserve">3,021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0,032</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2,979</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1091</w:t>
            </w:r>
          </w:p>
        </w:tc>
        <w:tc>
          <w:tcPr>
            <w:tcW w:w="3319" w:type="dxa"/>
          </w:tcPr>
          <w:p>
            <w:pPr>
              <w:pStyle w:val="0"/>
            </w:pPr>
            <w:r>
              <w:rPr>
                <w:sz w:val="20"/>
              </w:rPr>
              <w:t xml:space="preserve">Тормозные колодки отработанные без накладок асбестовых</w:t>
            </w:r>
          </w:p>
        </w:tc>
        <w:tc>
          <w:tcPr>
            <w:tcW w:w="1684" w:type="dxa"/>
          </w:tcPr>
          <w:p>
            <w:pPr>
              <w:pStyle w:val="0"/>
              <w:jc w:val="center"/>
            </w:pPr>
            <w:r>
              <w:rPr>
                <w:sz w:val="20"/>
              </w:rPr>
              <w:t xml:space="preserve">92031001525</w:t>
            </w:r>
          </w:p>
        </w:tc>
        <w:tc>
          <w:tcPr>
            <w:tcW w:w="1624" w:type="dxa"/>
          </w:tcPr>
          <w:p>
            <w:pPr>
              <w:pStyle w:val="0"/>
              <w:jc w:val="center"/>
            </w:pPr>
            <w:r>
              <w:rPr>
                <w:sz w:val="20"/>
              </w:rPr>
              <w:t xml:space="preserve">205,973</w:t>
            </w:r>
          </w:p>
        </w:tc>
        <w:tc>
          <w:tcPr>
            <w:tcW w:w="1519" w:type="dxa"/>
          </w:tcPr>
          <w:p>
            <w:pPr>
              <w:pStyle w:val="0"/>
              <w:jc w:val="center"/>
            </w:pPr>
            <w:r>
              <w:rPr>
                <w:sz w:val="20"/>
              </w:rPr>
              <w:t xml:space="preserve">0,092</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1,039</w:t>
            </w:r>
          </w:p>
        </w:tc>
        <w:tc>
          <w:tcPr>
            <w:tcW w:w="1324" w:type="dxa"/>
          </w:tcPr>
          <w:p>
            <w:pPr>
              <w:pStyle w:val="0"/>
              <w:jc w:val="center"/>
            </w:pPr>
            <w:r>
              <w:rPr>
                <w:sz w:val="20"/>
              </w:rPr>
              <w:t xml:space="preserve">2,713</w:t>
            </w:r>
          </w:p>
        </w:tc>
        <w:tc>
          <w:tcPr>
            <w:tcW w:w="1264" w:type="dxa"/>
          </w:tcPr>
          <w:p>
            <w:pPr>
              <w:pStyle w:val="0"/>
              <w:jc w:val="center"/>
            </w:pPr>
            <w:r>
              <w:rPr>
                <w:sz w:val="20"/>
              </w:rPr>
              <w:t xml:space="preserve">2,753</w:t>
            </w:r>
          </w:p>
        </w:tc>
        <w:tc>
          <w:tcPr>
            <w:tcW w:w="1069" w:type="dxa"/>
          </w:tcPr>
          <w:p>
            <w:pPr>
              <w:pStyle w:val="0"/>
              <w:jc w:val="center"/>
            </w:pPr>
            <w:r>
              <w:rPr>
                <w:sz w:val="20"/>
              </w:rPr>
              <w:t xml:space="preserve">0,320</w:t>
            </w:r>
          </w:p>
        </w:tc>
        <w:tc>
          <w:tcPr>
            <w:tcW w:w="1264" w:type="dxa"/>
          </w:tcPr>
          <w:p>
            <w:pPr>
              <w:pStyle w:val="0"/>
              <w:jc w:val="center"/>
            </w:pPr>
            <w:r>
              <w:rPr>
                <w:sz w:val="20"/>
              </w:rPr>
              <w:t xml:space="preserve">197,475</w:t>
            </w:r>
          </w:p>
        </w:tc>
        <w:tc>
          <w:tcPr>
            <w:tcW w:w="1264" w:type="dxa"/>
          </w:tcPr>
          <w:p>
            <w:pPr>
              <w:pStyle w:val="0"/>
              <w:jc w:val="center"/>
            </w:pPr>
            <w:r>
              <w:rPr>
                <w:sz w:val="20"/>
              </w:rPr>
              <w:t xml:space="preserve">1,683</w:t>
            </w:r>
          </w:p>
        </w:tc>
      </w:tr>
      <w:tr>
        <w:tc>
          <w:tcPr>
            <w:tcW w:w="604" w:type="dxa"/>
          </w:tcPr>
          <w:p>
            <w:pPr>
              <w:pStyle w:val="0"/>
              <w:jc w:val="center"/>
            </w:pPr>
            <w:r>
              <w:rPr>
                <w:sz w:val="20"/>
              </w:rPr>
              <w:t xml:space="preserve">1092</w:t>
            </w:r>
          </w:p>
        </w:tc>
        <w:tc>
          <w:tcPr>
            <w:tcW w:w="3319" w:type="dxa"/>
          </w:tcPr>
          <w:p>
            <w:pPr>
              <w:pStyle w:val="0"/>
            </w:pPr>
            <w:r>
              <w:rPr>
                <w:sz w:val="20"/>
              </w:rPr>
              <w:t xml:space="preserve">Прочие отходы обслуживания, ремонта и демонтажа автомобильного транспорта</w:t>
            </w:r>
          </w:p>
        </w:tc>
        <w:tc>
          <w:tcPr>
            <w:tcW w:w="1684" w:type="dxa"/>
          </w:tcPr>
          <w:p>
            <w:pPr>
              <w:pStyle w:val="0"/>
              <w:jc w:val="center"/>
            </w:pPr>
            <w:r>
              <w:rPr>
                <w:sz w:val="20"/>
              </w:rPr>
              <w:t xml:space="preserve">92100000000</w:t>
            </w:r>
          </w:p>
        </w:tc>
        <w:tc>
          <w:tcPr>
            <w:tcW w:w="1624" w:type="dxa"/>
          </w:tcPr>
          <w:p>
            <w:pPr>
              <w:pStyle w:val="0"/>
              <w:jc w:val="center"/>
            </w:pPr>
            <w:r>
              <w:rPr>
                <w:sz w:val="20"/>
              </w:rPr>
              <w:t xml:space="preserve">0,300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0,300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1093</w:t>
            </w:r>
          </w:p>
        </w:tc>
        <w:tc>
          <w:tcPr>
            <w:tcW w:w="3319" w:type="dxa"/>
          </w:tcPr>
          <w:p>
            <w:pPr>
              <w:pStyle w:val="0"/>
            </w:pPr>
            <w:r>
              <w:rPr>
                <w:sz w:val="20"/>
              </w:rPr>
              <w:t xml:space="preserve">Шины автомобильные отработанные</w:t>
            </w:r>
          </w:p>
        </w:tc>
        <w:tc>
          <w:tcPr>
            <w:tcW w:w="1684" w:type="dxa"/>
          </w:tcPr>
          <w:p>
            <w:pPr>
              <w:pStyle w:val="0"/>
              <w:jc w:val="center"/>
            </w:pPr>
            <w:r>
              <w:rPr>
                <w:sz w:val="20"/>
              </w:rPr>
              <w:t xml:space="preserve">92111000000</w:t>
            </w:r>
          </w:p>
        </w:tc>
        <w:tc>
          <w:tcPr>
            <w:tcW w:w="1624" w:type="dxa"/>
          </w:tcPr>
          <w:p>
            <w:pPr>
              <w:pStyle w:val="0"/>
              <w:jc w:val="center"/>
            </w:pPr>
            <w:r>
              <w:rPr>
                <w:sz w:val="20"/>
              </w:rPr>
              <w:t xml:space="preserve">10,310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10,310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1094</w:t>
            </w:r>
          </w:p>
        </w:tc>
        <w:tc>
          <w:tcPr>
            <w:tcW w:w="3319" w:type="dxa"/>
          </w:tcPr>
          <w:p>
            <w:pPr>
              <w:pStyle w:val="0"/>
            </w:pPr>
            <w:r>
              <w:rPr>
                <w:sz w:val="20"/>
              </w:rPr>
              <w:t xml:space="preserve">Шины пневматические автомобильные отработанные</w:t>
            </w:r>
          </w:p>
        </w:tc>
        <w:tc>
          <w:tcPr>
            <w:tcW w:w="1684" w:type="dxa"/>
          </w:tcPr>
          <w:p>
            <w:pPr>
              <w:pStyle w:val="0"/>
              <w:jc w:val="center"/>
            </w:pPr>
            <w:r>
              <w:rPr>
                <w:sz w:val="20"/>
              </w:rPr>
              <w:t xml:space="preserve">92111001504</w:t>
            </w:r>
          </w:p>
        </w:tc>
        <w:tc>
          <w:tcPr>
            <w:tcW w:w="1624" w:type="dxa"/>
          </w:tcPr>
          <w:p>
            <w:pPr>
              <w:pStyle w:val="0"/>
              <w:jc w:val="center"/>
            </w:pPr>
            <w:r>
              <w:rPr>
                <w:sz w:val="20"/>
              </w:rPr>
              <w:t xml:space="preserve">0,400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0,400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1095</w:t>
            </w:r>
          </w:p>
        </w:tc>
        <w:tc>
          <w:tcPr>
            <w:tcW w:w="3319" w:type="dxa"/>
          </w:tcPr>
          <w:p>
            <w:pPr>
              <w:pStyle w:val="0"/>
            </w:pPr>
            <w:r>
              <w:rPr>
                <w:sz w:val="20"/>
              </w:rPr>
              <w:t xml:space="preserve">Камеры пневматических шин отработанные</w:t>
            </w:r>
          </w:p>
        </w:tc>
        <w:tc>
          <w:tcPr>
            <w:tcW w:w="1684" w:type="dxa"/>
          </w:tcPr>
          <w:p>
            <w:pPr>
              <w:pStyle w:val="0"/>
              <w:jc w:val="center"/>
            </w:pPr>
            <w:r>
              <w:rPr>
                <w:sz w:val="20"/>
              </w:rPr>
              <w:t xml:space="preserve">92112000000</w:t>
            </w:r>
          </w:p>
        </w:tc>
        <w:tc>
          <w:tcPr>
            <w:tcW w:w="1624" w:type="dxa"/>
          </w:tcPr>
          <w:p>
            <w:pPr>
              <w:pStyle w:val="0"/>
              <w:jc w:val="center"/>
            </w:pPr>
            <w:r>
              <w:rPr>
                <w:sz w:val="20"/>
              </w:rPr>
              <w:t xml:space="preserve">4,301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4,301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1096</w:t>
            </w:r>
          </w:p>
        </w:tc>
        <w:tc>
          <w:tcPr>
            <w:tcW w:w="3319" w:type="dxa"/>
          </w:tcPr>
          <w:p>
            <w:pPr>
              <w:pStyle w:val="0"/>
            </w:pPr>
            <w:r>
              <w:rPr>
                <w:sz w:val="20"/>
              </w:rPr>
              <w:t xml:space="preserve">Покрышки пневматических шин отработанные</w:t>
            </w:r>
          </w:p>
        </w:tc>
        <w:tc>
          <w:tcPr>
            <w:tcW w:w="1684" w:type="dxa"/>
          </w:tcPr>
          <w:p>
            <w:pPr>
              <w:pStyle w:val="0"/>
              <w:jc w:val="center"/>
            </w:pPr>
            <w:r>
              <w:rPr>
                <w:sz w:val="20"/>
              </w:rPr>
              <w:t xml:space="preserve">92113000000</w:t>
            </w:r>
          </w:p>
        </w:tc>
        <w:tc>
          <w:tcPr>
            <w:tcW w:w="1624" w:type="dxa"/>
          </w:tcPr>
          <w:p>
            <w:pPr>
              <w:pStyle w:val="0"/>
              <w:jc w:val="center"/>
            </w:pPr>
            <w:r>
              <w:rPr>
                <w:sz w:val="20"/>
              </w:rPr>
              <w:t xml:space="preserve">3,920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3,920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1097</w:t>
            </w:r>
          </w:p>
        </w:tc>
        <w:tc>
          <w:tcPr>
            <w:tcW w:w="3319" w:type="dxa"/>
          </w:tcPr>
          <w:p>
            <w:pPr>
              <w:pStyle w:val="0"/>
            </w:pPr>
            <w:r>
              <w:rPr>
                <w:sz w:val="20"/>
              </w:rPr>
              <w:t xml:space="preserve">Отходы фильтров автомобильных</w:t>
            </w:r>
          </w:p>
        </w:tc>
        <w:tc>
          <w:tcPr>
            <w:tcW w:w="1684" w:type="dxa"/>
          </w:tcPr>
          <w:p>
            <w:pPr>
              <w:pStyle w:val="0"/>
              <w:jc w:val="center"/>
            </w:pPr>
            <w:r>
              <w:rPr>
                <w:sz w:val="20"/>
              </w:rPr>
              <w:t xml:space="preserve">92130000000</w:t>
            </w:r>
          </w:p>
        </w:tc>
        <w:tc>
          <w:tcPr>
            <w:tcW w:w="1624" w:type="dxa"/>
          </w:tcPr>
          <w:p>
            <w:pPr>
              <w:pStyle w:val="0"/>
              <w:jc w:val="center"/>
            </w:pPr>
            <w:r>
              <w:rPr>
                <w:sz w:val="20"/>
              </w:rPr>
              <w:t xml:space="preserve">2,110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2,110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1098</w:t>
            </w:r>
          </w:p>
        </w:tc>
        <w:tc>
          <w:tcPr>
            <w:tcW w:w="3319" w:type="dxa"/>
          </w:tcPr>
          <w:p>
            <w:pPr>
              <w:pStyle w:val="0"/>
            </w:pPr>
            <w:r>
              <w:rPr>
                <w:sz w:val="20"/>
              </w:rPr>
              <w:t xml:space="preserve">Фильтры очистки масла автотранспортных средств отработанные</w:t>
            </w:r>
          </w:p>
        </w:tc>
        <w:tc>
          <w:tcPr>
            <w:tcW w:w="1684" w:type="dxa"/>
          </w:tcPr>
          <w:p>
            <w:pPr>
              <w:pStyle w:val="0"/>
              <w:jc w:val="center"/>
            </w:pPr>
            <w:r>
              <w:rPr>
                <w:sz w:val="20"/>
              </w:rPr>
              <w:t xml:space="preserve">92130201523</w:t>
            </w:r>
          </w:p>
        </w:tc>
        <w:tc>
          <w:tcPr>
            <w:tcW w:w="1624" w:type="dxa"/>
          </w:tcPr>
          <w:p>
            <w:pPr>
              <w:pStyle w:val="0"/>
              <w:jc w:val="center"/>
            </w:pPr>
            <w:r>
              <w:rPr>
                <w:sz w:val="20"/>
              </w:rPr>
              <w:t xml:space="preserve">0,070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0,070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1099</w:t>
            </w:r>
          </w:p>
        </w:tc>
        <w:tc>
          <w:tcPr>
            <w:tcW w:w="3319" w:type="dxa"/>
          </w:tcPr>
          <w:p>
            <w:pPr>
              <w:pStyle w:val="0"/>
            </w:pPr>
            <w:r>
              <w:rPr>
                <w:sz w:val="20"/>
              </w:rPr>
              <w:t xml:space="preserve">Осадок сточных вод мойки автомобильного транспорта практически неопасный</w:t>
            </w:r>
          </w:p>
        </w:tc>
        <w:tc>
          <w:tcPr>
            <w:tcW w:w="1684" w:type="dxa"/>
          </w:tcPr>
          <w:p>
            <w:pPr>
              <w:pStyle w:val="0"/>
              <w:jc w:val="center"/>
            </w:pPr>
            <w:r>
              <w:rPr>
                <w:sz w:val="20"/>
              </w:rPr>
              <w:t xml:space="preserve">92175112395</w:t>
            </w:r>
          </w:p>
        </w:tc>
        <w:tc>
          <w:tcPr>
            <w:tcW w:w="1624" w:type="dxa"/>
          </w:tcPr>
          <w:p>
            <w:pPr>
              <w:pStyle w:val="0"/>
              <w:jc w:val="center"/>
            </w:pPr>
            <w:r>
              <w:rPr>
                <w:sz w:val="20"/>
              </w:rPr>
              <w:t xml:space="preserve">10,000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8,000</w:t>
            </w:r>
          </w:p>
        </w:tc>
        <w:tc>
          <w:tcPr>
            <w:tcW w:w="1069" w:type="dxa"/>
          </w:tcPr>
          <w:p>
            <w:pPr>
              <w:pStyle w:val="0"/>
              <w:jc w:val="center"/>
            </w:pPr>
            <w:r>
              <w:rPr>
                <w:sz w:val="20"/>
              </w:rPr>
              <w:t xml:space="preserve">0,000</w:t>
            </w:r>
          </w:p>
        </w:tc>
        <w:tc>
          <w:tcPr>
            <w:tcW w:w="1264" w:type="dxa"/>
          </w:tcPr>
          <w:p>
            <w:pPr>
              <w:pStyle w:val="0"/>
              <w:jc w:val="center"/>
            </w:pPr>
            <w:r>
              <w:rPr>
                <w:sz w:val="20"/>
              </w:rPr>
              <w:t xml:space="preserve">2,000</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1100</w:t>
            </w:r>
          </w:p>
        </w:tc>
        <w:tc>
          <w:tcPr>
            <w:tcW w:w="3319" w:type="dxa"/>
          </w:tcPr>
          <w:p>
            <w:pPr>
              <w:pStyle w:val="0"/>
            </w:pPr>
            <w:r>
              <w:rPr>
                <w:sz w:val="20"/>
              </w:rPr>
              <w:t xml:space="preserve">Свечи зажигания автомобильные отработанные</w:t>
            </w:r>
          </w:p>
        </w:tc>
        <w:tc>
          <w:tcPr>
            <w:tcW w:w="1684" w:type="dxa"/>
          </w:tcPr>
          <w:p>
            <w:pPr>
              <w:pStyle w:val="0"/>
              <w:jc w:val="center"/>
            </w:pPr>
            <w:r>
              <w:rPr>
                <w:sz w:val="20"/>
              </w:rPr>
              <w:t xml:space="preserve">92191001525</w:t>
            </w:r>
          </w:p>
        </w:tc>
        <w:tc>
          <w:tcPr>
            <w:tcW w:w="1624" w:type="dxa"/>
          </w:tcPr>
          <w:p>
            <w:pPr>
              <w:pStyle w:val="0"/>
              <w:jc w:val="center"/>
            </w:pPr>
            <w:r>
              <w:rPr>
                <w:sz w:val="20"/>
              </w:rPr>
              <w:t xml:space="preserve">0,581</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0,581</w:t>
            </w:r>
          </w:p>
        </w:tc>
        <w:tc>
          <w:tcPr>
            <w:tcW w:w="1264" w:type="dxa"/>
          </w:tcPr>
          <w:p>
            <w:pPr>
              <w:pStyle w:val="0"/>
              <w:jc w:val="center"/>
            </w:pPr>
            <w:r>
              <w:rPr>
                <w:sz w:val="20"/>
              </w:rPr>
              <w:t xml:space="preserve">0,000</w:t>
            </w:r>
          </w:p>
        </w:tc>
      </w:tr>
      <w:tr>
        <w:tc>
          <w:tcPr>
            <w:tcW w:w="604" w:type="dxa"/>
          </w:tcPr>
          <w:p>
            <w:pPr>
              <w:pStyle w:val="0"/>
              <w:jc w:val="center"/>
            </w:pPr>
            <w:r>
              <w:rPr>
                <w:sz w:val="20"/>
              </w:rPr>
              <w:t xml:space="preserve">1101</w:t>
            </w:r>
          </w:p>
        </w:tc>
        <w:tc>
          <w:tcPr>
            <w:tcW w:w="3319" w:type="dxa"/>
          </w:tcPr>
          <w:p>
            <w:pPr>
              <w:pStyle w:val="0"/>
            </w:pPr>
            <w:r>
              <w:rPr>
                <w:sz w:val="20"/>
              </w:rPr>
              <w:t xml:space="preserve">Отходы очистки железнодорожных грузовых вагонов при перевозке лома и отходов черных металлов практически неопасные</w:t>
            </w:r>
          </w:p>
        </w:tc>
        <w:tc>
          <w:tcPr>
            <w:tcW w:w="1684" w:type="dxa"/>
          </w:tcPr>
          <w:p>
            <w:pPr>
              <w:pStyle w:val="0"/>
              <w:jc w:val="center"/>
            </w:pPr>
            <w:r>
              <w:rPr>
                <w:sz w:val="20"/>
              </w:rPr>
              <w:t xml:space="preserve">92211413205</w:t>
            </w:r>
          </w:p>
        </w:tc>
        <w:tc>
          <w:tcPr>
            <w:tcW w:w="1624" w:type="dxa"/>
          </w:tcPr>
          <w:p>
            <w:pPr>
              <w:pStyle w:val="0"/>
              <w:jc w:val="center"/>
            </w:pPr>
            <w:r>
              <w:rPr>
                <w:sz w:val="20"/>
              </w:rPr>
              <w:t xml:space="preserve">187,600</w:t>
            </w:r>
          </w:p>
        </w:tc>
        <w:tc>
          <w:tcPr>
            <w:tcW w:w="1519" w:type="dxa"/>
          </w:tcPr>
          <w:p>
            <w:pPr>
              <w:pStyle w:val="0"/>
              <w:jc w:val="center"/>
            </w:pPr>
            <w:r>
              <w:rPr>
                <w:sz w:val="20"/>
              </w:rPr>
              <w:t xml:space="preserve">0,000</w:t>
            </w:r>
          </w:p>
        </w:tc>
        <w:tc>
          <w:tcPr>
            <w:tcW w:w="1264" w:type="dxa"/>
          </w:tcPr>
          <w:p>
            <w:pPr>
              <w:pStyle w:val="0"/>
              <w:jc w:val="center"/>
            </w:pPr>
            <w:r>
              <w:rPr>
                <w:sz w:val="20"/>
              </w:rPr>
              <w:t xml:space="preserve">0,000</w:t>
            </w:r>
          </w:p>
        </w:tc>
        <w:tc>
          <w:tcPr>
            <w:tcW w:w="172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0,000</w:t>
            </w:r>
          </w:p>
        </w:tc>
        <w:tc>
          <w:tcPr>
            <w:tcW w:w="1324" w:type="dxa"/>
          </w:tcPr>
          <w:p>
            <w:pPr>
              <w:pStyle w:val="0"/>
              <w:jc w:val="center"/>
            </w:pPr>
            <w:r>
              <w:rPr>
                <w:sz w:val="20"/>
              </w:rPr>
              <w:t xml:space="preserve">0,000</w:t>
            </w:r>
          </w:p>
        </w:tc>
        <w:tc>
          <w:tcPr>
            <w:tcW w:w="1264" w:type="dxa"/>
          </w:tcPr>
          <w:p>
            <w:pPr>
              <w:pStyle w:val="0"/>
              <w:jc w:val="center"/>
            </w:pPr>
            <w:r>
              <w:rPr>
                <w:sz w:val="20"/>
              </w:rPr>
              <w:t xml:space="preserve">0,000</w:t>
            </w:r>
          </w:p>
        </w:tc>
        <w:tc>
          <w:tcPr>
            <w:tcW w:w="1069" w:type="dxa"/>
          </w:tcPr>
          <w:p>
            <w:pPr>
              <w:pStyle w:val="0"/>
              <w:jc w:val="center"/>
            </w:pPr>
            <w:r>
              <w:rPr>
                <w:sz w:val="20"/>
              </w:rPr>
              <w:t xml:space="preserve">0,000</w:t>
            </w:r>
          </w:p>
        </w:tc>
        <w:tc>
          <w:tcPr>
            <w:tcW w:w="1264" w:type="dxa"/>
          </w:tcPr>
          <w:p>
            <w:pPr>
              <w:pStyle w:val="0"/>
              <w:jc w:val="center"/>
            </w:pPr>
            <w:r>
              <w:rPr>
                <w:sz w:val="20"/>
              </w:rPr>
              <w:t xml:space="preserve">0,000</w:t>
            </w:r>
          </w:p>
        </w:tc>
        <w:tc>
          <w:tcPr>
            <w:tcW w:w="1264" w:type="dxa"/>
          </w:tcPr>
          <w:p>
            <w:pPr>
              <w:pStyle w:val="0"/>
              <w:jc w:val="center"/>
            </w:pPr>
            <w:r>
              <w:rPr>
                <w:sz w:val="20"/>
              </w:rPr>
              <w:t xml:space="preserve">187,600</w:t>
            </w:r>
          </w:p>
        </w:tc>
      </w:tr>
    </w:tbl>
    <w:p>
      <w:pPr>
        <w:sectPr>
          <w:headerReference w:type="default" r:id="rId20"/>
          <w:headerReference w:type="first" r:id="rId20"/>
          <w:footerReference w:type="default" r:id="rId21"/>
          <w:footerReference w:type="first" r:id="rId21"/>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2</w:t>
      </w:r>
    </w:p>
    <w:p>
      <w:pPr>
        <w:pStyle w:val="0"/>
        <w:jc w:val="right"/>
      </w:pPr>
      <w:r>
        <w:rPr>
          <w:sz w:val="20"/>
        </w:rPr>
        <w:t xml:space="preserve">к территориальной схеме обращения</w:t>
      </w:r>
    </w:p>
    <w:p>
      <w:pPr>
        <w:pStyle w:val="0"/>
        <w:jc w:val="right"/>
      </w:pPr>
      <w:r>
        <w:rPr>
          <w:sz w:val="20"/>
        </w:rPr>
        <w:t xml:space="preserve">отходами, в том числе с твердыми</w:t>
      </w:r>
    </w:p>
    <w:p>
      <w:pPr>
        <w:pStyle w:val="0"/>
        <w:jc w:val="right"/>
      </w:pPr>
      <w:r>
        <w:rPr>
          <w:sz w:val="20"/>
        </w:rPr>
        <w:t xml:space="preserve">коммунальными отходами, на территории</w:t>
      </w:r>
    </w:p>
    <w:p>
      <w:pPr>
        <w:pStyle w:val="0"/>
        <w:jc w:val="right"/>
      </w:pPr>
      <w:r>
        <w:rPr>
          <w:sz w:val="20"/>
        </w:rPr>
        <w:t xml:space="preserve">Белгородской области</w:t>
      </w:r>
    </w:p>
    <w:p>
      <w:pPr>
        <w:pStyle w:val="0"/>
        <w:jc w:val="both"/>
      </w:pPr>
      <w:r>
        <w:rPr>
          <w:sz w:val="20"/>
        </w:rPr>
      </w:r>
    </w:p>
    <w:bookmarkStart w:id="19963" w:name="P19963"/>
    <w:bookmarkEnd w:id="19963"/>
    <w:p>
      <w:pPr>
        <w:pStyle w:val="2"/>
        <w:jc w:val="center"/>
      </w:pPr>
      <w:r>
        <w:rPr>
          <w:sz w:val="20"/>
        </w:rPr>
        <w:t xml:space="preserve">Нормативы</w:t>
      </w:r>
    </w:p>
    <w:p>
      <w:pPr>
        <w:pStyle w:val="2"/>
        <w:jc w:val="center"/>
      </w:pPr>
      <w:r>
        <w:rPr>
          <w:sz w:val="20"/>
        </w:rPr>
        <w:t xml:space="preserve">накопления твердых коммунальных отходов</w:t>
      </w:r>
    </w:p>
    <w:p>
      <w:pPr>
        <w:pStyle w:val="2"/>
        <w:jc w:val="center"/>
      </w:pPr>
      <w:r>
        <w:rPr>
          <w:sz w:val="20"/>
        </w:rPr>
        <w:t xml:space="preserve">для потребителей Белгородской области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4309"/>
        <w:gridCol w:w="2721"/>
        <w:gridCol w:w="1587"/>
      </w:tblGrid>
      <w:tr>
        <w:tc>
          <w:tcPr>
            <w:tcW w:w="454" w:type="dxa"/>
          </w:tcPr>
          <w:p>
            <w:pPr>
              <w:pStyle w:val="0"/>
              <w:jc w:val="center"/>
            </w:pPr>
            <w:r>
              <w:rPr>
                <w:sz w:val="20"/>
              </w:rPr>
              <w:t xml:space="preserve">N п/п</w:t>
            </w:r>
          </w:p>
        </w:tc>
        <w:tc>
          <w:tcPr>
            <w:tcW w:w="4309" w:type="dxa"/>
          </w:tcPr>
          <w:p>
            <w:pPr>
              <w:pStyle w:val="0"/>
              <w:jc w:val="center"/>
            </w:pPr>
            <w:r>
              <w:rPr>
                <w:sz w:val="20"/>
              </w:rPr>
              <w:t xml:space="preserve">Наименование категории объектов</w:t>
            </w:r>
          </w:p>
        </w:tc>
        <w:tc>
          <w:tcPr>
            <w:tcW w:w="2721" w:type="dxa"/>
          </w:tcPr>
          <w:p>
            <w:pPr>
              <w:pStyle w:val="0"/>
              <w:jc w:val="center"/>
            </w:pPr>
            <w:r>
              <w:rPr>
                <w:sz w:val="20"/>
              </w:rPr>
              <w:t xml:space="preserve">Расчетная единица, в отношении которой устанавливается норматив</w:t>
            </w:r>
          </w:p>
        </w:tc>
        <w:tc>
          <w:tcPr>
            <w:tcW w:w="1587" w:type="dxa"/>
          </w:tcPr>
          <w:p>
            <w:pPr>
              <w:pStyle w:val="0"/>
              <w:jc w:val="center"/>
            </w:pPr>
            <w:r>
              <w:rPr>
                <w:sz w:val="20"/>
              </w:rPr>
              <w:t xml:space="preserve">Норматив накопления</w:t>
            </w:r>
          </w:p>
          <w:p>
            <w:pPr>
              <w:pStyle w:val="0"/>
              <w:jc w:val="center"/>
            </w:pPr>
            <w:r>
              <w:rPr>
                <w:sz w:val="20"/>
              </w:rPr>
              <w:t xml:space="preserve">(куб. м в год)</w:t>
            </w:r>
          </w:p>
        </w:tc>
      </w:tr>
      <w:tr>
        <w:tc>
          <w:tcPr>
            <w:tcW w:w="454" w:type="dxa"/>
          </w:tcPr>
          <w:p>
            <w:pPr>
              <w:pStyle w:val="0"/>
              <w:jc w:val="center"/>
            </w:pPr>
            <w:r>
              <w:rPr>
                <w:sz w:val="20"/>
              </w:rPr>
              <w:t xml:space="preserve">1</w:t>
            </w:r>
          </w:p>
        </w:tc>
        <w:tc>
          <w:tcPr>
            <w:tcW w:w="4309" w:type="dxa"/>
          </w:tcPr>
          <w:p>
            <w:pPr>
              <w:pStyle w:val="0"/>
              <w:jc w:val="center"/>
            </w:pPr>
            <w:r>
              <w:rPr>
                <w:sz w:val="20"/>
              </w:rPr>
              <w:t xml:space="preserve">2</w:t>
            </w:r>
          </w:p>
        </w:tc>
        <w:tc>
          <w:tcPr>
            <w:tcW w:w="2721" w:type="dxa"/>
          </w:tcPr>
          <w:p>
            <w:pPr>
              <w:pStyle w:val="0"/>
              <w:jc w:val="center"/>
            </w:pPr>
            <w:r>
              <w:rPr>
                <w:sz w:val="20"/>
              </w:rPr>
              <w:t xml:space="preserve">3</w:t>
            </w:r>
          </w:p>
        </w:tc>
        <w:tc>
          <w:tcPr>
            <w:tcW w:w="1587" w:type="dxa"/>
          </w:tcPr>
          <w:p>
            <w:pPr>
              <w:pStyle w:val="0"/>
              <w:jc w:val="center"/>
            </w:pPr>
            <w:r>
              <w:rPr>
                <w:sz w:val="20"/>
              </w:rPr>
              <w:t xml:space="preserve">4</w:t>
            </w:r>
          </w:p>
        </w:tc>
      </w:tr>
      <w:tr>
        <w:tc>
          <w:tcPr>
            <w:gridSpan w:val="4"/>
            <w:tcW w:w="9071" w:type="dxa"/>
            <w:vAlign w:val="center"/>
          </w:tcPr>
          <w:p>
            <w:pPr>
              <w:pStyle w:val="0"/>
              <w:jc w:val="center"/>
            </w:pPr>
            <w:r>
              <w:rPr>
                <w:sz w:val="20"/>
              </w:rPr>
              <w:t xml:space="preserve">Население</w:t>
            </w:r>
          </w:p>
        </w:tc>
      </w:tr>
      <w:tr>
        <w:tc>
          <w:tcPr>
            <w:tcW w:w="454" w:type="dxa"/>
          </w:tcPr>
          <w:p>
            <w:pPr>
              <w:pStyle w:val="0"/>
              <w:jc w:val="center"/>
            </w:pPr>
            <w:r>
              <w:rPr>
                <w:sz w:val="20"/>
              </w:rPr>
              <w:t xml:space="preserve">1.</w:t>
            </w:r>
          </w:p>
        </w:tc>
        <w:tc>
          <w:tcPr>
            <w:tcW w:w="4309" w:type="dxa"/>
          </w:tcPr>
          <w:p>
            <w:pPr>
              <w:pStyle w:val="0"/>
            </w:pPr>
            <w:r>
              <w:rPr>
                <w:sz w:val="20"/>
              </w:rPr>
              <w:t xml:space="preserve">Многоквартирные дома</w:t>
            </w:r>
          </w:p>
        </w:tc>
        <w:tc>
          <w:tcPr>
            <w:tcW w:w="2721" w:type="dxa"/>
          </w:tcPr>
          <w:p>
            <w:pPr>
              <w:pStyle w:val="0"/>
              <w:jc w:val="center"/>
            </w:pPr>
            <w:r>
              <w:rPr>
                <w:sz w:val="20"/>
              </w:rPr>
              <w:t xml:space="preserve">на 1 человека</w:t>
            </w:r>
          </w:p>
        </w:tc>
        <w:tc>
          <w:tcPr>
            <w:tcW w:w="1587" w:type="dxa"/>
          </w:tcPr>
          <w:p>
            <w:pPr>
              <w:pStyle w:val="0"/>
              <w:jc w:val="center"/>
            </w:pPr>
            <w:r>
              <w:rPr>
                <w:sz w:val="20"/>
              </w:rPr>
              <w:t xml:space="preserve">2,2</w:t>
            </w:r>
          </w:p>
        </w:tc>
      </w:tr>
      <w:tr>
        <w:tc>
          <w:tcPr>
            <w:tcW w:w="454" w:type="dxa"/>
          </w:tcPr>
          <w:p>
            <w:pPr>
              <w:pStyle w:val="0"/>
              <w:jc w:val="center"/>
            </w:pPr>
            <w:r>
              <w:rPr>
                <w:sz w:val="20"/>
              </w:rPr>
              <w:t xml:space="preserve">2.</w:t>
            </w:r>
          </w:p>
        </w:tc>
        <w:tc>
          <w:tcPr>
            <w:tcW w:w="4309" w:type="dxa"/>
          </w:tcPr>
          <w:p>
            <w:pPr>
              <w:pStyle w:val="0"/>
            </w:pPr>
            <w:r>
              <w:rPr>
                <w:sz w:val="20"/>
              </w:rPr>
              <w:t xml:space="preserve">Индивидуальные жилые дома</w:t>
            </w:r>
          </w:p>
        </w:tc>
        <w:tc>
          <w:tcPr>
            <w:tcW w:w="2721" w:type="dxa"/>
          </w:tcPr>
          <w:p>
            <w:pPr>
              <w:pStyle w:val="0"/>
              <w:jc w:val="center"/>
            </w:pPr>
            <w:r>
              <w:rPr>
                <w:sz w:val="20"/>
              </w:rPr>
              <w:t xml:space="preserve">на 1 человека</w:t>
            </w:r>
          </w:p>
        </w:tc>
        <w:tc>
          <w:tcPr>
            <w:tcW w:w="1587" w:type="dxa"/>
          </w:tcPr>
          <w:p>
            <w:pPr>
              <w:pStyle w:val="0"/>
              <w:jc w:val="center"/>
            </w:pPr>
            <w:r>
              <w:rPr>
                <w:sz w:val="20"/>
              </w:rPr>
              <w:t xml:space="preserve">2,4</w:t>
            </w:r>
          </w:p>
        </w:tc>
      </w:tr>
      <w:tr>
        <w:tc>
          <w:tcPr>
            <w:gridSpan w:val="4"/>
            <w:tcW w:w="9071" w:type="dxa"/>
            <w:vAlign w:val="center"/>
          </w:tcPr>
          <w:p>
            <w:pPr>
              <w:pStyle w:val="0"/>
              <w:jc w:val="center"/>
            </w:pPr>
            <w:r>
              <w:rPr>
                <w:sz w:val="20"/>
              </w:rPr>
              <w:t xml:space="preserve">Юридические лица и индивидуальные предприниматели</w:t>
            </w:r>
          </w:p>
        </w:tc>
      </w:tr>
      <w:tr>
        <w:tc>
          <w:tcPr>
            <w:tcW w:w="454" w:type="dxa"/>
          </w:tcPr>
          <w:p>
            <w:pPr>
              <w:pStyle w:val="0"/>
              <w:jc w:val="center"/>
            </w:pPr>
            <w:r>
              <w:rPr>
                <w:sz w:val="20"/>
              </w:rPr>
              <w:t xml:space="preserve">3.</w:t>
            </w:r>
          </w:p>
        </w:tc>
        <w:tc>
          <w:tcPr>
            <w:tcW w:w="4309" w:type="dxa"/>
          </w:tcPr>
          <w:p>
            <w:pPr>
              <w:pStyle w:val="0"/>
            </w:pPr>
            <w:r>
              <w:rPr>
                <w:sz w:val="20"/>
              </w:rPr>
              <w:t xml:space="preserve">Продовольственные магазины</w:t>
            </w:r>
          </w:p>
        </w:tc>
        <w:tc>
          <w:tcPr>
            <w:tcW w:w="2721" w:type="dxa"/>
          </w:tcPr>
          <w:p>
            <w:pPr>
              <w:pStyle w:val="0"/>
              <w:jc w:val="center"/>
            </w:pPr>
            <w:r>
              <w:rPr>
                <w:sz w:val="20"/>
              </w:rPr>
              <w:t xml:space="preserve">на 1 кв. м торговой площади</w:t>
            </w:r>
          </w:p>
        </w:tc>
        <w:tc>
          <w:tcPr>
            <w:tcW w:w="1587" w:type="dxa"/>
          </w:tcPr>
          <w:p>
            <w:pPr>
              <w:pStyle w:val="0"/>
              <w:jc w:val="center"/>
            </w:pPr>
            <w:r>
              <w:rPr>
                <w:sz w:val="20"/>
              </w:rPr>
              <w:t xml:space="preserve">1,55</w:t>
            </w:r>
          </w:p>
        </w:tc>
      </w:tr>
      <w:tr>
        <w:tc>
          <w:tcPr>
            <w:tcW w:w="454" w:type="dxa"/>
          </w:tcPr>
          <w:p>
            <w:pPr>
              <w:pStyle w:val="0"/>
              <w:jc w:val="center"/>
            </w:pPr>
            <w:r>
              <w:rPr>
                <w:sz w:val="20"/>
              </w:rPr>
              <w:t xml:space="preserve">4.</w:t>
            </w:r>
          </w:p>
        </w:tc>
        <w:tc>
          <w:tcPr>
            <w:tcW w:w="4309" w:type="dxa"/>
          </w:tcPr>
          <w:p>
            <w:pPr>
              <w:pStyle w:val="0"/>
            </w:pPr>
            <w:r>
              <w:rPr>
                <w:sz w:val="20"/>
              </w:rPr>
              <w:t xml:space="preserve">Промтоварные магазины</w:t>
            </w:r>
          </w:p>
        </w:tc>
        <w:tc>
          <w:tcPr>
            <w:tcW w:w="2721" w:type="dxa"/>
          </w:tcPr>
          <w:p>
            <w:pPr>
              <w:pStyle w:val="0"/>
              <w:jc w:val="center"/>
            </w:pPr>
            <w:r>
              <w:rPr>
                <w:sz w:val="20"/>
              </w:rPr>
              <w:t xml:space="preserve">на 1 кв. м общей площади</w:t>
            </w:r>
          </w:p>
        </w:tc>
        <w:tc>
          <w:tcPr>
            <w:tcW w:w="1587" w:type="dxa"/>
          </w:tcPr>
          <w:p>
            <w:pPr>
              <w:pStyle w:val="0"/>
              <w:jc w:val="center"/>
            </w:pPr>
            <w:r>
              <w:rPr>
                <w:sz w:val="20"/>
              </w:rPr>
              <w:t xml:space="preserve">0,74</w:t>
            </w:r>
          </w:p>
        </w:tc>
      </w:tr>
      <w:tr>
        <w:tc>
          <w:tcPr>
            <w:tcW w:w="454" w:type="dxa"/>
          </w:tcPr>
          <w:p>
            <w:pPr>
              <w:pStyle w:val="0"/>
              <w:jc w:val="center"/>
            </w:pPr>
            <w:r>
              <w:rPr>
                <w:sz w:val="20"/>
              </w:rPr>
              <w:t xml:space="preserve">5.</w:t>
            </w:r>
          </w:p>
        </w:tc>
        <w:tc>
          <w:tcPr>
            <w:tcW w:w="4309" w:type="dxa"/>
          </w:tcPr>
          <w:p>
            <w:pPr>
              <w:pStyle w:val="0"/>
            </w:pPr>
            <w:r>
              <w:rPr>
                <w:sz w:val="20"/>
              </w:rPr>
              <w:t xml:space="preserve">Супермаркеты, универмаги, универсамы</w:t>
            </w:r>
          </w:p>
        </w:tc>
        <w:tc>
          <w:tcPr>
            <w:tcW w:w="2721" w:type="dxa"/>
          </w:tcPr>
          <w:p>
            <w:pPr>
              <w:pStyle w:val="0"/>
              <w:jc w:val="center"/>
            </w:pPr>
            <w:r>
              <w:rPr>
                <w:sz w:val="20"/>
              </w:rPr>
              <w:t xml:space="preserve">на 1 кв. м торговой площади</w:t>
            </w:r>
          </w:p>
        </w:tc>
        <w:tc>
          <w:tcPr>
            <w:tcW w:w="1587" w:type="dxa"/>
          </w:tcPr>
          <w:p>
            <w:pPr>
              <w:pStyle w:val="0"/>
              <w:jc w:val="center"/>
            </w:pPr>
            <w:r>
              <w:rPr>
                <w:sz w:val="20"/>
              </w:rPr>
              <w:t xml:space="preserve">0,6</w:t>
            </w:r>
          </w:p>
        </w:tc>
      </w:tr>
      <w:tr>
        <w:tc>
          <w:tcPr>
            <w:tcW w:w="454" w:type="dxa"/>
          </w:tcPr>
          <w:p>
            <w:pPr>
              <w:pStyle w:val="0"/>
              <w:jc w:val="center"/>
            </w:pPr>
            <w:r>
              <w:rPr>
                <w:sz w:val="20"/>
              </w:rPr>
              <w:t xml:space="preserve">6.</w:t>
            </w:r>
          </w:p>
        </w:tc>
        <w:tc>
          <w:tcPr>
            <w:tcW w:w="4309" w:type="dxa"/>
          </w:tcPr>
          <w:p>
            <w:pPr>
              <w:pStyle w:val="0"/>
            </w:pPr>
            <w:r>
              <w:rPr>
                <w:sz w:val="20"/>
              </w:rPr>
              <w:t xml:space="preserve">Торговые киоски, павильоны, лотки</w:t>
            </w:r>
          </w:p>
        </w:tc>
        <w:tc>
          <w:tcPr>
            <w:tcW w:w="2721" w:type="dxa"/>
          </w:tcPr>
          <w:p>
            <w:pPr>
              <w:pStyle w:val="0"/>
              <w:jc w:val="center"/>
            </w:pPr>
            <w:r>
              <w:rPr>
                <w:sz w:val="20"/>
              </w:rPr>
              <w:t xml:space="preserve">на 1 кв. м общей площади</w:t>
            </w:r>
          </w:p>
        </w:tc>
        <w:tc>
          <w:tcPr>
            <w:tcW w:w="1587" w:type="dxa"/>
          </w:tcPr>
          <w:p>
            <w:pPr>
              <w:pStyle w:val="0"/>
              <w:jc w:val="center"/>
            </w:pPr>
            <w:r>
              <w:rPr>
                <w:sz w:val="20"/>
              </w:rPr>
              <w:t xml:space="preserve">1,7</w:t>
            </w:r>
          </w:p>
        </w:tc>
      </w:tr>
      <w:tr>
        <w:tc>
          <w:tcPr>
            <w:tcW w:w="454" w:type="dxa"/>
          </w:tcPr>
          <w:p>
            <w:pPr>
              <w:pStyle w:val="0"/>
              <w:jc w:val="center"/>
            </w:pPr>
            <w:r>
              <w:rPr>
                <w:sz w:val="20"/>
              </w:rPr>
              <w:t xml:space="preserve">7.</w:t>
            </w:r>
          </w:p>
        </w:tc>
        <w:tc>
          <w:tcPr>
            <w:tcW w:w="4309" w:type="dxa"/>
          </w:tcPr>
          <w:p>
            <w:pPr>
              <w:pStyle w:val="0"/>
            </w:pPr>
            <w:r>
              <w:rPr>
                <w:sz w:val="20"/>
              </w:rPr>
              <w:t xml:space="preserve">Рынки и ярмарки</w:t>
            </w:r>
          </w:p>
        </w:tc>
        <w:tc>
          <w:tcPr>
            <w:tcW w:w="2721" w:type="dxa"/>
          </w:tcPr>
          <w:p>
            <w:pPr>
              <w:pStyle w:val="0"/>
              <w:jc w:val="center"/>
            </w:pPr>
            <w:r>
              <w:rPr>
                <w:sz w:val="20"/>
              </w:rPr>
              <w:t xml:space="preserve">на 1 кв. м общей площади</w:t>
            </w:r>
          </w:p>
        </w:tc>
        <w:tc>
          <w:tcPr>
            <w:tcW w:w="1587" w:type="dxa"/>
          </w:tcPr>
          <w:p>
            <w:pPr>
              <w:pStyle w:val="0"/>
              <w:jc w:val="center"/>
            </w:pPr>
            <w:r>
              <w:rPr>
                <w:sz w:val="20"/>
              </w:rPr>
              <w:t xml:space="preserve">0,3</w:t>
            </w:r>
          </w:p>
        </w:tc>
      </w:tr>
      <w:tr>
        <w:tc>
          <w:tcPr>
            <w:tcW w:w="454" w:type="dxa"/>
          </w:tcPr>
          <w:p>
            <w:pPr>
              <w:pStyle w:val="0"/>
              <w:jc w:val="center"/>
            </w:pPr>
            <w:r>
              <w:rPr>
                <w:sz w:val="20"/>
              </w:rPr>
              <w:t xml:space="preserve">8.</w:t>
            </w:r>
          </w:p>
        </w:tc>
        <w:tc>
          <w:tcPr>
            <w:tcW w:w="4309" w:type="dxa"/>
          </w:tcPr>
          <w:p>
            <w:pPr>
              <w:pStyle w:val="0"/>
            </w:pPr>
            <w:r>
              <w:rPr>
                <w:sz w:val="20"/>
              </w:rPr>
              <w:t xml:space="preserve">Оптовые торгово-складские базы и склады</w:t>
            </w:r>
          </w:p>
        </w:tc>
        <w:tc>
          <w:tcPr>
            <w:tcW w:w="2721" w:type="dxa"/>
          </w:tcPr>
          <w:p>
            <w:pPr>
              <w:pStyle w:val="0"/>
              <w:jc w:val="center"/>
            </w:pPr>
            <w:r>
              <w:rPr>
                <w:sz w:val="20"/>
              </w:rPr>
              <w:t xml:space="preserve">на 1 кв. м общей площади</w:t>
            </w:r>
          </w:p>
        </w:tc>
        <w:tc>
          <w:tcPr>
            <w:tcW w:w="1587" w:type="dxa"/>
          </w:tcPr>
          <w:p>
            <w:pPr>
              <w:pStyle w:val="0"/>
              <w:jc w:val="center"/>
            </w:pPr>
            <w:r>
              <w:rPr>
                <w:sz w:val="20"/>
              </w:rPr>
              <w:t xml:space="preserve">0,12</w:t>
            </w:r>
          </w:p>
        </w:tc>
      </w:tr>
      <w:tr>
        <w:tc>
          <w:tcPr>
            <w:tcW w:w="454" w:type="dxa"/>
          </w:tcPr>
          <w:p>
            <w:pPr>
              <w:pStyle w:val="0"/>
              <w:jc w:val="center"/>
            </w:pPr>
            <w:r>
              <w:rPr>
                <w:sz w:val="20"/>
              </w:rPr>
              <w:t xml:space="preserve">9.</w:t>
            </w:r>
          </w:p>
        </w:tc>
        <w:tc>
          <w:tcPr>
            <w:tcW w:w="4309" w:type="dxa"/>
          </w:tcPr>
          <w:p>
            <w:pPr>
              <w:pStyle w:val="0"/>
            </w:pPr>
            <w:r>
              <w:rPr>
                <w:sz w:val="20"/>
              </w:rPr>
              <w:t xml:space="preserve">Мелкооптовые магазины, базы и склады</w:t>
            </w:r>
          </w:p>
        </w:tc>
        <w:tc>
          <w:tcPr>
            <w:tcW w:w="2721" w:type="dxa"/>
          </w:tcPr>
          <w:p>
            <w:pPr>
              <w:pStyle w:val="0"/>
              <w:jc w:val="center"/>
            </w:pPr>
            <w:r>
              <w:rPr>
                <w:sz w:val="20"/>
              </w:rPr>
              <w:t xml:space="preserve">на 1 кв. м общей площади</w:t>
            </w:r>
          </w:p>
        </w:tc>
        <w:tc>
          <w:tcPr>
            <w:tcW w:w="1587" w:type="dxa"/>
          </w:tcPr>
          <w:p>
            <w:pPr>
              <w:pStyle w:val="0"/>
              <w:jc w:val="center"/>
            </w:pPr>
            <w:r>
              <w:rPr>
                <w:sz w:val="20"/>
              </w:rPr>
              <w:t xml:space="preserve">0,4</w:t>
            </w:r>
          </w:p>
        </w:tc>
      </w:tr>
      <w:tr>
        <w:tc>
          <w:tcPr>
            <w:tcW w:w="454" w:type="dxa"/>
          </w:tcPr>
          <w:p>
            <w:pPr>
              <w:pStyle w:val="0"/>
              <w:jc w:val="center"/>
            </w:pPr>
            <w:r>
              <w:rPr>
                <w:sz w:val="20"/>
              </w:rPr>
              <w:t xml:space="preserve">10.</w:t>
            </w:r>
          </w:p>
        </w:tc>
        <w:tc>
          <w:tcPr>
            <w:tcW w:w="4309" w:type="dxa"/>
          </w:tcPr>
          <w:p>
            <w:pPr>
              <w:pStyle w:val="0"/>
            </w:pPr>
            <w:r>
              <w:rPr>
                <w:sz w:val="20"/>
              </w:rPr>
              <w:t xml:space="preserve">Цветочные магазины, палатки и павильоны</w:t>
            </w:r>
          </w:p>
        </w:tc>
        <w:tc>
          <w:tcPr>
            <w:tcW w:w="2721" w:type="dxa"/>
          </w:tcPr>
          <w:p>
            <w:pPr>
              <w:pStyle w:val="0"/>
              <w:jc w:val="center"/>
            </w:pPr>
            <w:r>
              <w:rPr>
                <w:sz w:val="20"/>
              </w:rPr>
              <w:t xml:space="preserve">на 1 кв. м торговой площади</w:t>
            </w:r>
          </w:p>
        </w:tc>
        <w:tc>
          <w:tcPr>
            <w:tcW w:w="1587" w:type="dxa"/>
          </w:tcPr>
          <w:p>
            <w:pPr>
              <w:pStyle w:val="0"/>
              <w:jc w:val="center"/>
            </w:pPr>
            <w:r>
              <w:rPr>
                <w:sz w:val="20"/>
              </w:rPr>
              <w:t xml:space="preserve">0,7</w:t>
            </w:r>
          </w:p>
        </w:tc>
      </w:tr>
      <w:tr>
        <w:tc>
          <w:tcPr>
            <w:tcW w:w="454" w:type="dxa"/>
          </w:tcPr>
          <w:p>
            <w:pPr>
              <w:pStyle w:val="0"/>
              <w:jc w:val="center"/>
            </w:pPr>
            <w:r>
              <w:rPr>
                <w:sz w:val="20"/>
              </w:rPr>
              <w:t xml:space="preserve">11.</w:t>
            </w:r>
          </w:p>
        </w:tc>
        <w:tc>
          <w:tcPr>
            <w:tcW w:w="4309" w:type="dxa"/>
          </w:tcPr>
          <w:p>
            <w:pPr>
              <w:pStyle w:val="0"/>
            </w:pPr>
            <w:r>
              <w:rPr>
                <w:sz w:val="20"/>
              </w:rPr>
              <w:t xml:space="preserve">Павильоны по продаже арбузов, дынь и т.п.</w:t>
            </w:r>
          </w:p>
        </w:tc>
        <w:tc>
          <w:tcPr>
            <w:tcW w:w="2721" w:type="dxa"/>
          </w:tcPr>
          <w:p>
            <w:pPr>
              <w:pStyle w:val="0"/>
              <w:jc w:val="center"/>
            </w:pPr>
            <w:r>
              <w:rPr>
                <w:sz w:val="20"/>
              </w:rPr>
              <w:t xml:space="preserve">на 1 кв. м общей площади</w:t>
            </w:r>
          </w:p>
        </w:tc>
        <w:tc>
          <w:tcPr>
            <w:tcW w:w="1587" w:type="dxa"/>
          </w:tcPr>
          <w:p>
            <w:pPr>
              <w:pStyle w:val="0"/>
              <w:jc w:val="center"/>
            </w:pPr>
            <w:r>
              <w:rPr>
                <w:sz w:val="20"/>
              </w:rPr>
              <w:t xml:space="preserve">9,0</w:t>
            </w:r>
          </w:p>
        </w:tc>
      </w:tr>
      <w:tr>
        <w:tc>
          <w:tcPr>
            <w:tcW w:w="454" w:type="dxa"/>
          </w:tcPr>
          <w:p>
            <w:pPr>
              <w:pStyle w:val="0"/>
              <w:jc w:val="center"/>
            </w:pPr>
            <w:r>
              <w:rPr>
                <w:sz w:val="20"/>
              </w:rPr>
              <w:t xml:space="preserve">12.</w:t>
            </w:r>
          </w:p>
        </w:tc>
        <w:tc>
          <w:tcPr>
            <w:tcW w:w="4309" w:type="dxa"/>
          </w:tcPr>
          <w:p>
            <w:pPr>
              <w:pStyle w:val="0"/>
            </w:pPr>
            <w:r>
              <w:rPr>
                <w:sz w:val="20"/>
              </w:rPr>
              <w:t xml:space="preserve">Административные здания, учреждения, организации и офисы</w:t>
            </w:r>
          </w:p>
        </w:tc>
        <w:tc>
          <w:tcPr>
            <w:tcW w:w="2721" w:type="dxa"/>
          </w:tcPr>
          <w:p>
            <w:pPr>
              <w:pStyle w:val="0"/>
              <w:jc w:val="center"/>
            </w:pPr>
            <w:r>
              <w:rPr>
                <w:sz w:val="20"/>
              </w:rPr>
              <w:t xml:space="preserve">на 1 сотрудника (работника)</w:t>
            </w:r>
          </w:p>
        </w:tc>
        <w:tc>
          <w:tcPr>
            <w:tcW w:w="1587" w:type="dxa"/>
          </w:tcPr>
          <w:p>
            <w:pPr>
              <w:pStyle w:val="0"/>
              <w:jc w:val="center"/>
            </w:pPr>
            <w:r>
              <w:rPr>
                <w:sz w:val="20"/>
              </w:rPr>
              <w:t xml:space="preserve">1,5</w:t>
            </w:r>
          </w:p>
        </w:tc>
      </w:tr>
      <w:tr>
        <w:tc>
          <w:tcPr>
            <w:tcW w:w="454" w:type="dxa"/>
          </w:tcPr>
          <w:p>
            <w:pPr>
              <w:pStyle w:val="0"/>
              <w:jc w:val="center"/>
            </w:pPr>
            <w:r>
              <w:rPr>
                <w:sz w:val="20"/>
              </w:rPr>
              <w:t xml:space="preserve">13.</w:t>
            </w:r>
          </w:p>
        </w:tc>
        <w:tc>
          <w:tcPr>
            <w:tcW w:w="4309" w:type="dxa"/>
          </w:tcPr>
          <w:p>
            <w:pPr>
              <w:pStyle w:val="0"/>
            </w:pPr>
            <w:r>
              <w:rPr>
                <w:sz w:val="20"/>
              </w:rPr>
              <w:t xml:space="preserve">Автомастерские, автомойки, автостоянки и парковки, паркинги, гаражи, автомойки, шиномонтажные и иные мастерские</w:t>
            </w:r>
          </w:p>
        </w:tc>
        <w:tc>
          <w:tcPr>
            <w:tcW w:w="2721" w:type="dxa"/>
          </w:tcPr>
          <w:p>
            <w:pPr>
              <w:pStyle w:val="0"/>
              <w:jc w:val="center"/>
            </w:pPr>
            <w:r>
              <w:rPr>
                <w:sz w:val="20"/>
              </w:rPr>
              <w:t xml:space="preserve">на 1 машино/место</w:t>
            </w:r>
          </w:p>
        </w:tc>
        <w:tc>
          <w:tcPr>
            <w:tcW w:w="1587" w:type="dxa"/>
          </w:tcPr>
          <w:p>
            <w:pPr>
              <w:pStyle w:val="0"/>
              <w:jc w:val="center"/>
            </w:pPr>
            <w:r>
              <w:rPr>
                <w:sz w:val="20"/>
              </w:rPr>
              <w:t xml:space="preserve">0,6</w:t>
            </w:r>
          </w:p>
        </w:tc>
      </w:tr>
      <w:tr>
        <w:tc>
          <w:tcPr>
            <w:tcW w:w="454" w:type="dxa"/>
          </w:tcPr>
          <w:p>
            <w:pPr>
              <w:pStyle w:val="0"/>
              <w:jc w:val="center"/>
            </w:pPr>
            <w:r>
              <w:rPr>
                <w:sz w:val="20"/>
              </w:rPr>
              <w:t xml:space="preserve">14.</w:t>
            </w:r>
          </w:p>
        </w:tc>
        <w:tc>
          <w:tcPr>
            <w:tcW w:w="4309" w:type="dxa"/>
          </w:tcPr>
          <w:p>
            <w:pPr>
              <w:pStyle w:val="0"/>
            </w:pPr>
            <w:r>
              <w:rPr>
                <w:sz w:val="20"/>
              </w:rPr>
              <w:t xml:space="preserve">Автозаправочные станции</w:t>
            </w:r>
          </w:p>
        </w:tc>
        <w:tc>
          <w:tcPr>
            <w:tcW w:w="2721" w:type="dxa"/>
          </w:tcPr>
          <w:p>
            <w:pPr>
              <w:pStyle w:val="0"/>
              <w:jc w:val="center"/>
            </w:pPr>
            <w:r>
              <w:rPr>
                <w:sz w:val="20"/>
              </w:rPr>
              <w:t xml:space="preserve">на 1 топливно-заправочную колонку</w:t>
            </w:r>
          </w:p>
        </w:tc>
        <w:tc>
          <w:tcPr>
            <w:tcW w:w="1587" w:type="dxa"/>
          </w:tcPr>
          <w:p>
            <w:pPr>
              <w:pStyle w:val="0"/>
              <w:jc w:val="center"/>
            </w:pPr>
            <w:r>
              <w:rPr>
                <w:sz w:val="20"/>
              </w:rPr>
              <w:t xml:space="preserve">8</w:t>
            </w:r>
          </w:p>
        </w:tc>
      </w:tr>
      <w:tr>
        <w:tc>
          <w:tcPr>
            <w:tcW w:w="454" w:type="dxa"/>
          </w:tcPr>
          <w:p>
            <w:pPr>
              <w:pStyle w:val="0"/>
              <w:jc w:val="center"/>
            </w:pPr>
            <w:r>
              <w:rPr>
                <w:sz w:val="20"/>
              </w:rPr>
              <w:t xml:space="preserve">15.</w:t>
            </w:r>
          </w:p>
        </w:tc>
        <w:tc>
          <w:tcPr>
            <w:tcW w:w="4309" w:type="dxa"/>
          </w:tcPr>
          <w:p>
            <w:pPr>
              <w:pStyle w:val="0"/>
            </w:pPr>
            <w:r>
              <w:rPr>
                <w:sz w:val="20"/>
              </w:rPr>
              <w:t xml:space="preserve">Аптеки</w:t>
            </w:r>
          </w:p>
        </w:tc>
        <w:tc>
          <w:tcPr>
            <w:tcW w:w="2721" w:type="dxa"/>
          </w:tcPr>
          <w:p>
            <w:pPr>
              <w:pStyle w:val="0"/>
              <w:jc w:val="center"/>
            </w:pPr>
            <w:r>
              <w:rPr>
                <w:sz w:val="20"/>
              </w:rPr>
              <w:t xml:space="preserve">на 1 м кв. торговой площади</w:t>
            </w:r>
          </w:p>
        </w:tc>
        <w:tc>
          <w:tcPr>
            <w:tcW w:w="1587" w:type="dxa"/>
          </w:tcPr>
          <w:p>
            <w:pPr>
              <w:pStyle w:val="0"/>
              <w:jc w:val="center"/>
            </w:pPr>
            <w:r>
              <w:rPr>
                <w:sz w:val="20"/>
              </w:rPr>
              <w:t xml:space="preserve">0,5</w:t>
            </w:r>
          </w:p>
        </w:tc>
      </w:tr>
      <w:tr>
        <w:tc>
          <w:tcPr>
            <w:tcW w:w="454" w:type="dxa"/>
          </w:tcPr>
          <w:p>
            <w:pPr>
              <w:pStyle w:val="0"/>
              <w:jc w:val="center"/>
            </w:pPr>
            <w:r>
              <w:rPr>
                <w:sz w:val="20"/>
              </w:rPr>
              <w:t xml:space="preserve">16.</w:t>
            </w:r>
          </w:p>
        </w:tc>
        <w:tc>
          <w:tcPr>
            <w:tcW w:w="4309" w:type="dxa"/>
          </w:tcPr>
          <w:p>
            <w:pPr>
              <w:pStyle w:val="0"/>
            </w:pPr>
            <w:r>
              <w:rPr>
                <w:sz w:val="20"/>
              </w:rPr>
              <w:t xml:space="preserve">Больницы</w:t>
            </w:r>
          </w:p>
        </w:tc>
        <w:tc>
          <w:tcPr>
            <w:tcW w:w="2721" w:type="dxa"/>
          </w:tcPr>
          <w:p>
            <w:pPr>
              <w:pStyle w:val="0"/>
              <w:jc w:val="center"/>
            </w:pPr>
            <w:r>
              <w:rPr>
                <w:sz w:val="20"/>
              </w:rPr>
              <w:t xml:space="preserve">на 1 койко-место</w:t>
            </w:r>
          </w:p>
        </w:tc>
        <w:tc>
          <w:tcPr>
            <w:tcW w:w="1587" w:type="dxa"/>
          </w:tcPr>
          <w:p>
            <w:pPr>
              <w:pStyle w:val="0"/>
              <w:jc w:val="center"/>
            </w:pPr>
            <w:r>
              <w:rPr>
                <w:sz w:val="20"/>
              </w:rPr>
              <w:t xml:space="preserve">6,6</w:t>
            </w:r>
          </w:p>
        </w:tc>
      </w:tr>
      <w:tr>
        <w:tc>
          <w:tcPr>
            <w:tcW w:w="454" w:type="dxa"/>
          </w:tcPr>
          <w:p>
            <w:pPr>
              <w:pStyle w:val="0"/>
              <w:jc w:val="center"/>
            </w:pPr>
            <w:r>
              <w:rPr>
                <w:sz w:val="20"/>
              </w:rPr>
              <w:t xml:space="preserve">17.</w:t>
            </w:r>
          </w:p>
        </w:tc>
        <w:tc>
          <w:tcPr>
            <w:tcW w:w="4309" w:type="dxa"/>
          </w:tcPr>
          <w:p>
            <w:pPr>
              <w:pStyle w:val="0"/>
            </w:pPr>
            <w:r>
              <w:rPr>
                <w:sz w:val="20"/>
              </w:rPr>
              <w:t xml:space="preserve">Поликлиники</w:t>
            </w:r>
          </w:p>
        </w:tc>
        <w:tc>
          <w:tcPr>
            <w:tcW w:w="2721" w:type="dxa"/>
          </w:tcPr>
          <w:p>
            <w:pPr>
              <w:pStyle w:val="0"/>
              <w:jc w:val="center"/>
            </w:pPr>
            <w:r>
              <w:rPr>
                <w:sz w:val="20"/>
              </w:rPr>
              <w:t xml:space="preserve">на 1 сотрудника (работника)</w:t>
            </w:r>
          </w:p>
        </w:tc>
        <w:tc>
          <w:tcPr>
            <w:tcW w:w="1587" w:type="dxa"/>
          </w:tcPr>
          <w:p>
            <w:pPr>
              <w:pStyle w:val="0"/>
              <w:jc w:val="center"/>
            </w:pPr>
            <w:r>
              <w:rPr>
                <w:sz w:val="20"/>
              </w:rPr>
              <w:t xml:space="preserve">1,61</w:t>
            </w:r>
          </w:p>
        </w:tc>
      </w:tr>
      <w:tr>
        <w:tc>
          <w:tcPr>
            <w:tcW w:w="454" w:type="dxa"/>
          </w:tcPr>
          <w:p>
            <w:pPr>
              <w:pStyle w:val="0"/>
              <w:jc w:val="center"/>
            </w:pPr>
            <w:r>
              <w:rPr>
                <w:sz w:val="20"/>
              </w:rPr>
              <w:t xml:space="preserve">18.</w:t>
            </w:r>
          </w:p>
        </w:tc>
        <w:tc>
          <w:tcPr>
            <w:tcW w:w="4309" w:type="dxa"/>
          </w:tcPr>
          <w:p>
            <w:pPr>
              <w:pStyle w:val="0"/>
            </w:pPr>
            <w:r>
              <w:rPr>
                <w:sz w:val="20"/>
              </w:rPr>
              <w:t xml:space="preserve">Санатории, пансионаты и т.п.</w:t>
            </w:r>
          </w:p>
        </w:tc>
        <w:tc>
          <w:tcPr>
            <w:tcW w:w="2721" w:type="dxa"/>
          </w:tcPr>
          <w:p>
            <w:pPr>
              <w:pStyle w:val="0"/>
              <w:jc w:val="center"/>
            </w:pPr>
            <w:r>
              <w:rPr>
                <w:sz w:val="20"/>
              </w:rPr>
              <w:t xml:space="preserve">на 1 койко-место</w:t>
            </w:r>
          </w:p>
        </w:tc>
        <w:tc>
          <w:tcPr>
            <w:tcW w:w="1587" w:type="dxa"/>
          </w:tcPr>
          <w:p>
            <w:pPr>
              <w:pStyle w:val="0"/>
              <w:jc w:val="center"/>
            </w:pPr>
            <w:r>
              <w:rPr>
                <w:sz w:val="20"/>
              </w:rPr>
              <w:t xml:space="preserve">2,2</w:t>
            </w:r>
          </w:p>
        </w:tc>
      </w:tr>
      <w:tr>
        <w:tc>
          <w:tcPr>
            <w:tcW w:w="454" w:type="dxa"/>
          </w:tcPr>
          <w:p>
            <w:pPr>
              <w:pStyle w:val="0"/>
              <w:jc w:val="center"/>
            </w:pPr>
            <w:r>
              <w:rPr>
                <w:sz w:val="20"/>
              </w:rPr>
              <w:t xml:space="preserve">19.</w:t>
            </w:r>
          </w:p>
        </w:tc>
        <w:tc>
          <w:tcPr>
            <w:tcW w:w="4309" w:type="dxa"/>
          </w:tcPr>
          <w:p>
            <w:pPr>
              <w:pStyle w:val="0"/>
            </w:pPr>
            <w:r>
              <w:rPr>
                <w:sz w:val="20"/>
              </w:rPr>
              <w:t xml:space="preserve">Стоматологические кабинеты, клиники</w:t>
            </w:r>
          </w:p>
        </w:tc>
        <w:tc>
          <w:tcPr>
            <w:tcW w:w="2721" w:type="dxa"/>
          </w:tcPr>
          <w:p>
            <w:pPr>
              <w:pStyle w:val="0"/>
              <w:jc w:val="center"/>
            </w:pPr>
            <w:r>
              <w:rPr>
                <w:sz w:val="20"/>
              </w:rPr>
              <w:t xml:space="preserve">на 1 кв. м общей площади</w:t>
            </w:r>
          </w:p>
        </w:tc>
        <w:tc>
          <w:tcPr>
            <w:tcW w:w="1587" w:type="dxa"/>
          </w:tcPr>
          <w:p>
            <w:pPr>
              <w:pStyle w:val="0"/>
              <w:jc w:val="center"/>
            </w:pPr>
            <w:r>
              <w:rPr>
                <w:sz w:val="20"/>
              </w:rPr>
              <w:t xml:space="preserve">0,33</w:t>
            </w:r>
          </w:p>
        </w:tc>
      </w:tr>
      <w:tr>
        <w:tc>
          <w:tcPr>
            <w:tcW w:w="454" w:type="dxa"/>
          </w:tcPr>
          <w:p>
            <w:pPr>
              <w:pStyle w:val="0"/>
              <w:jc w:val="center"/>
            </w:pPr>
            <w:r>
              <w:rPr>
                <w:sz w:val="20"/>
              </w:rPr>
              <w:t xml:space="preserve">20.</w:t>
            </w:r>
          </w:p>
        </w:tc>
        <w:tc>
          <w:tcPr>
            <w:tcW w:w="4309" w:type="dxa"/>
          </w:tcPr>
          <w:p>
            <w:pPr>
              <w:pStyle w:val="0"/>
            </w:pPr>
            <w:r>
              <w:rPr>
                <w:sz w:val="20"/>
              </w:rPr>
              <w:t xml:space="preserve">Дошкольные образовательные учреждения (ясли, детские сады и т.п.)</w:t>
            </w:r>
          </w:p>
        </w:tc>
        <w:tc>
          <w:tcPr>
            <w:tcW w:w="2721" w:type="dxa"/>
          </w:tcPr>
          <w:p>
            <w:pPr>
              <w:pStyle w:val="0"/>
              <w:jc w:val="center"/>
            </w:pPr>
            <w:r>
              <w:rPr>
                <w:sz w:val="20"/>
              </w:rPr>
              <w:t xml:space="preserve">на 1 место</w:t>
            </w:r>
          </w:p>
        </w:tc>
        <w:tc>
          <w:tcPr>
            <w:tcW w:w="1587" w:type="dxa"/>
          </w:tcPr>
          <w:p>
            <w:pPr>
              <w:pStyle w:val="0"/>
              <w:jc w:val="center"/>
            </w:pPr>
            <w:r>
              <w:rPr>
                <w:sz w:val="20"/>
              </w:rPr>
              <w:t xml:space="preserve">0,42</w:t>
            </w:r>
          </w:p>
        </w:tc>
      </w:tr>
      <w:tr>
        <w:tc>
          <w:tcPr>
            <w:tcW w:w="454" w:type="dxa"/>
          </w:tcPr>
          <w:p>
            <w:pPr>
              <w:pStyle w:val="0"/>
              <w:jc w:val="center"/>
            </w:pPr>
            <w:r>
              <w:rPr>
                <w:sz w:val="20"/>
              </w:rPr>
              <w:t xml:space="preserve">21.</w:t>
            </w:r>
          </w:p>
        </w:tc>
        <w:tc>
          <w:tcPr>
            <w:tcW w:w="4309" w:type="dxa"/>
          </w:tcPr>
          <w:p>
            <w:pPr>
              <w:pStyle w:val="0"/>
            </w:pPr>
            <w:r>
              <w:rPr>
                <w:sz w:val="20"/>
              </w:rPr>
              <w:t xml:space="preserve">Школы, лицеи, гимназии</w:t>
            </w:r>
          </w:p>
        </w:tc>
        <w:tc>
          <w:tcPr>
            <w:tcW w:w="2721" w:type="dxa"/>
          </w:tcPr>
          <w:p>
            <w:pPr>
              <w:pStyle w:val="0"/>
              <w:jc w:val="center"/>
            </w:pPr>
            <w:r>
              <w:rPr>
                <w:sz w:val="20"/>
              </w:rPr>
              <w:t xml:space="preserve">на 1 учащегося</w:t>
            </w:r>
          </w:p>
        </w:tc>
        <w:tc>
          <w:tcPr>
            <w:tcW w:w="1587" w:type="dxa"/>
          </w:tcPr>
          <w:p>
            <w:pPr>
              <w:pStyle w:val="0"/>
              <w:jc w:val="center"/>
            </w:pPr>
            <w:r>
              <w:rPr>
                <w:sz w:val="20"/>
              </w:rPr>
              <w:t xml:space="preserve">0,5</w:t>
            </w:r>
          </w:p>
        </w:tc>
      </w:tr>
      <w:tr>
        <w:tc>
          <w:tcPr>
            <w:tcW w:w="454" w:type="dxa"/>
          </w:tcPr>
          <w:p>
            <w:pPr>
              <w:pStyle w:val="0"/>
              <w:jc w:val="center"/>
            </w:pPr>
            <w:r>
              <w:rPr>
                <w:sz w:val="20"/>
              </w:rPr>
              <w:t xml:space="preserve">22.</w:t>
            </w:r>
          </w:p>
        </w:tc>
        <w:tc>
          <w:tcPr>
            <w:tcW w:w="4309" w:type="dxa"/>
          </w:tcPr>
          <w:p>
            <w:pPr>
              <w:pStyle w:val="0"/>
            </w:pPr>
            <w:r>
              <w:rPr>
                <w:sz w:val="20"/>
              </w:rPr>
              <w:t xml:space="preserve">Учреждения среднего профессионального и высшего образования</w:t>
            </w:r>
          </w:p>
        </w:tc>
        <w:tc>
          <w:tcPr>
            <w:tcW w:w="2721" w:type="dxa"/>
          </w:tcPr>
          <w:p>
            <w:pPr>
              <w:pStyle w:val="0"/>
              <w:jc w:val="center"/>
            </w:pPr>
            <w:r>
              <w:rPr>
                <w:sz w:val="20"/>
              </w:rPr>
              <w:t xml:space="preserve">на 1 учащегося (студента)</w:t>
            </w:r>
          </w:p>
        </w:tc>
        <w:tc>
          <w:tcPr>
            <w:tcW w:w="1587" w:type="dxa"/>
          </w:tcPr>
          <w:p>
            <w:pPr>
              <w:pStyle w:val="0"/>
              <w:jc w:val="center"/>
            </w:pPr>
            <w:r>
              <w:rPr>
                <w:sz w:val="20"/>
              </w:rPr>
              <w:t xml:space="preserve">0,55</w:t>
            </w:r>
          </w:p>
        </w:tc>
      </w:tr>
      <w:tr>
        <w:tc>
          <w:tcPr>
            <w:tcW w:w="454" w:type="dxa"/>
          </w:tcPr>
          <w:p>
            <w:pPr>
              <w:pStyle w:val="0"/>
              <w:jc w:val="center"/>
            </w:pPr>
            <w:r>
              <w:rPr>
                <w:sz w:val="20"/>
              </w:rPr>
              <w:t xml:space="preserve">23.</w:t>
            </w:r>
          </w:p>
        </w:tc>
        <w:tc>
          <w:tcPr>
            <w:tcW w:w="4309" w:type="dxa"/>
          </w:tcPr>
          <w:p>
            <w:pPr>
              <w:pStyle w:val="0"/>
            </w:pPr>
            <w:r>
              <w:rPr>
                <w:sz w:val="20"/>
              </w:rPr>
              <w:t xml:space="preserve">Дома-интернаты и т.п.</w:t>
            </w:r>
          </w:p>
        </w:tc>
        <w:tc>
          <w:tcPr>
            <w:tcW w:w="2721" w:type="dxa"/>
          </w:tcPr>
          <w:p>
            <w:pPr>
              <w:pStyle w:val="0"/>
              <w:jc w:val="center"/>
            </w:pPr>
            <w:r>
              <w:rPr>
                <w:sz w:val="20"/>
              </w:rPr>
              <w:t xml:space="preserve">на 1 место</w:t>
            </w:r>
          </w:p>
        </w:tc>
        <w:tc>
          <w:tcPr>
            <w:tcW w:w="1587" w:type="dxa"/>
          </w:tcPr>
          <w:p>
            <w:pPr>
              <w:pStyle w:val="0"/>
              <w:jc w:val="center"/>
            </w:pPr>
            <w:r>
              <w:rPr>
                <w:sz w:val="20"/>
              </w:rPr>
              <w:t xml:space="preserve">2,40</w:t>
            </w:r>
          </w:p>
        </w:tc>
      </w:tr>
      <w:tr>
        <w:tc>
          <w:tcPr>
            <w:tcW w:w="454" w:type="dxa"/>
          </w:tcPr>
          <w:p>
            <w:pPr>
              <w:pStyle w:val="0"/>
              <w:jc w:val="center"/>
            </w:pPr>
            <w:r>
              <w:rPr>
                <w:sz w:val="20"/>
              </w:rPr>
              <w:t xml:space="preserve">24.</w:t>
            </w:r>
          </w:p>
        </w:tc>
        <w:tc>
          <w:tcPr>
            <w:tcW w:w="4309" w:type="dxa"/>
          </w:tcPr>
          <w:p>
            <w:pPr>
              <w:pStyle w:val="0"/>
            </w:pPr>
            <w:r>
              <w:rPr>
                <w:sz w:val="20"/>
              </w:rPr>
              <w:t xml:space="preserve">Ремонт бытовой, теле-, радио-, компьютерной аппаратуры, ремонт и пошив одежды, химчистка, прачечные и др.</w:t>
            </w:r>
          </w:p>
        </w:tc>
        <w:tc>
          <w:tcPr>
            <w:tcW w:w="2721" w:type="dxa"/>
          </w:tcPr>
          <w:p>
            <w:pPr>
              <w:pStyle w:val="0"/>
              <w:jc w:val="center"/>
            </w:pPr>
            <w:r>
              <w:rPr>
                <w:sz w:val="20"/>
              </w:rPr>
              <w:t xml:space="preserve">на 1 кв. м общей площади</w:t>
            </w:r>
          </w:p>
        </w:tc>
        <w:tc>
          <w:tcPr>
            <w:tcW w:w="1587" w:type="dxa"/>
          </w:tcPr>
          <w:p>
            <w:pPr>
              <w:pStyle w:val="0"/>
              <w:jc w:val="center"/>
            </w:pPr>
            <w:r>
              <w:rPr>
                <w:sz w:val="20"/>
              </w:rPr>
              <w:t xml:space="preserve">0,2</w:t>
            </w:r>
          </w:p>
        </w:tc>
      </w:tr>
      <w:tr>
        <w:tc>
          <w:tcPr>
            <w:tcW w:w="454" w:type="dxa"/>
          </w:tcPr>
          <w:p>
            <w:pPr>
              <w:pStyle w:val="0"/>
              <w:jc w:val="center"/>
            </w:pPr>
            <w:r>
              <w:rPr>
                <w:sz w:val="20"/>
              </w:rPr>
              <w:t xml:space="preserve">25.</w:t>
            </w:r>
          </w:p>
        </w:tc>
        <w:tc>
          <w:tcPr>
            <w:tcW w:w="4309" w:type="dxa"/>
          </w:tcPr>
          <w:p>
            <w:pPr>
              <w:pStyle w:val="0"/>
            </w:pPr>
            <w:r>
              <w:rPr>
                <w:sz w:val="20"/>
              </w:rPr>
              <w:t xml:space="preserve">Парикмахерские и косметические салоны</w:t>
            </w:r>
          </w:p>
        </w:tc>
        <w:tc>
          <w:tcPr>
            <w:tcW w:w="2721" w:type="dxa"/>
          </w:tcPr>
          <w:p>
            <w:pPr>
              <w:pStyle w:val="0"/>
              <w:jc w:val="center"/>
            </w:pPr>
            <w:r>
              <w:rPr>
                <w:sz w:val="20"/>
              </w:rPr>
              <w:t xml:space="preserve">на 1 м площади зала для клиентов</w:t>
            </w:r>
          </w:p>
        </w:tc>
        <w:tc>
          <w:tcPr>
            <w:tcW w:w="1587" w:type="dxa"/>
          </w:tcPr>
          <w:p>
            <w:pPr>
              <w:pStyle w:val="0"/>
              <w:jc w:val="center"/>
            </w:pPr>
            <w:r>
              <w:rPr>
                <w:sz w:val="20"/>
              </w:rPr>
              <w:t xml:space="preserve">0,5</w:t>
            </w:r>
          </w:p>
        </w:tc>
      </w:tr>
      <w:tr>
        <w:tc>
          <w:tcPr>
            <w:tcW w:w="454" w:type="dxa"/>
          </w:tcPr>
          <w:p>
            <w:pPr>
              <w:pStyle w:val="0"/>
              <w:jc w:val="center"/>
            </w:pPr>
            <w:r>
              <w:rPr>
                <w:sz w:val="20"/>
              </w:rPr>
              <w:t xml:space="preserve">26.</w:t>
            </w:r>
          </w:p>
        </w:tc>
        <w:tc>
          <w:tcPr>
            <w:tcW w:w="4309" w:type="dxa"/>
          </w:tcPr>
          <w:p>
            <w:pPr>
              <w:pStyle w:val="0"/>
            </w:pPr>
            <w:r>
              <w:rPr>
                <w:sz w:val="20"/>
              </w:rPr>
              <w:t xml:space="preserve">Гостиницы</w:t>
            </w:r>
          </w:p>
        </w:tc>
        <w:tc>
          <w:tcPr>
            <w:tcW w:w="2721" w:type="dxa"/>
          </w:tcPr>
          <w:p>
            <w:pPr>
              <w:pStyle w:val="0"/>
              <w:jc w:val="center"/>
            </w:pPr>
            <w:r>
              <w:rPr>
                <w:sz w:val="20"/>
              </w:rPr>
              <w:t xml:space="preserve">на 1 койко-место</w:t>
            </w:r>
          </w:p>
        </w:tc>
        <w:tc>
          <w:tcPr>
            <w:tcW w:w="1587" w:type="dxa"/>
          </w:tcPr>
          <w:p>
            <w:pPr>
              <w:pStyle w:val="0"/>
              <w:jc w:val="center"/>
            </w:pPr>
            <w:r>
              <w:rPr>
                <w:sz w:val="20"/>
              </w:rPr>
              <w:t xml:space="preserve">2,0</w:t>
            </w:r>
          </w:p>
        </w:tc>
      </w:tr>
      <w:tr>
        <w:tc>
          <w:tcPr>
            <w:tcW w:w="454" w:type="dxa"/>
          </w:tcPr>
          <w:p>
            <w:pPr>
              <w:pStyle w:val="0"/>
              <w:jc w:val="center"/>
            </w:pPr>
            <w:r>
              <w:rPr>
                <w:sz w:val="20"/>
              </w:rPr>
              <w:t xml:space="preserve">27.</w:t>
            </w:r>
          </w:p>
        </w:tc>
        <w:tc>
          <w:tcPr>
            <w:tcW w:w="4309" w:type="dxa"/>
          </w:tcPr>
          <w:p>
            <w:pPr>
              <w:pStyle w:val="0"/>
            </w:pPr>
            <w:r>
              <w:rPr>
                <w:sz w:val="20"/>
              </w:rPr>
              <w:t xml:space="preserve">Предприятия общественного питания (кафе, рестораны, бары и т.п.)</w:t>
            </w:r>
          </w:p>
        </w:tc>
        <w:tc>
          <w:tcPr>
            <w:tcW w:w="2721" w:type="dxa"/>
          </w:tcPr>
          <w:p>
            <w:pPr>
              <w:pStyle w:val="0"/>
              <w:jc w:val="center"/>
            </w:pPr>
            <w:r>
              <w:rPr>
                <w:sz w:val="20"/>
              </w:rPr>
              <w:t xml:space="preserve">на 1 посадочное место</w:t>
            </w:r>
          </w:p>
        </w:tc>
        <w:tc>
          <w:tcPr>
            <w:tcW w:w="1587" w:type="dxa"/>
          </w:tcPr>
          <w:p>
            <w:pPr>
              <w:pStyle w:val="0"/>
              <w:jc w:val="center"/>
            </w:pPr>
            <w:r>
              <w:rPr>
                <w:sz w:val="20"/>
              </w:rPr>
              <w:t xml:space="preserve">2,5</w:t>
            </w:r>
          </w:p>
        </w:tc>
      </w:tr>
      <w:tr>
        <w:tc>
          <w:tcPr>
            <w:tcW w:w="454" w:type="dxa"/>
          </w:tcPr>
          <w:p>
            <w:pPr>
              <w:pStyle w:val="0"/>
              <w:jc w:val="center"/>
            </w:pPr>
            <w:r>
              <w:rPr>
                <w:sz w:val="20"/>
              </w:rPr>
              <w:t xml:space="preserve">28.</w:t>
            </w:r>
          </w:p>
        </w:tc>
        <w:tc>
          <w:tcPr>
            <w:tcW w:w="4309" w:type="dxa"/>
          </w:tcPr>
          <w:p>
            <w:pPr>
              <w:pStyle w:val="0"/>
            </w:pPr>
            <w:r>
              <w:rPr>
                <w:sz w:val="20"/>
              </w:rPr>
              <w:t xml:space="preserve">Мини-кафе и т.п.</w:t>
            </w:r>
          </w:p>
        </w:tc>
        <w:tc>
          <w:tcPr>
            <w:tcW w:w="2721" w:type="dxa"/>
          </w:tcPr>
          <w:p>
            <w:pPr>
              <w:pStyle w:val="0"/>
              <w:jc w:val="center"/>
            </w:pPr>
            <w:r>
              <w:rPr>
                <w:sz w:val="20"/>
              </w:rPr>
              <w:t xml:space="preserve">на 1 кв. м общей площади</w:t>
            </w:r>
          </w:p>
        </w:tc>
        <w:tc>
          <w:tcPr>
            <w:tcW w:w="1587" w:type="dxa"/>
          </w:tcPr>
          <w:p>
            <w:pPr>
              <w:pStyle w:val="0"/>
              <w:jc w:val="center"/>
            </w:pPr>
            <w:r>
              <w:rPr>
                <w:sz w:val="20"/>
              </w:rPr>
              <w:t xml:space="preserve">1,2</w:t>
            </w:r>
          </w:p>
        </w:tc>
      </w:tr>
      <w:tr>
        <w:tc>
          <w:tcPr>
            <w:tcW w:w="454" w:type="dxa"/>
          </w:tcPr>
          <w:p>
            <w:pPr>
              <w:pStyle w:val="0"/>
              <w:jc w:val="center"/>
            </w:pPr>
            <w:r>
              <w:rPr>
                <w:sz w:val="20"/>
              </w:rPr>
              <w:t xml:space="preserve">29.</w:t>
            </w:r>
          </w:p>
        </w:tc>
        <w:tc>
          <w:tcPr>
            <w:tcW w:w="4309" w:type="dxa"/>
          </w:tcPr>
          <w:p>
            <w:pPr>
              <w:pStyle w:val="0"/>
            </w:pPr>
            <w:r>
              <w:rPr>
                <w:sz w:val="20"/>
              </w:rPr>
              <w:t xml:space="preserve">Бани, сауны</w:t>
            </w:r>
          </w:p>
        </w:tc>
        <w:tc>
          <w:tcPr>
            <w:tcW w:w="2721" w:type="dxa"/>
          </w:tcPr>
          <w:p>
            <w:pPr>
              <w:pStyle w:val="0"/>
              <w:jc w:val="center"/>
            </w:pPr>
            <w:r>
              <w:rPr>
                <w:sz w:val="20"/>
              </w:rPr>
              <w:t xml:space="preserve">на 1 кв. м общей площади</w:t>
            </w:r>
          </w:p>
        </w:tc>
        <w:tc>
          <w:tcPr>
            <w:tcW w:w="1587" w:type="dxa"/>
          </w:tcPr>
          <w:p>
            <w:pPr>
              <w:pStyle w:val="0"/>
              <w:jc w:val="center"/>
            </w:pPr>
            <w:r>
              <w:rPr>
                <w:sz w:val="20"/>
              </w:rPr>
              <w:t xml:space="preserve">0,3</w:t>
            </w:r>
          </w:p>
        </w:tc>
      </w:tr>
      <w:tr>
        <w:tc>
          <w:tcPr>
            <w:tcW w:w="454" w:type="dxa"/>
          </w:tcPr>
          <w:p>
            <w:pPr>
              <w:pStyle w:val="0"/>
              <w:jc w:val="center"/>
            </w:pPr>
            <w:r>
              <w:rPr>
                <w:sz w:val="20"/>
              </w:rPr>
              <w:t xml:space="preserve">30.</w:t>
            </w:r>
          </w:p>
        </w:tc>
        <w:tc>
          <w:tcPr>
            <w:tcW w:w="4309" w:type="dxa"/>
          </w:tcPr>
          <w:p>
            <w:pPr>
              <w:pStyle w:val="0"/>
            </w:pPr>
            <w:r>
              <w:rPr>
                <w:sz w:val="20"/>
              </w:rPr>
              <w:t xml:space="preserve">Бытовые комбинаты</w:t>
            </w:r>
          </w:p>
        </w:tc>
        <w:tc>
          <w:tcPr>
            <w:tcW w:w="2721" w:type="dxa"/>
          </w:tcPr>
          <w:p>
            <w:pPr>
              <w:pStyle w:val="0"/>
              <w:jc w:val="center"/>
            </w:pPr>
            <w:r>
              <w:rPr>
                <w:sz w:val="20"/>
              </w:rPr>
              <w:t xml:space="preserve">на 1 сотрудника</w:t>
            </w:r>
          </w:p>
        </w:tc>
        <w:tc>
          <w:tcPr>
            <w:tcW w:w="1587" w:type="dxa"/>
          </w:tcPr>
          <w:p>
            <w:pPr>
              <w:pStyle w:val="0"/>
              <w:jc w:val="center"/>
            </w:pPr>
            <w:r>
              <w:rPr>
                <w:sz w:val="20"/>
              </w:rPr>
              <w:t xml:space="preserve">1,7</w:t>
            </w:r>
          </w:p>
        </w:tc>
      </w:tr>
      <w:tr>
        <w:tc>
          <w:tcPr>
            <w:tcW w:w="454" w:type="dxa"/>
          </w:tcPr>
          <w:p>
            <w:pPr>
              <w:pStyle w:val="0"/>
              <w:jc w:val="center"/>
            </w:pPr>
            <w:r>
              <w:rPr>
                <w:sz w:val="20"/>
              </w:rPr>
              <w:t xml:space="preserve">31.</w:t>
            </w:r>
          </w:p>
        </w:tc>
        <w:tc>
          <w:tcPr>
            <w:tcW w:w="4309" w:type="dxa"/>
          </w:tcPr>
          <w:p>
            <w:pPr>
              <w:pStyle w:val="0"/>
            </w:pPr>
            <w:r>
              <w:rPr>
                <w:sz w:val="20"/>
              </w:rPr>
              <w:t xml:space="preserve">Театры, кинотеатры, клубы, залы игровых автоматов и компьютерных игр, концертные залы</w:t>
            </w:r>
          </w:p>
        </w:tc>
        <w:tc>
          <w:tcPr>
            <w:tcW w:w="2721" w:type="dxa"/>
          </w:tcPr>
          <w:p>
            <w:pPr>
              <w:pStyle w:val="0"/>
              <w:jc w:val="center"/>
            </w:pPr>
            <w:r>
              <w:rPr>
                <w:sz w:val="20"/>
              </w:rPr>
              <w:t xml:space="preserve">на 1 посадочное место</w:t>
            </w:r>
          </w:p>
        </w:tc>
        <w:tc>
          <w:tcPr>
            <w:tcW w:w="1587" w:type="dxa"/>
          </w:tcPr>
          <w:p>
            <w:pPr>
              <w:pStyle w:val="0"/>
              <w:jc w:val="center"/>
            </w:pPr>
            <w:r>
              <w:rPr>
                <w:sz w:val="20"/>
              </w:rPr>
              <w:t xml:space="preserve">0,8</w:t>
            </w:r>
          </w:p>
        </w:tc>
      </w:tr>
      <w:tr>
        <w:tc>
          <w:tcPr>
            <w:tcW w:w="454" w:type="dxa"/>
          </w:tcPr>
          <w:p>
            <w:pPr>
              <w:pStyle w:val="0"/>
              <w:jc w:val="center"/>
            </w:pPr>
            <w:r>
              <w:rPr>
                <w:sz w:val="20"/>
              </w:rPr>
              <w:t xml:space="preserve">32.</w:t>
            </w:r>
          </w:p>
        </w:tc>
        <w:tc>
          <w:tcPr>
            <w:tcW w:w="4309" w:type="dxa"/>
          </w:tcPr>
          <w:p>
            <w:pPr>
              <w:pStyle w:val="0"/>
            </w:pPr>
            <w:r>
              <w:rPr>
                <w:sz w:val="20"/>
              </w:rPr>
              <w:t xml:space="preserve">Библиотеки</w:t>
            </w:r>
          </w:p>
        </w:tc>
        <w:tc>
          <w:tcPr>
            <w:tcW w:w="2721" w:type="dxa"/>
          </w:tcPr>
          <w:p>
            <w:pPr>
              <w:pStyle w:val="0"/>
              <w:jc w:val="center"/>
            </w:pPr>
            <w:r>
              <w:rPr>
                <w:sz w:val="20"/>
              </w:rPr>
              <w:t xml:space="preserve">на 1 посадочное место</w:t>
            </w:r>
          </w:p>
        </w:tc>
        <w:tc>
          <w:tcPr>
            <w:tcW w:w="1587" w:type="dxa"/>
          </w:tcPr>
          <w:p>
            <w:pPr>
              <w:pStyle w:val="0"/>
              <w:jc w:val="center"/>
            </w:pPr>
            <w:r>
              <w:rPr>
                <w:sz w:val="20"/>
              </w:rPr>
              <w:t xml:space="preserve">0,35</w:t>
            </w:r>
          </w:p>
        </w:tc>
      </w:tr>
      <w:tr>
        <w:tc>
          <w:tcPr>
            <w:tcW w:w="454" w:type="dxa"/>
          </w:tcPr>
          <w:p>
            <w:pPr>
              <w:pStyle w:val="0"/>
              <w:jc w:val="center"/>
            </w:pPr>
            <w:r>
              <w:rPr>
                <w:sz w:val="20"/>
              </w:rPr>
              <w:t xml:space="preserve">33.</w:t>
            </w:r>
          </w:p>
        </w:tc>
        <w:tc>
          <w:tcPr>
            <w:tcW w:w="4309" w:type="dxa"/>
          </w:tcPr>
          <w:p>
            <w:pPr>
              <w:pStyle w:val="0"/>
            </w:pPr>
            <w:r>
              <w:rPr>
                <w:sz w:val="20"/>
              </w:rPr>
              <w:t xml:space="preserve">Стадионы, спортивные залы, спортивные арены и т.п.</w:t>
            </w:r>
          </w:p>
        </w:tc>
        <w:tc>
          <w:tcPr>
            <w:tcW w:w="2721" w:type="dxa"/>
          </w:tcPr>
          <w:p>
            <w:pPr>
              <w:pStyle w:val="0"/>
              <w:jc w:val="center"/>
            </w:pPr>
            <w:r>
              <w:rPr>
                <w:sz w:val="20"/>
              </w:rPr>
              <w:t xml:space="preserve">на 1 посадочное место</w:t>
            </w:r>
          </w:p>
        </w:tc>
        <w:tc>
          <w:tcPr>
            <w:tcW w:w="1587" w:type="dxa"/>
          </w:tcPr>
          <w:p>
            <w:pPr>
              <w:pStyle w:val="0"/>
              <w:jc w:val="center"/>
            </w:pPr>
            <w:r>
              <w:rPr>
                <w:sz w:val="20"/>
              </w:rPr>
              <w:t xml:space="preserve">0,4</w:t>
            </w:r>
          </w:p>
        </w:tc>
      </w:tr>
      <w:tr>
        <w:tc>
          <w:tcPr>
            <w:tcW w:w="454" w:type="dxa"/>
          </w:tcPr>
          <w:p>
            <w:pPr>
              <w:pStyle w:val="0"/>
              <w:jc w:val="center"/>
            </w:pPr>
            <w:r>
              <w:rPr>
                <w:sz w:val="20"/>
              </w:rPr>
              <w:t xml:space="preserve">34.</w:t>
            </w:r>
          </w:p>
        </w:tc>
        <w:tc>
          <w:tcPr>
            <w:tcW w:w="4309" w:type="dxa"/>
          </w:tcPr>
          <w:p>
            <w:pPr>
              <w:pStyle w:val="0"/>
            </w:pPr>
            <w:r>
              <w:rPr>
                <w:sz w:val="20"/>
              </w:rPr>
              <w:t xml:space="preserve">Автовокзалы, железнодорожные вокзалы, аэропорты</w:t>
            </w:r>
          </w:p>
        </w:tc>
        <w:tc>
          <w:tcPr>
            <w:tcW w:w="2721" w:type="dxa"/>
          </w:tcPr>
          <w:p>
            <w:pPr>
              <w:pStyle w:val="0"/>
              <w:jc w:val="center"/>
            </w:pPr>
            <w:r>
              <w:rPr>
                <w:sz w:val="20"/>
              </w:rPr>
              <w:t xml:space="preserve">на 1 пассажира</w:t>
            </w:r>
          </w:p>
        </w:tc>
        <w:tc>
          <w:tcPr>
            <w:tcW w:w="1587" w:type="dxa"/>
          </w:tcPr>
          <w:p>
            <w:pPr>
              <w:pStyle w:val="0"/>
              <w:jc w:val="center"/>
            </w:pPr>
            <w:r>
              <w:rPr>
                <w:sz w:val="20"/>
              </w:rPr>
              <w:t xml:space="preserve">0,00232</w:t>
            </w:r>
          </w:p>
        </w:tc>
      </w:tr>
      <w:tr>
        <w:tc>
          <w:tcPr>
            <w:tcW w:w="454" w:type="dxa"/>
          </w:tcPr>
          <w:p>
            <w:pPr>
              <w:pStyle w:val="0"/>
              <w:jc w:val="center"/>
            </w:pPr>
            <w:r>
              <w:rPr>
                <w:sz w:val="20"/>
              </w:rPr>
              <w:t xml:space="preserve">35.</w:t>
            </w:r>
          </w:p>
        </w:tc>
        <w:tc>
          <w:tcPr>
            <w:tcW w:w="4309" w:type="dxa"/>
          </w:tcPr>
          <w:p>
            <w:pPr>
              <w:pStyle w:val="0"/>
            </w:pPr>
            <w:r>
              <w:rPr>
                <w:sz w:val="20"/>
              </w:rPr>
              <w:t xml:space="preserve">Садоводческие кооперативы (товарищества)</w:t>
            </w:r>
          </w:p>
        </w:tc>
        <w:tc>
          <w:tcPr>
            <w:tcW w:w="2721" w:type="dxa"/>
          </w:tcPr>
          <w:p>
            <w:pPr>
              <w:pStyle w:val="0"/>
              <w:jc w:val="center"/>
            </w:pPr>
            <w:r>
              <w:rPr>
                <w:sz w:val="20"/>
              </w:rPr>
              <w:t xml:space="preserve">на 1 члена товарищества (кооператива)</w:t>
            </w:r>
          </w:p>
        </w:tc>
        <w:tc>
          <w:tcPr>
            <w:tcW w:w="1587" w:type="dxa"/>
          </w:tcPr>
          <w:p>
            <w:pPr>
              <w:pStyle w:val="0"/>
              <w:jc w:val="center"/>
            </w:pPr>
            <w:r>
              <w:rPr>
                <w:sz w:val="20"/>
              </w:rPr>
              <w:t xml:space="preserve">1,1</w:t>
            </w:r>
          </w:p>
        </w:tc>
      </w:tr>
      <w:tr>
        <w:tc>
          <w:tcPr>
            <w:tcW w:w="454" w:type="dxa"/>
          </w:tcPr>
          <w:p>
            <w:pPr>
              <w:pStyle w:val="0"/>
              <w:jc w:val="center"/>
            </w:pPr>
            <w:r>
              <w:rPr>
                <w:sz w:val="20"/>
              </w:rPr>
              <w:t xml:space="preserve">36.</w:t>
            </w:r>
          </w:p>
        </w:tc>
        <w:tc>
          <w:tcPr>
            <w:tcW w:w="4309" w:type="dxa"/>
          </w:tcPr>
          <w:p>
            <w:pPr>
              <w:pStyle w:val="0"/>
            </w:pPr>
            <w:r>
              <w:rPr>
                <w:sz w:val="20"/>
              </w:rPr>
              <w:t xml:space="preserve">Ботанические сады и зоопарки</w:t>
            </w:r>
          </w:p>
        </w:tc>
        <w:tc>
          <w:tcPr>
            <w:tcW w:w="2721" w:type="dxa"/>
          </w:tcPr>
          <w:p>
            <w:pPr>
              <w:pStyle w:val="0"/>
              <w:jc w:val="center"/>
            </w:pPr>
            <w:r>
              <w:rPr>
                <w:sz w:val="20"/>
              </w:rPr>
              <w:t xml:space="preserve">на 1 кв. м общей площади</w:t>
            </w:r>
          </w:p>
        </w:tc>
        <w:tc>
          <w:tcPr>
            <w:tcW w:w="1587" w:type="dxa"/>
          </w:tcPr>
          <w:p>
            <w:pPr>
              <w:pStyle w:val="0"/>
              <w:jc w:val="center"/>
            </w:pPr>
            <w:r>
              <w:rPr>
                <w:sz w:val="20"/>
              </w:rPr>
              <w:t xml:space="preserve">0,00009477</w:t>
            </w:r>
          </w:p>
        </w:tc>
      </w:tr>
      <w:tr>
        <w:tc>
          <w:tcPr>
            <w:tcW w:w="454" w:type="dxa"/>
          </w:tcPr>
          <w:p>
            <w:pPr>
              <w:pStyle w:val="0"/>
              <w:jc w:val="center"/>
            </w:pPr>
            <w:r>
              <w:rPr>
                <w:sz w:val="20"/>
              </w:rPr>
              <w:t xml:space="preserve">37.</w:t>
            </w:r>
          </w:p>
        </w:tc>
        <w:tc>
          <w:tcPr>
            <w:tcW w:w="4309" w:type="dxa"/>
          </w:tcPr>
          <w:p>
            <w:pPr>
              <w:pStyle w:val="0"/>
            </w:pPr>
            <w:r>
              <w:rPr>
                <w:sz w:val="20"/>
              </w:rPr>
              <w:t xml:space="preserve">Пляжи</w:t>
            </w:r>
          </w:p>
        </w:tc>
        <w:tc>
          <w:tcPr>
            <w:tcW w:w="2721" w:type="dxa"/>
          </w:tcPr>
          <w:p>
            <w:pPr>
              <w:pStyle w:val="0"/>
              <w:jc w:val="center"/>
            </w:pPr>
            <w:r>
              <w:rPr>
                <w:sz w:val="20"/>
              </w:rPr>
              <w:t xml:space="preserve">на 1 кв. м общей площади</w:t>
            </w:r>
          </w:p>
        </w:tc>
        <w:tc>
          <w:tcPr>
            <w:tcW w:w="1587" w:type="dxa"/>
          </w:tcPr>
          <w:p>
            <w:pPr>
              <w:pStyle w:val="0"/>
              <w:jc w:val="center"/>
            </w:pPr>
            <w:r>
              <w:rPr>
                <w:sz w:val="20"/>
              </w:rPr>
              <w:t xml:space="preserve">0,01</w:t>
            </w:r>
          </w:p>
        </w:tc>
      </w:tr>
      <w:tr>
        <w:tc>
          <w:tcPr>
            <w:tcW w:w="454" w:type="dxa"/>
          </w:tcPr>
          <w:p>
            <w:pPr>
              <w:pStyle w:val="0"/>
              <w:jc w:val="center"/>
            </w:pPr>
            <w:r>
              <w:rPr>
                <w:sz w:val="20"/>
              </w:rPr>
              <w:t xml:space="preserve">38.</w:t>
            </w:r>
          </w:p>
        </w:tc>
        <w:tc>
          <w:tcPr>
            <w:tcW w:w="4309" w:type="dxa"/>
          </w:tcPr>
          <w:p>
            <w:pPr>
              <w:pStyle w:val="0"/>
            </w:pPr>
            <w:r>
              <w:rPr>
                <w:sz w:val="20"/>
              </w:rPr>
              <w:t xml:space="preserve">Кладбища</w:t>
            </w:r>
          </w:p>
        </w:tc>
        <w:tc>
          <w:tcPr>
            <w:tcW w:w="2721" w:type="dxa"/>
          </w:tcPr>
          <w:p>
            <w:pPr>
              <w:pStyle w:val="0"/>
              <w:jc w:val="center"/>
            </w:pPr>
            <w:r>
              <w:rPr>
                <w:sz w:val="20"/>
              </w:rPr>
              <w:t xml:space="preserve">на 1 кв. м общей площади</w:t>
            </w:r>
          </w:p>
        </w:tc>
        <w:tc>
          <w:tcPr>
            <w:tcW w:w="1587" w:type="dxa"/>
          </w:tcPr>
          <w:p>
            <w:pPr>
              <w:pStyle w:val="0"/>
              <w:jc w:val="center"/>
            </w:pPr>
            <w:r>
              <w:rPr>
                <w:sz w:val="20"/>
              </w:rPr>
              <w:t xml:space="preserve">0,003</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При работе торгового предприятия более 14 часов в сутки норма образования применяется с коэффициентом 1,5</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3</w:t>
      </w:r>
    </w:p>
    <w:p>
      <w:pPr>
        <w:pStyle w:val="0"/>
        <w:jc w:val="right"/>
      </w:pPr>
      <w:r>
        <w:rPr>
          <w:sz w:val="20"/>
        </w:rPr>
        <w:t xml:space="preserve">к территориальной схеме обращения</w:t>
      </w:r>
    </w:p>
    <w:p>
      <w:pPr>
        <w:pStyle w:val="0"/>
        <w:jc w:val="right"/>
      </w:pPr>
      <w:r>
        <w:rPr>
          <w:sz w:val="20"/>
        </w:rPr>
        <w:t xml:space="preserve">с отходами, в том числе с твердыми</w:t>
      </w:r>
    </w:p>
    <w:p>
      <w:pPr>
        <w:pStyle w:val="0"/>
        <w:jc w:val="right"/>
      </w:pPr>
      <w:r>
        <w:rPr>
          <w:sz w:val="20"/>
        </w:rPr>
        <w:t xml:space="preserve">коммунальными отходами, на территории</w:t>
      </w:r>
    </w:p>
    <w:p>
      <w:pPr>
        <w:pStyle w:val="0"/>
        <w:jc w:val="right"/>
      </w:pPr>
      <w:r>
        <w:rPr>
          <w:sz w:val="20"/>
        </w:rPr>
        <w:t xml:space="preserve">Белгородской области</w:t>
      </w:r>
    </w:p>
    <w:p>
      <w:pPr>
        <w:pStyle w:val="0"/>
        <w:jc w:val="both"/>
      </w:pPr>
      <w:r>
        <w:rPr>
          <w:sz w:val="20"/>
        </w:rPr>
      </w:r>
    </w:p>
    <w:bookmarkStart w:id="20144" w:name="P20144"/>
    <w:bookmarkEnd w:id="20144"/>
    <w:p>
      <w:pPr>
        <w:pStyle w:val="2"/>
        <w:jc w:val="center"/>
      </w:pPr>
      <w:r>
        <w:rPr>
          <w:sz w:val="20"/>
        </w:rPr>
        <w:t xml:space="preserve">Ссылки на документы и материалы, использованные</w:t>
      </w:r>
    </w:p>
    <w:p>
      <w:pPr>
        <w:pStyle w:val="2"/>
        <w:jc w:val="center"/>
      </w:pPr>
      <w:r>
        <w:rPr>
          <w:sz w:val="20"/>
        </w:rPr>
        <w:t xml:space="preserve">при подготовке территориальной схемы и обосновывающие</w:t>
      </w:r>
    </w:p>
    <w:p>
      <w:pPr>
        <w:pStyle w:val="2"/>
        <w:jc w:val="center"/>
      </w:pPr>
      <w:r>
        <w:rPr>
          <w:sz w:val="20"/>
        </w:rPr>
        <w:t xml:space="preserve">приведенную в ней информацию</w:t>
      </w:r>
    </w:p>
    <w:p>
      <w:pPr>
        <w:pStyle w:val="0"/>
        <w:jc w:val="both"/>
      </w:pPr>
      <w:r>
        <w:rPr>
          <w:sz w:val="20"/>
        </w:rPr>
      </w:r>
    </w:p>
    <w:p>
      <w:pPr>
        <w:pStyle w:val="0"/>
        <w:ind w:firstLine="540"/>
        <w:jc w:val="both"/>
      </w:pPr>
      <w:r>
        <w:rPr>
          <w:sz w:val="20"/>
        </w:rPr>
        <w:t xml:space="preserve">1. </w:t>
      </w:r>
      <w:hyperlink w:history="0" r:id="rId25" w:tooltip="Постановление Правительства РФ от 30.05.2016 N 484 (ред. от 24.10.2022, с изм. от 13.12.2022) &quot;О ценообразовании в области обращения с твердыми коммунальными отходами&quot; (вместе с &quot;Правилами регулирования тарифов в сфере обращения с твердыми коммунальными отходами&quot;) {КонсультантПлюс}">
        <w:r>
          <w:rPr>
            <w:sz w:val="20"/>
            <w:color w:val="0000ff"/>
          </w:rPr>
          <w:t xml:space="preserve">Постановление</w:t>
        </w:r>
      </w:hyperlink>
      <w:r>
        <w:rPr>
          <w:sz w:val="20"/>
        </w:rPr>
        <w:t xml:space="preserve"> Правительства Российской Федерации от 30 мая 2016 года N 484 "О ценообразовании в области обращения с твердыми коммунальными отходами".</w:t>
      </w:r>
    </w:p>
    <w:p>
      <w:pPr>
        <w:pStyle w:val="0"/>
        <w:spacing w:before="200" w:line-rule="auto"/>
        <w:ind w:firstLine="540"/>
        <w:jc w:val="both"/>
      </w:pPr>
      <w:r>
        <w:rPr>
          <w:sz w:val="20"/>
        </w:rPr>
        <w:t xml:space="preserve">2. </w:t>
      </w:r>
      <w:hyperlink w:history="0" r:id="rId26" w:tooltip="Постановление Правительства РФ от 03.06.2016 N 505 (ред. от 15.09.2018) &quot;Об утверждении Правил коммерческого учета объема и (или) массы твердых коммунальных отходов&quot; {КонсультантПлюс}">
        <w:r>
          <w:rPr>
            <w:sz w:val="20"/>
            <w:color w:val="0000ff"/>
          </w:rPr>
          <w:t xml:space="preserve">Постановление</w:t>
        </w:r>
      </w:hyperlink>
      <w:r>
        <w:rPr>
          <w:sz w:val="20"/>
        </w:rPr>
        <w:t xml:space="preserve"> Правительства Российской Федерации от 3 июня 2016 года N 505 "Об утверждении Правил коммерческого учета объема и (или) массы твердых коммунальных отходов".</w:t>
      </w:r>
    </w:p>
    <w:p>
      <w:pPr>
        <w:pStyle w:val="0"/>
        <w:spacing w:before="200" w:line-rule="auto"/>
        <w:ind w:firstLine="540"/>
        <w:jc w:val="both"/>
      </w:pPr>
      <w:r>
        <w:rPr>
          <w:sz w:val="20"/>
        </w:rPr>
        <w:t xml:space="preserve">3. </w:t>
      </w:r>
      <w:hyperlink w:history="0" r:id="rId27" w:tooltip="Постановление Правительства РФ от 22.09.2018 N 1130 (ред. от 01.03.2022) &quot;О разработке, общественном обсуждении, утверждении, корректировке территориальных схем в области обращения с отходами производства и потребления, в том числе с твердыми коммунальными отходами, а также о требованиях к составу и содержанию таких схем&quot; (вместе с &quot;Правилами разработки, общественного обсуждения, утверждения, корректировки территориальных схем в области обращения с отходами производства и потребления, в том числе с твердыми {КонсультантПлюс}">
        <w:r>
          <w:rPr>
            <w:sz w:val="20"/>
            <w:color w:val="0000ff"/>
          </w:rPr>
          <w:t xml:space="preserve">Постановление</w:t>
        </w:r>
      </w:hyperlink>
      <w:r>
        <w:rPr>
          <w:sz w:val="20"/>
        </w:rPr>
        <w:t xml:space="preserve"> Правительства Российской Федерации от 22 сентября 2018 года N 1130 "О разработке, общественном обсуждении, утверждении, корректировке территориальных схем в области обращения с отходами производства и потребления, в том числе с твердыми коммунальными отходами, а также о требованиях к составу и содержанию таких схем".</w:t>
      </w:r>
    </w:p>
    <w:p>
      <w:pPr>
        <w:pStyle w:val="0"/>
        <w:spacing w:before="200" w:line-rule="auto"/>
        <w:ind w:firstLine="540"/>
        <w:jc w:val="both"/>
      </w:pPr>
      <w:r>
        <w:rPr>
          <w:sz w:val="20"/>
        </w:rPr>
        <w:t xml:space="preserve">4. </w:t>
      </w:r>
      <w:hyperlink w:history="0" r:id="rId28" w:tooltip="Закон Белгородской области от 15.12.2008 N 248 (ред. от 30.03.2022) &quot;Об административно-территориальном устройстве Белгородской области&quot; (принят Белгородской областной Думой 04.12.2008) {КонсультантПлюс}">
        <w:r>
          <w:rPr>
            <w:sz w:val="20"/>
            <w:color w:val="0000ff"/>
          </w:rPr>
          <w:t xml:space="preserve">Закон</w:t>
        </w:r>
      </w:hyperlink>
      <w:r>
        <w:rPr>
          <w:sz w:val="20"/>
        </w:rPr>
        <w:t xml:space="preserve"> Белгородской области от 15 декабря 2008 года N 248 "Об административно-территориальном устройстве Белгородской области";</w:t>
      </w:r>
    </w:p>
    <w:p>
      <w:pPr>
        <w:pStyle w:val="0"/>
        <w:spacing w:before="200" w:line-rule="auto"/>
        <w:ind w:firstLine="540"/>
        <w:jc w:val="both"/>
      </w:pPr>
      <w:r>
        <w:rPr>
          <w:sz w:val="20"/>
        </w:rPr>
        <w:t xml:space="preserve">5. </w:t>
      </w:r>
      <w:hyperlink w:history="0" r:id="rId29" w:tooltip="Постановление правительства Белгородской обл. от 25.01.2010 N 27-пп (ред. от 28.02.2022) &quot;Об утверждении Стратегии социально-экономического развития Белгородской области на период до 2025 года&quot; {КонсультантПлюс}">
        <w:r>
          <w:rPr>
            <w:sz w:val="20"/>
            <w:color w:val="0000ff"/>
          </w:rPr>
          <w:t xml:space="preserve">Постановление</w:t>
        </w:r>
      </w:hyperlink>
      <w:r>
        <w:rPr>
          <w:sz w:val="20"/>
        </w:rPr>
        <w:t xml:space="preserve"> Правительства Белгородской области от 25 января 2010 года N 27-пп "Об утверждении Стратегии социально-экономического развития Белгородской области на период до 2025 года.</w:t>
      </w:r>
    </w:p>
    <w:p>
      <w:pPr>
        <w:pStyle w:val="0"/>
        <w:spacing w:before="200" w:line-rule="auto"/>
        <w:ind w:firstLine="540"/>
        <w:jc w:val="both"/>
      </w:pPr>
      <w:r>
        <w:rPr>
          <w:sz w:val="20"/>
        </w:rPr>
        <w:t xml:space="preserve">6. </w:t>
      </w:r>
      <w:hyperlink w:history="0" r:id="rId30" w:tooltip="Постановление Правительства Белгородской обл. от 16.12.2013 N 517-пп (ред. от 06.02.2023) &quot;Об утверждении государственной программы Белгородской области &quot;Развитие водного и лесного хозяйства Белгородской области, охрана окружающей среды&quot; {КонсультантПлюс}">
        <w:r>
          <w:rPr>
            <w:sz w:val="20"/>
            <w:color w:val="0000ff"/>
          </w:rPr>
          <w:t xml:space="preserve">Постановление</w:t>
        </w:r>
      </w:hyperlink>
      <w:r>
        <w:rPr>
          <w:sz w:val="20"/>
        </w:rPr>
        <w:t xml:space="preserve"> Правительства Белгородской области от 16 декабря 2013 года N 517-пп "Об утверждении государственной программы Белгородской области "Развитие водного и лесного хозяйства Белгородской области, охрана окружающей среды".</w:t>
      </w:r>
    </w:p>
    <w:p>
      <w:pPr>
        <w:pStyle w:val="0"/>
        <w:spacing w:before="200" w:line-rule="auto"/>
        <w:ind w:firstLine="540"/>
        <w:jc w:val="both"/>
      </w:pPr>
      <w:r>
        <w:rPr>
          <w:sz w:val="20"/>
        </w:rPr>
        <w:t xml:space="preserve">7. </w:t>
      </w:r>
      <w:hyperlink w:history="0" r:id="rId31" w:tooltip="Приказ департамента ЖКХ Белгородской обл. от 19.12.2018 N 188 (ред. от 06.07.2022) &quot;Об утверждении нормативов накопления твердых коммунальных отходов на территории Белгородской области&quot; {КонсультантПлюс}">
        <w:r>
          <w:rPr>
            <w:sz w:val="20"/>
            <w:color w:val="0000ff"/>
          </w:rPr>
          <w:t xml:space="preserve">Приказ</w:t>
        </w:r>
      </w:hyperlink>
      <w:r>
        <w:rPr>
          <w:sz w:val="20"/>
        </w:rPr>
        <w:t xml:space="preserve"> департамента жилищно-коммунального хозяйства Белгородской области от 19 декабря 2018 года N 188 "Об утверждении нормативов накопления твердых коммунальных отходов на территории Белгородской области".</w:t>
      </w:r>
    </w:p>
    <w:p>
      <w:pPr>
        <w:pStyle w:val="0"/>
        <w:spacing w:before="200" w:line-rule="auto"/>
        <w:ind w:firstLine="540"/>
        <w:jc w:val="both"/>
      </w:pPr>
      <w:r>
        <w:rPr>
          <w:sz w:val="20"/>
        </w:rPr>
        <w:t xml:space="preserve">8. </w:t>
      </w:r>
      <w:hyperlink w:history="0" r:id="rId32" w:tooltip="Постановление Главного государственного санитарного врача РФ от 05.12.2019 N 20 &quot;Об утверждении санитарно-эпидемиологических правил и норм СанПиН 2.1.7.3550-19 &quot;Санитарно-эпидемиологические требования к содержанию территорий муниципальных образований&quot; (вместе с &quot;СанПиН 2.1.7.3550-19. Санитарно-эпидемиологические правила и нормы...&quot;) (Зарегистрировано в Минюсте России 25.12.2019 N 56981) ------------ Утратил силу или отменен {КонсультантПлюс}">
        <w:r>
          <w:rPr>
            <w:sz w:val="20"/>
            <w:color w:val="0000ff"/>
          </w:rPr>
          <w:t xml:space="preserve">Постановление</w:t>
        </w:r>
      </w:hyperlink>
      <w:r>
        <w:rPr>
          <w:sz w:val="20"/>
        </w:rPr>
        <w:t xml:space="preserve"> Главного государственного санитарного врача Российской Федерации от 5 декабря 2019 года N 20 "Об утверждении санитарно-эпидемиологических правил и норм СанПиН 2.1.7.3550-19 "Санитарно-эпидемиологические требования к содержанию территорий муниципальных образований".</w:t>
      </w:r>
    </w:p>
    <w:p>
      <w:pPr>
        <w:pStyle w:val="0"/>
        <w:spacing w:before="200" w:line-rule="auto"/>
        <w:ind w:firstLine="540"/>
        <w:jc w:val="both"/>
      </w:pPr>
      <w:r>
        <w:rPr>
          <w:sz w:val="20"/>
        </w:rPr>
        <w:t xml:space="preserve">9. </w:t>
      </w:r>
      <w:hyperlink w:history="0" r:id="rId33" w:tooltip="&quot;СанПиН 42-128-4690-88. Санитарные правила содержания территорий населенных мест&quot; (утв. Главным государственным санитарным врачом СССР 05.08.1988 N 4690-88) ------------ Утратил силу или отменен {КонсультантПлюс}">
        <w:r>
          <w:rPr>
            <w:sz w:val="20"/>
            <w:color w:val="0000ff"/>
          </w:rPr>
          <w:t xml:space="preserve">СанПиН 42-128-4690-88</w:t>
        </w:r>
      </w:hyperlink>
      <w:r>
        <w:rPr>
          <w:sz w:val="20"/>
        </w:rPr>
        <w:t xml:space="preserve">. Санитарные правила содержания территорий населенных мест (утверждены Главным государственным санитарным врачом СССР 05 августа 1988 года N 4690-88).</w:t>
      </w:r>
    </w:p>
    <w:p>
      <w:pPr>
        <w:pStyle w:val="0"/>
        <w:spacing w:before="200" w:line-rule="auto"/>
        <w:ind w:firstLine="540"/>
        <w:jc w:val="both"/>
      </w:pPr>
      <w:r>
        <w:rPr>
          <w:sz w:val="20"/>
        </w:rPr>
        <w:t xml:space="preserve">10. СНиП 2.07.01-89*. Градостроительство. Планировка и застройка городских и сельских поселений (утверждены постановлением Госстроя СССР от 16 мая 1989 года N 78).</w:t>
      </w:r>
    </w:p>
    <w:p>
      <w:pPr>
        <w:pStyle w:val="0"/>
        <w:spacing w:before="200" w:line-rule="auto"/>
        <w:ind w:firstLine="540"/>
        <w:jc w:val="both"/>
      </w:pPr>
      <w:r>
        <w:rPr>
          <w:sz w:val="20"/>
        </w:rPr>
        <w:t xml:space="preserve">11. Твердые бытовые отходы. Справочник. Мирный А.Н. - Москва - 2001;</w:t>
      </w:r>
    </w:p>
    <w:p>
      <w:pPr>
        <w:pStyle w:val="0"/>
        <w:spacing w:before="200" w:line-rule="auto"/>
        <w:ind w:firstLine="540"/>
        <w:jc w:val="both"/>
      </w:pPr>
      <w:r>
        <w:rPr>
          <w:sz w:val="20"/>
        </w:rPr>
        <w:t xml:space="preserve">12. Сборник удельных показателей образования отходов производства и потребления (утвержден Госкомэкологией Российской Федерации 07 марта 1999 года).</w:t>
      </w:r>
    </w:p>
    <w:p>
      <w:pPr>
        <w:pStyle w:val="0"/>
        <w:spacing w:before="200" w:line-rule="auto"/>
        <w:ind w:firstLine="540"/>
        <w:jc w:val="both"/>
      </w:pPr>
      <w:r>
        <w:rPr>
          <w:sz w:val="20"/>
        </w:rPr>
        <w:t xml:space="preserve">13. "Основы государственной политики в области экологического развития Российской Федерации на период до 2030 года". М. - 2012 год.</w:t>
      </w:r>
    </w:p>
    <w:p>
      <w:pPr>
        <w:pStyle w:val="0"/>
        <w:spacing w:before="200" w:line-rule="auto"/>
        <w:ind w:firstLine="540"/>
        <w:jc w:val="both"/>
      </w:pPr>
      <w:r>
        <w:rPr>
          <w:sz w:val="20"/>
        </w:rPr>
        <w:t xml:space="preserve">14. Официальный сайт Территориального органа Федеральной службы государственной статистики по Белгородской области.</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26.09.2016 N 350-пп</w:t>
            <w:br/>
            <w:t>(ред. от 27.04.2020)</w:t>
            <w:br/>
            <w:t>"Об утверждении территориально...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22.05.2023</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26.09.2016 N 350-пп</w:t>
            <w:br/>
            <w:t>(ред. от 27.04.2020)</w:t>
            <w:br/>
            <w:t>"Об утверждении территориально...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46F3ACFE5B229C6CFFD51E818D3B4F789F6F22F8E4DEEBB6923B91BF6098313AEEF27891F0325BD94B8A6146BF9728508E1EECEC71A9582703FDA7P3JEJ" TargetMode = "External"/>
	<Relationship Id="rId8" Type="http://schemas.openxmlformats.org/officeDocument/2006/relationships/hyperlink" Target="consultantplus://offline/ref=46F3ACFE5B229C6CFFD51E818D3B4F789F6F22F8E5DDEBB3933B91BF6098313AEEF27891F0325BD94B8A6146BF9728508E1EECEC71A9582703FDA7P3JEJ" TargetMode = "External"/>
	<Relationship Id="rId9" Type="http://schemas.openxmlformats.org/officeDocument/2006/relationships/hyperlink" Target="consultantplus://offline/ref=46F3ACFE5B229C6CFFD5008C9B5715759F667EF7E4D8E3E5CD64CAE237913B6DBBBD79DFB63D44D94E946343B6PCJ0J" TargetMode = "External"/>
	<Relationship Id="rId10" Type="http://schemas.openxmlformats.org/officeDocument/2006/relationships/hyperlink" Target="consultantplus://offline/ref=46F3ACFE5B229C6CFFD5008C9B5715759A6D79F6EBD7E3E5CD64CAE237913B6DBBBD79DFB63D44D94E946343B6PCJ0J" TargetMode = "External"/>
	<Relationship Id="rId11" Type="http://schemas.openxmlformats.org/officeDocument/2006/relationships/hyperlink" Target="consultantplus://offline/ref=46F3ACFE5B229C6CFFD51E818D3B4F789F6F22F8E5DDEBB3933B91BF6098313AEEF27891F0325BD94B8A6144BF9728508E1EECEC71A9582703FDA7P3JEJ" TargetMode = "External"/>
	<Relationship Id="rId12" Type="http://schemas.openxmlformats.org/officeDocument/2006/relationships/hyperlink" Target="consultantplus://offline/ref=46F3ACFE5B229C6CFFD5008C9B5715759F667EF7E4D8E3E5CD64CAE237913B6DBBBD79DFB63D44D94E946343B6PCJ0J" TargetMode = "External"/>
	<Relationship Id="rId13" Type="http://schemas.openxmlformats.org/officeDocument/2006/relationships/hyperlink" Target="consultantplus://offline/ref=46F3ACFE5B229C6CFFD5008C9B5715759F657CFCE6D7E3E5CD64CAE237913B6DBBBD79DFB63D44D94E946343B6PCJ0J" TargetMode = "External"/>
	<Relationship Id="rId14" Type="http://schemas.openxmlformats.org/officeDocument/2006/relationships/hyperlink" Target="consultantplus://offline/ref=46F3ACFE5B229C6CFFD5008C9B5715759F667EF7E4D8E3E5CD64CAE237913B6DBBBD79DFB63D44D94E946343B6PCJ0J" TargetMode = "External"/>
	<Relationship Id="rId15" Type="http://schemas.openxmlformats.org/officeDocument/2006/relationships/hyperlink" Target="consultantplus://offline/ref=46F3ACFE5B229C6CFFD5008C9B571575986C7CF7EADDE3E5CD64CAE237913B6DBBBD79DFB63D44D94E946343B6PCJ0J" TargetMode = "External"/>
	<Relationship Id="rId16" Type="http://schemas.openxmlformats.org/officeDocument/2006/relationships/hyperlink" Target="consultantplus://offline/ref=46F3ACFE5B229C6CFFD5008C9B57157598647AF5E1D7E3E5CD64CAE237913B6DBBBD79DFB63D44D94E946343B6PCJ0J" TargetMode = "External"/>
	<Relationship Id="rId17" Type="http://schemas.openxmlformats.org/officeDocument/2006/relationships/hyperlink" Target="consultantplus://offline/ref=46F3ACFE5B229C6CFFD5008C9B5715759F657CFCE6D7E3E5CD64CAE237913B6DBBBD79DFB63D44D94E946343B6PCJ0J" TargetMode = "External"/>
	<Relationship Id="rId18" Type="http://schemas.openxmlformats.org/officeDocument/2006/relationships/hyperlink" Target="consultantplus://offline/ref=2D2214B383077D9E005AEF944F3D1545E7AAE301FCBF8D40DEE00EDC06688FE589791E2EE132C6097778A779E3350569QAJ9J" TargetMode = "External"/>
	<Relationship Id="rId19" Type="http://schemas.openxmlformats.org/officeDocument/2006/relationships/hyperlink" Target="consultantplus://offline/ref=2D2214B383077D9E005AEF944F3D1545E7AAE301FDB98D48DFE00EDC06688FE589791E2EE132C6097778A779E3350569QAJ9J" TargetMode = "External"/>
	<Relationship Id="rId20" Type="http://schemas.openxmlformats.org/officeDocument/2006/relationships/header" Target="header2.xml"/>
	<Relationship Id="rId21" Type="http://schemas.openxmlformats.org/officeDocument/2006/relationships/footer" Target="footer2.xml"/>
	<Relationship Id="rId22" Type="http://schemas.openxmlformats.org/officeDocument/2006/relationships/hyperlink" Target="consultantplus://offline/ref=2D2214B383077D9E005AF19959514F48E7A2BB0AF2BA8F178ABF5581516185B2DC361F72A765D50B7078A57CFFQ3J4J" TargetMode = "External"/>
	<Relationship Id="rId23" Type="http://schemas.openxmlformats.org/officeDocument/2006/relationships/hyperlink" Target="consultantplus://offline/ref=2D2214B383077D9E005AF19959514F48E7A3BF0FF7BA8F178ABF5581516185B2DC361F72A765D50B7078A57CFFQ3J4J" TargetMode = "External"/>
	<Relationship Id="rId24" Type="http://schemas.openxmlformats.org/officeDocument/2006/relationships/hyperlink" Target="consultantplus://offline/ref=2D2214B383077D9E005AEF944F3D1545E7AAE301FDB98648D5E00EDC06688FE589791E3CE16ACA0B726EA17AF663542FFFB06A2406027582B06624Q1JAJ" TargetMode = "External"/>
	<Relationship Id="rId25" Type="http://schemas.openxmlformats.org/officeDocument/2006/relationships/hyperlink" Target="consultantplus://offline/ref=56B55B17254FF77103B535795036D1422F9D58A9497D013FEE95401669663934D0AC958C8CE88962FE36A7F77BTFJ9J" TargetMode = "External"/>
	<Relationship Id="rId26" Type="http://schemas.openxmlformats.org/officeDocument/2006/relationships/hyperlink" Target="consultantplus://offline/ref=56B55B17254FF77103B535795036D142289F56A34B7A013FEE95401669663934D0AC958C8CE88962FE36A7F77BTFJ9J" TargetMode = "External"/>
	<Relationship Id="rId27" Type="http://schemas.openxmlformats.org/officeDocument/2006/relationships/hyperlink" Target="consultantplus://offline/ref=56B55B17254FF77103B535795036D1422F9E51A94D71013FEE95401669663934D0AC958C8CE88962FE36A7F77BTFJ9J" TargetMode = "External"/>
	<Relationship Id="rId28" Type="http://schemas.openxmlformats.org/officeDocument/2006/relationships/hyperlink" Target="consultantplus://offline/ref=56B55B17254FF77103B52B74465A8B4F2F940FAD417D0E68B0CA1B4B3E6F336385E394D0CABF9A60F936A5F267F8E47DTAJAJ" TargetMode = "External"/>
	<Relationship Id="rId29" Type="http://schemas.openxmlformats.org/officeDocument/2006/relationships/hyperlink" Target="consultantplus://offline/ref=56B55B17254FF77103B52B74465A8B4F2F940FAD417D0B69BACA1B4B3E6F336385E394D0CABF9A60F936A5F267F8E47DTAJAJ" TargetMode = "External"/>
	<Relationship Id="rId30" Type="http://schemas.openxmlformats.org/officeDocument/2006/relationships/hyperlink" Target="consultantplus://offline/ref=56B55B17254FF77103B52B74465A8B4F2F940FAD40790860B1CA1B4B3E6F336385E394D0CABF9A60F936A5F267F8E47DTAJAJ" TargetMode = "External"/>
	<Relationship Id="rId31" Type="http://schemas.openxmlformats.org/officeDocument/2006/relationships/hyperlink" Target="consultantplus://offline/ref=56B55B17254FF77103B52B74465A8B4F2F940FAD417F0368BACA1B4B3E6F336385E394D0CABF9A60F936A5F267F8E47DTAJAJ" TargetMode = "External"/>
	<Relationship Id="rId32" Type="http://schemas.openxmlformats.org/officeDocument/2006/relationships/hyperlink" Target="consultantplus://offline/ref=56B55B17254FF77103B535795036D142289B50A64970013FEE95401669663934D0AC958C8CE88962FE36A7F77BTFJ9J" TargetMode = "External"/>
	<Relationship Id="rId33" Type="http://schemas.openxmlformats.org/officeDocument/2006/relationships/hyperlink" Target="consultantplus://offline/ref=56B55B17254FF77103B535795036D1422A9F50A84078013FEE95401669663934D0AC958C8CE88962FE36A7F77BTFJ9J"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26.09.2016 N 350-пп
(ред. от 27.04.2020)
"Об утверждении территориальной схемы обращения с отходами, в том числе с твердыми коммунальными отходами, на территории Белгородской области"</dc:title>
  <dcterms:created xsi:type="dcterms:W3CDTF">2023-05-22T09:09:14Z</dcterms:created>
</cp:coreProperties>
</file>